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71" w:rsidRPr="004725A9" w:rsidRDefault="00105671" w:rsidP="00105671">
      <w:pPr>
        <w:rPr>
          <w:rFonts w:ascii="Arial" w:hAnsi="Arial" w:cs="Arial"/>
          <w:color w:val="000000"/>
          <w:spacing w:val="-6"/>
          <w:sz w:val="21"/>
          <w:szCs w:val="21"/>
          <w:lang w:val="en-GB"/>
        </w:rPr>
      </w:pPr>
      <w:r w:rsidRPr="004725A9">
        <w:rPr>
          <w:rStyle w:val="tw4winMark"/>
          <w:rFonts w:ascii="Arial" w:hAnsi="Arial" w:cs="Arial"/>
          <w:b/>
          <w:sz w:val="21"/>
          <w:szCs w:val="21"/>
        </w:rPr>
        <w:t>{0&gt;</w:t>
      </w:r>
      <w:r w:rsidRPr="004725A9">
        <w:rPr>
          <w:rFonts w:ascii="Arial" w:hAnsi="Arial" w:cs="Arial"/>
          <w:b/>
          <w:noProof/>
          <w:vanish/>
          <w:color w:val="0000FF"/>
          <w:sz w:val="21"/>
          <w:szCs w:val="21"/>
        </w:rPr>
        <w:t>F-TYPE:</w:t>
      </w:r>
      <w:r w:rsidRPr="004725A9">
        <w:rPr>
          <w:rStyle w:val="tw4winMark"/>
          <w:rFonts w:ascii="Arial" w:hAnsi="Arial" w:cs="Arial"/>
          <w:b/>
          <w:sz w:val="21"/>
          <w:szCs w:val="21"/>
        </w:rPr>
        <w:t>&lt;}0{&gt;</w:t>
      </w:r>
      <w:r w:rsidRPr="004725A9">
        <w:rPr>
          <w:rFonts w:ascii="Arial" w:hAnsi="Arial" w:cs="Arial"/>
          <w:b/>
          <w:sz w:val="21"/>
          <w:szCs w:val="21"/>
          <w:lang w:val="zh-CN"/>
        </w:rPr>
        <w:t>F-TYPE</w:t>
      </w:r>
      <w:r w:rsidRPr="004725A9">
        <w:rPr>
          <w:rFonts w:ascii="Arial" w:hAnsi="Arial" w:cs="Arial"/>
          <w:b/>
          <w:sz w:val="21"/>
          <w:szCs w:val="21"/>
          <w:lang w:val="zh-CN"/>
        </w:rPr>
        <w:t>：</w:t>
      </w:r>
      <w:r w:rsidRPr="004725A9">
        <w:rPr>
          <w:rStyle w:val="tw4winMark"/>
          <w:rFonts w:ascii="Arial" w:hAnsi="Arial" w:cs="Arial"/>
          <w:b/>
          <w:sz w:val="21"/>
          <w:szCs w:val="21"/>
        </w:rPr>
        <w:t>&lt;0}</w:t>
      </w:r>
      <w:r w:rsidRPr="004725A9">
        <w:rPr>
          <w:rFonts w:ascii="Arial" w:hAnsi="Arial" w:cs="Arial"/>
          <w:b/>
          <w:sz w:val="21"/>
          <w:szCs w:val="21"/>
        </w:rPr>
        <w:t xml:space="preserve"> </w:t>
      </w:r>
      <w:r w:rsidRPr="004725A9">
        <w:rPr>
          <w:rStyle w:val="tw4winMark"/>
          <w:rFonts w:ascii="Arial" w:hAnsi="Arial" w:cs="Arial"/>
          <w:b/>
          <w:sz w:val="21"/>
          <w:szCs w:val="21"/>
        </w:rPr>
        <w:t>{0&gt;</w:t>
      </w:r>
      <w:r w:rsidRPr="004725A9">
        <w:rPr>
          <w:rFonts w:ascii="Arial" w:hAnsi="Arial" w:cs="Arial"/>
          <w:b/>
          <w:noProof/>
          <w:vanish/>
          <w:color w:val="0000FF"/>
          <w:sz w:val="21"/>
          <w:szCs w:val="21"/>
        </w:rPr>
        <w:t>TECHNICAL SPECIFICATIONS</w:t>
      </w:r>
      <w:r w:rsidRPr="004725A9">
        <w:rPr>
          <w:rStyle w:val="tw4winMark"/>
          <w:rFonts w:ascii="Arial" w:hAnsi="Arial" w:cs="Arial"/>
          <w:b/>
          <w:sz w:val="21"/>
          <w:szCs w:val="21"/>
        </w:rPr>
        <w:t>&lt;}0{&gt;</w:t>
      </w:r>
      <w:r w:rsidRPr="004725A9">
        <w:rPr>
          <w:rFonts w:ascii="Arial" w:hAnsi="Arial" w:cs="Arial"/>
          <w:b/>
          <w:sz w:val="21"/>
          <w:szCs w:val="21"/>
          <w:lang w:val="zh-CN"/>
        </w:rPr>
        <w:t>技术参数</w:t>
      </w:r>
      <w:r w:rsidR="006E7790" w:rsidRPr="004725A9">
        <w:rPr>
          <w:rFonts w:ascii="Arial" w:hAnsi="Arial" w:cs="Arial" w:hint="eastAsia"/>
          <w:b/>
          <w:sz w:val="21"/>
          <w:szCs w:val="21"/>
          <w:lang w:val="zh-CN" w:eastAsia="zh-CN"/>
        </w:rPr>
        <w:t>表</w:t>
      </w:r>
      <w:bookmarkStart w:id="0" w:name="_GoBack"/>
      <w:bookmarkEnd w:id="0"/>
      <w:r w:rsidRPr="004725A9">
        <w:rPr>
          <w:rStyle w:val="tw4winMark"/>
          <w:rFonts w:ascii="Arial" w:hAnsi="Arial" w:cs="Arial"/>
          <w:b/>
          <w:sz w:val="21"/>
          <w:szCs w:val="21"/>
        </w:rPr>
        <w:t>&lt;0}</w:t>
      </w:r>
    </w:p>
    <w:p w:rsidR="007E7F3F" w:rsidRPr="004725A9" w:rsidRDefault="007E7F3F" w:rsidP="007E7F3F">
      <w:pPr>
        <w:pStyle w:val="BasicParagraph"/>
        <w:suppressAutoHyphens/>
        <w:rPr>
          <w:rFonts w:ascii="Arial" w:hAnsi="Arial" w:cs="Arial"/>
          <w:spacing w:val="-6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Ind w:w="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1843"/>
        <w:gridCol w:w="1843"/>
        <w:gridCol w:w="1984"/>
      </w:tblGrid>
      <w:tr w:rsidR="007E7F3F" w:rsidRPr="004725A9" w:rsidTr="006E7790">
        <w:trPr>
          <w:trHeight w:val="2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4725A9">
              <w:rPr>
                <w:rFonts w:ascii="Arial" w:hAnsi="Arial" w:cs="Arial"/>
                <w:b/>
                <w:sz w:val="21"/>
                <w:szCs w:val="21"/>
              </w:rPr>
              <w:t xml:space="preserve">F-TYPE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4725A9">
              <w:rPr>
                <w:rFonts w:ascii="Arial" w:hAnsi="Arial" w:cs="Arial"/>
                <w:b/>
                <w:sz w:val="21"/>
                <w:szCs w:val="21"/>
              </w:rPr>
              <w:t>F-TYPE 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4725A9">
              <w:rPr>
                <w:rFonts w:ascii="Arial" w:hAnsi="Arial" w:cs="Arial"/>
                <w:b/>
                <w:sz w:val="21"/>
                <w:szCs w:val="21"/>
              </w:rPr>
              <w:t>F-TYPE V8 S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b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b/>
                <w:noProof/>
                <w:vanish/>
                <w:color w:val="0000FF"/>
                <w:sz w:val="21"/>
                <w:szCs w:val="21"/>
              </w:rPr>
              <w:t>ENGINE &amp; TRANSMISSION</w:t>
            </w: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b/>
                <w:sz w:val="21"/>
                <w:szCs w:val="21"/>
                <w:lang w:val="zh-CN"/>
              </w:rPr>
              <w:t>发动机</w:t>
            </w:r>
            <w:r w:rsidRPr="004725A9">
              <w:rPr>
                <w:rFonts w:ascii="Arial" w:hAnsi="Arial" w:cs="Arial"/>
                <w:b/>
                <w:sz w:val="21"/>
                <w:szCs w:val="21"/>
                <w:lang w:val="zh-CN"/>
              </w:rPr>
              <w:t>/</w:t>
            </w:r>
            <w:r w:rsidRPr="004725A9">
              <w:rPr>
                <w:rFonts w:ascii="Arial" w:hAnsi="Arial" w:cs="Arial"/>
                <w:b/>
                <w:sz w:val="21"/>
                <w:szCs w:val="21"/>
                <w:lang w:val="zh-CN"/>
              </w:rPr>
              <w:t>变速</w:t>
            </w:r>
            <w:r w:rsidR="00157C42" w:rsidRPr="004725A9">
              <w:rPr>
                <w:rFonts w:ascii="Arial" w:hAnsi="Arial" w:cs="Arial"/>
                <w:b/>
                <w:sz w:val="21"/>
                <w:szCs w:val="21"/>
                <w:lang w:val="zh-CN" w:eastAsia="zh-CN"/>
              </w:rPr>
              <w:t>箱</w:t>
            </w: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Engine Capacity (cc)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发动机</w:t>
            </w:r>
            <w:r w:rsidR="00157C42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排量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（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CC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2995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5000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Cylinders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="00157C42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气缸数量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8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Valves per cylinder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每缸气门数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Compression ratio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&lt;}84{&gt;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压缩</w:t>
            </w:r>
            <w:r w:rsidR="00157C42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比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10.5:1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10.5:1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9.5:1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bookmarkStart w:id="1" w:name="OLE_LINK1"/>
            <w:bookmarkStart w:id="2" w:name="OLE_LINK2"/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Bore/stroke (mm)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缸径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/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行程（</w:t>
            </w:r>
            <w:r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毫米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  <w:bookmarkEnd w:id="1"/>
            <w:bookmarkEnd w:id="2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84.5/89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84.5/89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92.5/93.0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Bore/stroke (inches)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&lt;}84{&gt;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缸径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/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行程（英寸）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3.33/3.50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3.33/3.50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3.64/3.66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Transmission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&lt;}100{&gt;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变速</w:t>
            </w:r>
            <w:r w:rsidR="00245483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箱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Eight-speed ‘Quickshift’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&lt;}83{&gt;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 xml:space="preserve">8 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速</w:t>
            </w:r>
            <w:r w:rsidR="00245483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Quickshift</w:t>
            </w:r>
            <w:r w:rsidR="00245483" w:rsidRPr="004725A9" w:rsidDel="00245483">
              <w:rPr>
                <w:rFonts w:ascii="Arial" w:hAnsi="Arial" w:cs="Arial"/>
                <w:sz w:val="21"/>
                <w:szCs w:val="21"/>
                <w:lang w:val="zh-CN"/>
              </w:rPr>
              <w:t xml:space="preserve"> 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Eight-speed ‘Quickshift’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&lt;}100{&gt;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 xml:space="preserve">8 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速</w:t>
            </w:r>
            <w:r w:rsidR="00245483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Quickshift</w:t>
            </w:r>
            <w:r w:rsidR="00245483" w:rsidRPr="004725A9" w:rsidDel="00245483">
              <w:rPr>
                <w:rFonts w:ascii="Arial" w:hAnsi="Arial" w:cs="Arial"/>
                <w:sz w:val="21"/>
                <w:szCs w:val="21"/>
                <w:lang w:val="zh-CN"/>
              </w:rPr>
              <w:t xml:space="preserve"> 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Eight-speed ‘Quickshift’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&lt;}100{&gt;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 xml:space="preserve">8 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速</w:t>
            </w:r>
            <w:r w:rsidR="00245483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Quickshift</w:t>
            </w:r>
            <w:r w:rsidR="00245483" w:rsidRPr="004725A9" w:rsidDel="00245483">
              <w:rPr>
                <w:rFonts w:ascii="Arial" w:hAnsi="Arial" w:cs="Arial"/>
                <w:sz w:val="21"/>
                <w:szCs w:val="21"/>
                <w:lang w:val="zh-CN"/>
              </w:rPr>
              <w:t xml:space="preserve"> 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1st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一挡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4.714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4.714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4.714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2nd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二挡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3.143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3.143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3.143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3rd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&lt;}100{&gt;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三挡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2.106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2.106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2.106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4th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四挡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1.667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1.667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1.667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5th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五挡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1.285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1.285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1.285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6th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六挡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1.000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1.000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7th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七挡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0.839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0.839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0.839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8th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八挡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0.667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0.667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0.667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Final drive ratio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="00245483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主减速比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3.15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3.31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2.56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b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b/>
                <w:noProof/>
                <w:vanish/>
                <w:color w:val="0000FF"/>
                <w:sz w:val="21"/>
                <w:szCs w:val="21"/>
              </w:rPr>
              <w:t>PERFORMANCE</w:t>
            </w: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&lt;}100{&gt;</w:t>
            </w:r>
            <w:r w:rsidRPr="004725A9">
              <w:rPr>
                <w:rFonts w:ascii="Arial" w:hAnsi="Arial" w:cs="Arial"/>
                <w:b/>
                <w:sz w:val="21"/>
                <w:szCs w:val="21"/>
                <w:lang w:val="zh-CN"/>
              </w:rPr>
              <w:t>性能</w:t>
            </w: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0</w:t>
            </w:r>
            <w:smartTag w:uri="urn:schemas-microsoft-com:office:smarttags" w:element="chmetcnv">
              <w:smartTagPr>
                <w:attr w:name="UnitName" w:val="km/h"/>
                <w:attr w:name="SourceValue" w:val="100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4725A9">
                <w:rPr>
                  <w:rFonts w:ascii="Arial" w:hAnsi="Arial" w:cs="Arial"/>
                  <w:noProof/>
                  <w:vanish/>
                  <w:color w:val="0000FF"/>
                  <w:sz w:val="21"/>
                  <w:szCs w:val="21"/>
                </w:rPr>
                <w:t>-100km/h</w:t>
              </w:r>
            </w:smartTag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 xml:space="preserve"> (sec)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 xml:space="preserve">0-100 </w:t>
            </w:r>
            <w:r w:rsidR="00D72781">
              <w:rPr>
                <w:rFonts w:ascii="Arial" w:hAnsi="Arial" w:cs="Arial" w:hint="eastAsia"/>
                <w:sz w:val="21"/>
                <w:szCs w:val="21"/>
                <w:lang w:val="zh-CN" w:eastAsia="zh-CN"/>
              </w:rPr>
              <w:t>公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里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/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时（秒）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5.3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4.9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4.3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80</w:t>
            </w:r>
            <w:smartTag w:uri="urn:schemas-microsoft-com:office:smarttags" w:element="chmetcnv">
              <w:smartTagPr>
                <w:attr w:name="UnitName" w:val="km/h"/>
                <w:attr w:name="SourceValue" w:val="120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4725A9">
                <w:rPr>
                  <w:rFonts w:ascii="Arial" w:hAnsi="Arial" w:cs="Arial"/>
                  <w:noProof/>
                  <w:vanish/>
                  <w:color w:val="0000FF"/>
                  <w:sz w:val="21"/>
                  <w:szCs w:val="21"/>
                </w:rPr>
                <w:t>-120km/h</w:t>
              </w:r>
            </w:smartTag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 xml:space="preserve"> (sec)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&lt;}99{&gt;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 xml:space="preserve">80-120 </w:t>
            </w:r>
            <w:r w:rsidR="00D72781">
              <w:rPr>
                <w:rFonts w:ascii="Arial" w:hAnsi="Arial" w:cs="Arial" w:hint="eastAsia"/>
                <w:sz w:val="21"/>
                <w:szCs w:val="21"/>
                <w:lang w:val="zh-CN" w:eastAsia="zh-CN"/>
              </w:rPr>
              <w:t>公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里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/</w:t>
            </w:r>
            <w:r w:rsidR="00D72781">
              <w:rPr>
                <w:rFonts w:ascii="Arial" w:hAnsi="Arial" w:cs="Arial"/>
                <w:sz w:val="21"/>
                <w:szCs w:val="21"/>
                <w:lang w:val="zh-CN"/>
              </w:rPr>
              <w:t>时</w:t>
            </w:r>
            <w:r w:rsidR="00D72781">
              <w:rPr>
                <w:rFonts w:ascii="Arial" w:hAnsi="Arial" w:cs="Arial" w:hint="eastAsia"/>
                <w:sz w:val="21"/>
                <w:szCs w:val="21"/>
                <w:lang w:val="zh-CN" w:eastAsia="zh-CN"/>
              </w:rPr>
              <w:t>（秒）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3.3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3.1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2.5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Top speed - electronically limited (km/h)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&lt;}78{&gt;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最高</w:t>
            </w:r>
            <w:r w:rsidR="006E7790" w:rsidRPr="004725A9">
              <w:rPr>
                <w:rFonts w:ascii="Arial" w:hAnsi="Arial" w:cs="Arial" w:hint="eastAsia"/>
                <w:sz w:val="21"/>
                <w:szCs w:val="21"/>
                <w:lang w:val="zh-CN" w:eastAsia="zh-CN"/>
              </w:rPr>
              <w:t>时速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（公里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/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时）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260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275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300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eastAsia="zh-CN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  <w:lang w:eastAsia="zh-CN"/>
              </w:rPr>
              <w:t>Power (PS@rpm)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eastAsia="zh-CN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功率</w:t>
            </w:r>
            <w:r w:rsidRPr="004725A9">
              <w:rPr>
                <w:rFonts w:ascii="Arial" w:hAnsi="Arial" w:cs="Arial"/>
                <w:sz w:val="21"/>
                <w:szCs w:val="21"/>
                <w:lang w:eastAsia="zh-CN"/>
              </w:rPr>
              <w:t>（</w:t>
            </w:r>
            <w:r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马力</w:t>
            </w:r>
            <w:r w:rsidRPr="004725A9">
              <w:rPr>
                <w:rFonts w:ascii="Arial" w:hAnsi="Arial" w:cs="Arial"/>
                <w:sz w:val="21"/>
                <w:szCs w:val="21"/>
                <w:lang w:eastAsia="zh-CN"/>
              </w:rPr>
              <w:t>@</w:t>
            </w:r>
            <w:r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每分钟转数</w:t>
            </w:r>
            <w:r w:rsidRPr="004725A9">
              <w:rPr>
                <w:rFonts w:ascii="Arial" w:hAnsi="Arial" w:cs="Arial"/>
                <w:sz w:val="21"/>
                <w:szCs w:val="21"/>
                <w:lang w:eastAsia="zh-CN"/>
              </w:rPr>
              <w:t>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eastAsia="zh-CN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340@6500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380@6500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495@6500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Power (kW@rpm)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&lt;}75{&gt;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功率</w:t>
            </w:r>
            <w:r w:rsidRPr="004725A9">
              <w:rPr>
                <w:rFonts w:ascii="Arial" w:hAnsi="Arial" w:cs="Arial"/>
                <w:sz w:val="21"/>
                <w:szCs w:val="21"/>
              </w:rPr>
              <w:t>（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千瓦</w:t>
            </w:r>
            <w:r w:rsidRPr="004725A9">
              <w:rPr>
                <w:rFonts w:ascii="Arial" w:hAnsi="Arial" w:cs="Arial"/>
                <w:sz w:val="21"/>
                <w:szCs w:val="21"/>
              </w:rPr>
              <w:t>@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每分钟转数</w:t>
            </w:r>
            <w:r w:rsidRPr="004725A9">
              <w:rPr>
                <w:rFonts w:ascii="Arial" w:hAnsi="Arial" w:cs="Arial"/>
                <w:sz w:val="21"/>
                <w:szCs w:val="21"/>
              </w:rPr>
              <w:t>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250@6500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280@6500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364@6500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Power to weight ratio (PS/tonne)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功率重量比（马力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/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吨）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213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235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297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val="es-ES"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val="es-ES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  <w:lang w:val="es-ES"/>
              </w:rPr>
              <w:t>Torque (lb ft@rpm)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val="es-ES"/>
              </w:rPr>
              <w:t>&lt;}0{&gt;</w:t>
            </w:r>
            <w:bookmarkStart w:id="3" w:name="OLE_LINK5"/>
            <w:r w:rsidR="00B2008C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扭矩</w:t>
            </w:r>
            <w:r w:rsidRPr="004725A9">
              <w:rPr>
                <w:rFonts w:ascii="Arial" w:hAnsi="Arial" w:cs="Arial"/>
                <w:sz w:val="21"/>
                <w:szCs w:val="21"/>
                <w:lang w:val="es-ES"/>
              </w:rPr>
              <w:t>（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磅</w:t>
            </w:r>
            <w:r w:rsidR="00B2008C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英尺</w:t>
            </w:r>
            <w:r w:rsidRPr="004725A9">
              <w:rPr>
                <w:rFonts w:ascii="Arial" w:hAnsi="Arial" w:cs="Arial"/>
                <w:sz w:val="21"/>
                <w:szCs w:val="21"/>
                <w:lang w:val="es-ES"/>
              </w:rPr>
              <w:t>@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每分钟转数</w:t>
            </w:r>
            <w:r w:rsidRPr="004725A9">
              <w:rPr>
                <w:rFonts w:ascii="Arial" w:hAnsi="Arial" w:cs="Arial"/>
                <w:sz w:val="21"/>
                <w:szCs w:val="21"/>
                <w:lang w:val="es-ES"/>
              </w:rPr>
              <w:t>）</w:t>
            </w:r>
            <w:bookmarkEnd w:id="3"/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val="es-ES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332@3500-5000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339@3500-5000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460@2500-5500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val="es-ES"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val="es-ES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  <w:lang w:val="es-ES"/>
              </w:rPr>
              <w:t>Torque (Nm@rpm)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val="es-ES"/>
              </w:rPr>
              <w:t>&lt;}0{&gt;</w:t>
            </w:r>
            <w:bookmarkStart w:id="4" w:name="OLE_LINK6"/>
            <w:r w:rsidR="00B2008C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扭矩</w:t>
            </w:r>
            <w:bookmarkEnd w:id="4"/>
            <w:r w:rsidRPr="004725A9">
              <w:rPr>
                <w:rFonts w:ascii="Arial" w:hAnsi="Arial" w:cs="Arial"/>
                <w:sz w:val="21"/>
                <w:szCs w:val="21"/>
                <w:lang w:val="es-ES"/>
              </w:rPr>
              <w:t>（</w:t>
            </w:r>
            <w:bookmarkStart w:id="5" w:name="OLE_LINK7"/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牛米</w:t>
            </w:r>
            <w:bookmarkEnd w:id="5"/>
            <w:r w:rsidRPr="004725A9">
              <w:rPr>
                <w:rFonts w:ascii="Arial" w:hAnsi="Arial" w:cs="Arial"/>
                <w:sz w:val="21"/>
                <w:szCs w:val="21"/>
                <w:lang w:val="es-ES"/>
              </w:rPr>
              <w:t>@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每分钟转数</w:t>
            </w:r>
            <w:r w:rsidRPr="004725A9">
              <w:rPr>
                <w:rFonts w:ascii="Arial" w:hAnsi="Arial" w:cs="Arial"/>
                <w:sz w:val="21"/>
                <w:szCs w:val="21"/>
                <w:lang w:val="es-ES"/>
              </w:rPr>
              <w:t>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val="es-ES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450@3500-5000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460@3500-5000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625@2500-5500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6E7790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lastRenderedPageBreak/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Torque to weight ratio (Nm/tonne)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&lt;}78{&gt;</w:t>
            </w:r>
            <w:r w:rsidR="00B2008C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扭矩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重量比</w:t>
            </w:r>
            <w:r w:rsidRPr="004725A9">
              <w:rPr>
                <w:rFonts w:ascii="Arial" w:hAnsi="Arial" w:cs="Arial"/>
                <w:sz w:val="21"/>
                <w:szCs w:val="21"/>
              </w:rPr>
              <w:t>（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牛米</w:t>
            </w:r>
            <w:r w:rsidRPr="004725A9">
              <w:rPr>
                <w:rFonts w:ascii="Arial" w:hAnsi="Arial" w:cs="Arial"/>
                <w:sz w:val="21"/>
                <w:szCs w:val="21"/>
              </w:rPr>
              <w:t>/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吨</w:t>
            </w:r>
            <w:r w:rsidRPr="004725A9">
              <w:rPr>
                <w:rFonts w:ascii="Arial" w:hAnsi="Arial" w:cs="Arial"/>
                <w:sz w:val="21"/>
                <w:szCs w:val="21"/>
              </w:rPr>
              <w:t>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282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285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6E7790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375</w:t>
            </w:r>
          </w:p>
        </w:tc>
      </w:tr>
    </w:tbl>
    <w:p w:rsidR="007E7F3F" w:rsidRPr="004725A9" w:rsidRDefault="007E7F3F" w:rsidP="007E7F3F">
      <w:pPr>
        <w:pStyle w:val="BasicParagraph"/>
        <w:suppressAutoHyphens/>
        <w:rPr>
          <w:rFonts w:ascii="Arial" w:hAnsi="Arial" w:cs="Arial"/>
          <w:spacing w:val="-6"/>
          <w:sz w:val="21"/>
          <w:szCs w:val="21"/>
        </w:rPr>
      </w:pPr>
    </w:p>
    <w:tbl>
      <w:tblPr>
        <w:tblW w:w="0" w:type="auto"/>
        <w:tblInd w:w="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1843"/>
        <w:gridCol w:w="1843"/>
        <w:gridCol w:w="1984"/>
      </w:tblGrid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b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b/>
                <w:noProof/>
                <w:vanish/>
                <w:color w:val="0000FF"/>
                <w:sz w:val="21"/>
                <w:szCs w:val="21"/>
              </w:rPr>
              <w:t>ECONOMY</w:t>
            </w: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b/>
                <w:sz w:val="21"/>
                <w:szCs w:val="21"/>
                <w:lang w:val="zh-CN"/>
              </w:rPr>
              <w:t>经济性</w:t>
            </w: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eastAsia="zh-CN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  <w:lang w:eastAsia="zh-CN"/>
              </w:rPr>
              <w:t>Combined economy (l/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km"/>
              </w:smartTagPr>
              <w:r w:rsidRPr="004725A9">
                <w:rPr>
                  <w:rFonts w:ascii="Arial" w:hAnsi="Arial" w:cs="Arial"/>
                  <w:noProof/>
                  <w:vanish/>
                  <w:color w:val="0000FF"/>
                  <w:sz w:val="21"/>
                  <w:szCs w:val="21"/>
                  <w:lang w:eastAsia="zh-CN"/>
                </w:rPr>
                <w:t>100km</w:t>
              </w:r>
            </w:smartTag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  <w:lang w:eastAsia="zh-CN"/>
              </w:rPr>
              <w:t>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eastAsia="zh-CN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综合经济性（综合经济性（升</w:t>
            </w:r>
            <w:r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/100</w:t>
            </w:r>
            <w:r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公里）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eastAsia="zh-CN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9.0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9.1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11.1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CO2 emissions (g/km)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二氧化碳排放量</w:t>
            </w:r>
            <w:r w:rsidRPr="004725A9">
              <w:rPr>
                <w:rFonts w:ascii="Arial" w:hAnsi="Arial" w:cs="Arial"/>
                <w:sz w:val="21"/>
                <w:szCs w:val="21"/>
              </w:rPr>
              <w:t>（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克</w:t>
            </w:r>
            <w:r w:rsidRPr="004725A9">
              <w:rPr>
                <w:rFonts w:ascii="Arial" w:hAnsi="Arial" w:cs="Arial"/>
                <w:sz w:val="21"/>
                <w:szCs w:val="21"/>
              </w:rPr>
              <w:t>/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公里</w:t>
            </w:r>
            <w:r w:rsidRPr="004725A9">
              <w:rPr>
                <w:rFonts w:ascii="Arial" w:hAnsi="Arial" w:cs="Arial"/>
                <w:sz w:val="21"/>
                <w:szCs w:val="21"/>
              </w:rPr>
              <w:t>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209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213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259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b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b/>
                <w:noProof/>
                <w:vanish/>
                <w:color w:val="0000FF"/>
                <w:sz w:val="21"/>
                <w:szCs w:val="21"/>
              </w:rPr>
              <w:t>DIMENSIONS</w:t>
            </w: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b/>
                <w:sz w:val="21"/>
                <w:szCs w:val="21"/>
                <w:lang w:val="zh-CN"/>
              </w:rPr>
              <w:t>尺寸</w:t>
            </w:r>
            <w:r w:rsidRPr="004725A9">
              <w:rPr>
                <w:rStyle w:val="tw4winMark"/>
                <w:rFonts w:ascii="Arial" w:hAnsi="Arial" w:cs="Arial"/>
                <w:b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Length (mm)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长（毫米）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4470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4470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4470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eastAsia="zh-CN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  <w:lang w:eastAsia="zh-CN"/>
              </w:rPr>
              <w:t>Width excl. mirrors (mm)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eastAsia="zh-CN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宽（不含后视镜）（毫米）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  <w:lang w:eastAsia="zh-CN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1923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1923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1923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Height (mm)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高（毫米）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1296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1296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1307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Wheelbase (mm)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&lt;}75{&gt;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前后轮轴距（毫米）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2622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2622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2622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Front track (mm)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前轮轮距（毫米）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1585*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1585*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1585*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Rear track (mm)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&lt;}80{&gt;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后轮轮距（毫米）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1627*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1627*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1627*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Boot (litres)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行李箱</w:t>
            </w:r>
            <w:r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容积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（升）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200.5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200.5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200.5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Fuel tank capacity (litres)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油箱容积（升）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72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72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72</w:t>
            </w:r>
          </w:p>
        </w:tc>
      </w:tr>
      <w:tr w:rsidR="007E7F3F" w:rsidRPr="004725A9" w:rsidTr="006E7790">
        <w:trPr>
          <w:trHeight w:val="60"/>
        </w:trPr>
        <w:tc>
          <w:tcPr>
            <w:tcW w:w="2977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105671" w:rsidP="00105671">
            <w:pPr>
              <w:rPr>
                <w:rFonts w:ascii="Arial" w:hAnsi="Arial" w:cs="Arial"/>
                <w:sz w:val="21"/>
                <w:szCs w:val="21"/>
                <w:lang w:eastAsia="zh-CN"/>
              </w:rPr>
            </w:pP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{0&gt;</w:t>
            </w:r>
            <w:r w:rsidRPr="004725A9">
              <w:rPr>
                <w:rFonts w:ascii="Arial" w:hAnsi="Arial" w:cs="Arial"/>
                <w:noProof/>
                <w:vanish/>
                <w:color w:val="0000FF"/>
                <w:sz w:val="21"/>
                <w:szCs w:val="21"/>
              </w:rPr>
              <w:t>Weight from (kg)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&lt;}0{&gt;</w:t>
            </w:r>
            <w:r w:rsidR="00B2008C" w:rsidRPr="004725A9">
              <w:rPr>
                <w:rFonts w:ascii="Arial" w:hAnsi="Arial" w:cs="Arial"/>
                <w:sz w:val="21"/>
                <w:szCs w:val="21"/>
                <w:lang w:val="zh-CN" w:eastAsia="zh-CN"/>
              </w:rPr>
              <w:t>净重</w:t>
            </w:r>
            <w:r w:rsidRPr="004725A9">
              <w:rPr>
                <w:rFonts w:ascii="Arial" w:hAnsi="Arial" w:cs="Arial"/>
                <w:sz w:val="21"/>
                <w:szCs w:val="21"/>
                <w:lang w:val="zh-CN"/>
              </w:rPr>
              <w:t>（公斤）</w:t>
            </w:r>
            <w:r w:rsidRPr="004725A9">
              <w:rPr>
                <w:rStyle w:val="tw4winMark"/>
                <w:rFonts w:ascii="Arial" w:hAnsi="Arial" w:cs="Arial"/>
                <w:sz w:val="21"/>
                <w:szCs w:val="21"/>
              </w:rPr>
              <w:t>&lt;0}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1597</w:t>
            </w:r>
          </w:p>
        </w:tc>
        <w:tc>
          <w:tcPr>
            <w:tcW w:w="1843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1614</w:t>
            </w:r>
          </w:p>
        </w:tc>
        <w:tc>
          <w:tcPr>
            <w:tcW w:w="1984" w:type="dxa"/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Pr="004725A9" w:rsidRDefault="007E7F3F" w:rsidP="00CA7EAD">
            <w:pPr>
              <w:rPr>
                <w:rFonts w:ascii="Arial" w:hAnsi="Arial" w:cs="Arial"/>
                <w:sz w:val="21"/>
                <w:szCs w:val="21"/>
              </w:rPr>
            </w:pPr>
            <w:r w:rsidRPr="004725A9">
              <w:rPr>
                <w:rFonts w:ascii="Arial" w:hAnsi="Arial" w:cs="Arial"/>
                <w:sz w:val="21"/>
                <w:szCs w:val="21"/>
              </w:rPr>
              <w:t>1665</w:t>
            </w:r>
          </w:p>
        </w:tc>
      </w:tr>
    </w:tbl>
    <w:p w:rsidR="007E7F3F" w:rsidRPr="004725A9" w:rsidRDefault="007E7F3F" w:rsidP="007E7F3F">
      <w:pPr>
        <w:pStyle w:val="BasicParagraph"/>
        <w:suppressAutoHyphens/>
        <w:rPr>
          <w:rFonts w:ascii="Arial" w:hAnsi="Arial" w:cs="Arial" w:hint="eastAsia"/>
          <w:spacing w:val="-6"/>
          <w:sz w:val="21"/>
          <w:szCs w:val="21"/>
          <w:lang w:eastAsia="zh-CN"/>
        </w:rPr>
      </w:pPr>
    </w:p>
    <w:p w:rsidR="007E7F3F" w:rsidRPr="004725A9" w:rsidRDefault="007E7F3F" w:rsidP="00CA7EAD">
      <w:pPr>
        <w:rPr>
          <w:rFonts w:ascii="Arial" w:hAnsi="Arial" w:cs="Arial"/>
          <w:sz w:val="21"/>
          <w:szCs w:val="21"/>
        </w:rPr>
      </w:pPr>
    </w:p>
    <w:p w:rsidR="00105671" w:rsidRPr="004725A9" w:rsidRDefault="00105671" w:rsidP="00105671">
      <w:pPr>
        <w:rPr>
          <w:rFonts w:ascii="Arial" w:hAnsi="Arial" w:cs="Arial"/>
          <w:sz w:val="21"/>
          <w:szCs w:val="21"/>
          <w:lang w:eastAsia="zh-CN"/>
        </w:rPr>
      </w:pPr>
      <w:r w:rsidRPr="004725A9">
        <w:rPr>
          <w:rStyle w:val="tw4winMark"/>
          <w:rFonts w:ascii="Arial" w:hAnsi="Arial" w:cs="Arial"/>
          <w:sz w:val="21"/>
          <w:szCs w:val="21"/>
          <w:lang w:eastAsia="zh-CN"/>
        </w:rPr>
        <w:t>{0&gt;</w:t>
      </w:r>
      <w:r w:rsidRPr="004725A9">
        <w:rPr>
          <w:rFonts w:ascii="Arial" w:hAnsi="Arial" w:cs="Arial"/>
          <w:noProof/>
          <w:vanish/>
          <w:color w:val="0000FF"/>
          <w:sz w:val="21"/>
          <w:szCs w:val="21"/>
          <w:lang w:eastAsia="zh-CN"/>
        </w:rPr>
        <w:t>*For cars fitted with 20-inch wheels.</w:t>
      </w:r>
      <w:r w:rsidRPr="004725A9">
        <w:rPr>
          <w:rStyle w:val="tw4winMark"/>
          <w:rFonts w:ascii="Arial" w:hAnsi="Arial" w:cs="Arial"/>
          <w:sz w:val="21"/>
          <w:szCs w:val="21"/>
          <w:lang w:eastAsia="zh-CN"/>
        </w:rPr>
        <w:t>&lt;}0{&gt;</w:t>
      </w:r>
      <w:r w:rsidRPr="004725A9">
        <w:rPr>
          <w:rFonts w:ascii="Arial" w:hAnsi="Arial" w:cs="Arial"/>
          <w:sz w:val="21"/>
          <w:szCs w:val="21"/>
          <w:lang w:val="zh-CN" w:eastAsia="zh-CN"/>
        </w:rPr>
        <w:t xml:space="preserve">* </w:t>
      </w:r>
      <w:r w:rsidRPr="004725A9">
        <w:rPr>
          <w:rFonts w:ascii="Arial" w:hAnsi="Arial" w:cs="Arial"/>
          <w:sz w:val="21"/>
          <w:szCs w:val="21"/>
          <w:lang w:val="zh-CN" w:eastAsia="zh-CN"/>
        </w:rPr>
        <w:t>适用配备</w:t>
      </w:r>
      <w:r w:rsidRPr="004725A9">
        <w:rPr>
          <w:rFonts w:ascii="Arial" w:hAnsi="Arial" w:cs="Arial"/>
          <w:sz w:val="21"/>
          <w:szCs w:val="21"/>
          <w:lang w:val="zh-CN" w:eastAsia="zh-CN"/>
        </w:rPr>
        <w:t xml:space="preserve"> 20 </w:t>
      </w:r>
      <w:r w:rsidRPr="004725A9">
        <w:rPr>
          <w:rFonts w:ascii="Arial" w:hAnsi="Arial" w:cs="Arial"/>
          <w:sz w:val="21"/>
          <w:szCs w:val="21"/>
          <w:lang w:val="zh-CN" w:eastAsia="zh-CN"/>
        </w:rPr>
        <w:t>英寸</w:t>
      </w:r>
      <w:r w:rsidR="00B2008C" w:rsidRPr="004725A9">
        <w:rPr>
          <w:rFonts w:ascii="Arial" w:hAnsi="Arial" w:cs="Arial"/>
          <w:sz w:val="21"/>
          <w:szCs w:val="21"/>
          <w:lang w:val="zh-CN" w:eastAsia="zh-CN"/>
        </w:rPr>
        <w:t>车轮</w:t>
      </w:r>
      <w:r w:rsidRPr="004725A9">
        <w:rPr>
          <w:rFonts w:ascii="Arial" w:hAnsi="Arial" w:cs="Arial"/>
          <w:sz w:val="21"/>
          <w:szCs w:val="21"/>
          <w:lang w:val="zh-CN" w:eastAsia="zh-CN"/>
        </w:rPr>
        <w:t>的车辆</w:t>
      </w:r>
      <w:r w:rsidRPr="004725A9">
        <w:rPr>
          <w:rStyle w:val="tw4winMark"/>
          <w:rFonts w:ascii="Arial" w:hAnsi="Arial" w:cs="Arial"/>
          <w:sz w:val="21"/>
          <w:szCs w:val="21"/>
          <w:lang w:eastAsia="zh-CN"/>
        </w:rPr>
        <w:t>&lt;0}</w:t>
      </w:r>
      <w:r w:rsidRPr="004725A9">
        <w:rPr>
          <w:rFonts w:ascii="Arial" w:hAnsi="Arial" w:cs="Arial"/>
          <w:sz w:val="21"/>
          <w:szCs w:val="21"/>
          <w:lang w:eastAsia="zh-CN"/>
        </w:rPr>
        <w:t xml:space="preserve"> </w:t>
      </w:r>
    </w:p>
    <w:p w:rsidR="00105671" w:rsidRPr="004725A9" w:rsidRDefault="00105671" w:rsidP="00105671">
      <w:pPr>
        <w:rPr>
          <w:rFonts w:ascii="Arial" w:hAnsi="Arial" w:cs="Arial"/>
          <w:sz w:val="21"/>
          <w:szCs w:val="21"/>
          <w:lang w:eastAsia="zh-CN"/>
        </w:rPr>
      </w:pPr>
      <w:r w:rsidRPr="004725A9">
        <w:rPr>
          <w:rStyle w:val="tw4winMark"/>
          <w:rFonts w:ascii="Arial" w:hAnsi="Arial" w:cs="Arial"/>
          <w:sz w:val="21"/>
          <w:szCs w:val="21"/>
          <w:lang w:eastAsia="zh-CN"/>
        </w:rPr>
        <w:t>{0&gt;</w:t>
      </w:r>
      <w:r w:rsidRPr="004725A9">
        <w:rPr>
          <w:rFonts w:ascii="Arial" w:hAnsi="Arial" w:cs="Arial"/>
          <w:noProof/>
          <w:vanish/>
          <w:color w:val="0000FF"/>
          <w:sz w:val="21"/>
          <w:szCs w:val="21"/>
          <w:lang w:eastAsia="zh-CN"/>
        </w:rPr>
        <w:t>Manufacturer’s figures.</w:t>
      </w:r>
      <w:r w:rsidRPr="004725A9">
        <w:rPr>
          <w:rStyle w:val="tw4winMark"/>
          <w:rFonts w:ascii="Arial" w:hAnsi="Arial" w:cs="Arial"/>
          <w:sz w:val="21"/>
          <w:szCs w:val="21"/>
          <w:lang w:eastAsia="zh-CN"/>
        </w:rPr>
        <w:t>&lt;}0{&gt;</w:t>
      </w:r>
      <w:r w:rsidRPr="004725A9">
        <w:rPr>
          <w:rFonts w:ascii="Arial" w:hAnsi="Arial" w:cs="Arial"/>
          <w:sz w:val="21"/>
          <w:szCs w:val="21"/>
          <w:lang w:val="zh-CN" w:eastAsia="zh-CN"/>
        </w:rPr>
        <w:t>制造商提供数据</w:t>
      </w:r>
      <w:r w:rsidRPr="004725A9">
        <w:rPr>
          <w:rFonts w:ascii="Arial" w:hAnsi="Arial" w:cs="Arial"/>
          <w:sz w:val="21"/>
          <w:szCs w:val="21"/>
          <w:lang w:val="zh-CN" w:eastAsia="zh-CN"/>
        </w:rPr>
        <w:t xml:space="preserve">  </w:t>
      </w:r>
      <w:r w:rsidRPr="004725A9">
        <w:rPr>
          <w:rStyle w:val="tw4winMark"/>
          <w:rFonts w:ascii="Arial" w:hAnsi="Arial" w:cs="Arial"/>
          <w:sz w:val="21"/>
          <w:szCs w:val="21"/>
          <w:lang w:eastAsia="zh-CN"/>
        </w:rPr>
        <w:t>&lt;0}</w:t>
      </w:r>
      <w:r w:rsidRPr="004725A9">
        <w:rPr>
          <w:rFonts w:ascii="Arial" w:hAnsi="Arial" w:cs="Arial"/>
          <w:sz w:val="21"/>
          <w:szCs w:val="21"/>
          <w:lang w:eastAsia="zh-CN"/>
        </w:rPr>
        <w:t xml:space="preserve"> </w:t>
      </w:r>
      <w:r w:rsidRPr="004725A9">
        <w:rPr>
          <w:rStyle w:val="tw4winMark"/>
          <w:rFonts w:ascii="Arial" w:hAnsi="Arial" w:cs="Arial"/>
          <w:sz w:val="21"/>
          <w:szCs w:val="21"/>
          <w:lang w:eastAsia="zh-CN"/>
        </w:rPr>
        <w:t>{0&gt;</w:t>
      </w:r>
      <w:r w:rsidRPr="004725A9">
        <w:rPr>
          <w:rFonts w:ascii="Arial" w:hAnsi="Arial" w:cs="Arial"/>
          <w:noProof/>
          <w:vanish/>
          <w:color w:val="0000FF"/>
          <w:sz w:val="21"/>
          <w:szCs w:val="21"/>
          <w:lang w:eastAsia="zh-CN"/>
        </w:rPr>
        <w:t>Correct at time of going to press.</w:t>
      </w:r>
      <w:r w:rsidRPr="004725A9">
        <w:rPr>
          <w:rStyle w:val="tw4winMark"/>
          <w:rFonts w:ascii="Arial" w:hAnsi="Arial" w:cs="Arial"/>
          <w:sz w:val="21"/>
          <w:szCs w:val="21"/>
          <w:lang w:eastAsia="zh-CN"/>
        </w:rPr>
        <w:t>&lt;}0{&gt;</w:t>
      </w:r>
      <w:r w:rsidRPr="004725A9">
        <w:rPr>
          <w:rFonts w:ascii="Arial" w:hAnsi="Arial" w:cs="Arial"/>
          <w:sz w:val="21"/>
          <w:szCs w:val="21"/>
          <w:lang w:val="zh-CN" w:eastAsia="zh-CN"/>
        </w:rPr>
        <w:t>以发布车辆的实际参数为准</w:t>
      </w:r>
      <w:r w:rsidRPr="004725A9">
        <w:rPr>
          <w:rStyle w:val="tw4winMark"/>
          <w:rFonts w:ascii="Arial" w:hAnsi="Arial" w:cs="Arial"/>
          <w:sz w:val="21"/>
          <w:szCs w:val="21"/>
          <w:lang w:eastAsia="zh-CN"/>
        </w:rPr>
        <w:t>&lt;0}</w:t>
      </w:r>
    </w:p>
    <w:p w:rsidR="00556123" w:rsidRPr="004725A9" w:rsidRDefault="00556123">
      <w:pPr>
        <w:rPr>
          <w:rFonts w:ascii="Arial" w:hAnsi="Arial" w:cs="Arial"/>
          <w:sz w:val="21"/>
          <w:szCs w:val="21"/>
          <w:lang w:eastAsia="zh-CN"/>
        </w:rPr>
      </w:pPr>
    </w:p>
    <w:sectPr w:rsidR="00556123" w:rsidRPr="004725A9" w:rsidSect="00556123">
      <w:head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8F0" w:rsidRDefault="00E708F0" w:rsidP="00E42CE5">
      <w:r>
        <w:separator/>
      </w:r>
    </w:p>
  </w:endnote>
  <w:endnote w:type="continuationSeparator" w:id="0">
    <w:p w:rsidR="00E708F0" w:rsidRDefault="00E708F0" w:rsidP="00E4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8F0" w:rsidRDefault="00E708F0" w:rsidP="00E42CE5">
      <w:r>
        <w:separator/>
      </w:r>
    </w:p>
  </w:footnote>
  <w:footnote w:type="continuationSeparator" w:id="0">
    <w:p w:rsidR="00E708F0" w:rsidRDefault="00E708F0" w:rsidP="00E4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242" w:rsidRDefault="0026524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5781675</wp:posOffset>
          </wp:positionH>
          <wp:positionV relativeFrom="paragraph">
            <wp:posOffset>-161925</wp:posOffset>
          </wp:positionV>
          <wp:extent cx="967105" cy="428625"/>
          <wp:effectExtent l="0" t="0" r="4445" b="9525"/>
          <wp:wrapNone/>
          <wp:docPr id="2" name="图片 1" descr="Description: Approved Leaper low-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Description: Approved Leaper low-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10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F"/>
    <w:rsid w:val="00105671"/>
    <w:rsid w:val="00157C42"/>
    <w:rsid w:val="00245483"/>
    <w:rsid w:val="00265242"/>
    <w:rsid w:val="00395EA8"/>
    <w:rsid w:val="004725A9"/>
    <w:rsid w:val="00506CB2"/>
    <w:rsid w:val="00556123"/>
    <w:rsid w:val="00617FF4"/>
    <w:rsid w:val="006C1B50"/>
    <w:rsid w:val="006E7790"/>
    <w:rsid w:val="00702C31"/>
    <w:rsid w:val="007E7F3F"/>
    <w:rsid w:val="00A51BC1"/>
    <w:rsid w:val="00B2008C"/>
    <w:rsid w:val="00BB4B5F"/>
    <w:rsid w:val="00CA7EAD"/>
    <w:rsid w:val="00D72781"/>
    <w:rsid w:val="00E42CE5"/>
    <w:rsid w:val="00E7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SimSun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42CE5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105671"/>
    <w:rPr>
      <w:rFonts w:ascii="Courier New" w:hAnsi="Courier New" w:cs="Courier New"/>
      <w:vanish/>
      <w:color w:val="800080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SimSun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42CE5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105671"/>
    <w:rPr>
      <w:rFonts w:ascii="Courier New" w:hAnsi="Courier New" w:cs="Courier New"/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5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7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539770">
                          <w:marLeft w:val="0"/>
                          <w:marRight w:val="0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79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31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048564">
                                      <w:marLeft w:val="0"/>
                                      <w:marRight w:val="0"/>
                                      <w:marTop w:val="0"/>
                                      <w:marBottom w:val="6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456513">
                                          <w:marLeft w:val="0"/>
                                          <w:marRight w:val="0"/>
                                          <w:marTop w:val="54"/>
                                          <w:marBottom w:val="5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4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84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2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6019">
                          <w:marLeft w:val="0"/>
                          <w:marRight w:val="0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64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6845">
                                  <w:marLeft w:val="0"/>
                                  <w:marRight w:val="0"/>
                                  <w:marTop w:val="136"/>
                                  <w:marBottom w:val="68"/>
                                  <w:divBdr>
                                    <w:top w:val="single" w:sz="6" w:space="3" w:color="E3E3E3"/>
                                    <w:left w:val="single" w:sz="6" w:space="3" w:color="E3E3E3"/>
                                    <w:bottom w:val="single" w:sz="6" w:space="3" w:color="E3E3E3"/>
                                    <w:right w:val="single" w:sz="6" w:space="3" w:color="E3E3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2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3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2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0107">
                          <w:marLeft w:val="0"/>
                          <w:marRight w:val="0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1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4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992634">
                                      <w:marLeft w:val="0"/>
                                      <w:marRight w:val="0"/>
                                      <w:marTop w:val="0"/>
                                      <w:marBottom w:val="6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90406">
                                          <w:marLeft w:val="0"/>
                                          <w:marRight w:val="0"/>
                                          <w:marTop w:val="54"/>
                                          <w:marBottom w:val="5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5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7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1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932490">
                          <w:marLeft w:val="0"/>
                          <w:marRight w:val="0"/>
                          <w:marTop w:val="68"/>
                          <w:marBottom w:val="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27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1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7371">
                                      <w:marLeft w:val="0"/>
                                      <w:marRight w:val="0"/>
                                      <w:marTop w:val="0"/>
                                      <w:marBottom w:val="6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491123">
                                          <w:marLeft w:val="0"/>
                                          <w:marRight w:val="0"/>
                                          <w:marTop w:val="54"/>
                                          <w:marBottom w:val="5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Franey Publishing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Franey</dc:creator>
  <cp:keywords/>
  <cp:lastModifiedBy>Laura Edwards</cp:lastModifiedBy>
  <cp:revision>2</cp:revision>
  <dcterms:created xsi:type="dcterms:W3CDTF">2012-09-10T10:55:00Z</dcterms:created>
  <dcterms:modified xsi:type="dcterms:W3CDTF">2012-09-10T10:55:00Z</dcterms:modified>
</cp:coreProperties>
</file>