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B6EE4" w14:textId="77777777" w:rsidR="009F4867" w:rsidRDefault="009F4867" w:rsidP="009F4867">
      <w:pPr>
        <w:tabs>
          <w:tab w:val="left" w:pos="709"/>
        </w:tabs>
        <w:spacing w:line="360" w:lineRule="auto"/>
        <w:jc w:val="center"/>
        <w:rPr>
          <w:rFonts w:ascii="Arial" w:hAnsi="Arial" w:cs="Arial"/>
          <w:b/>
          <w:caps/>
          <w:sz w:val="28"/>
          <w:szCs w:val="28"/>
        </w:rPr>
      </w:pPr>
    </w:p>
    <w:p w14:paraId="0F49E1CB" w14:textId="4E3E486F" w:rsidR="009F4867" w:rsidRPr="005A2A10" w:rsidRDefault="009F4867" w:rsidP="009F4867">
      <w:pPr>
        <w:tabs>
          <w:tab w:val="left" w:pos="567"/>
          <w:tab w:val="left" w:pos="709"/>
        </w:tabs>
        <w:spacing w:line="360" w:lineRule="auto"/>
        <w:jc w:val="center"/>
        <w:rPr>
          <w:rFonts w:ascii="Arial" w:hAnsi="Arial" w:cs="Arial"/>
          <w:b/>
          <w:caps/>
          <w:szCs w:val="28"/>
        </w:rPr>
      </w:pPr>
      <w:r w:rsidRPr="005A2A10">
        <w:rPr>
          <w:rFonts w:ascii="Arial" w:hAnsi="Arial" w:cs="Arial"/>
          <w:b/>
          <w:caps/>
          <w:szCs w:val="28"/>
        </w:rPr>
        <w:t xml:space="preserve">Jaguar f-pace 2018 model year </w:t>
      </w:r>
    </w:p>
    <w:p w14:paraId="39098C39" w14:textId="77777777" w:rsidR="00250EDD" w:rsidRPr="005A2A10" w:rsidRDefault="00250EDD" w:rsidP="00DC1BA6">
      <w:pPr>
        <w:spacing w:line="360" w:lineRule="auto"/>
        <w:jc w:val="both"/>
        <w:rPr>
          <w:rFonts w:ascii="Arial" w:hAnsi="Arial" w:cs="Arial"/>
          <w:b/>
          <w:caps/>
          <w:sz w:val="22"/>
          <w:szCs w:val="22"/>
        </w:rPr>
      </w:pPr>
    </w:p>
    <w:p w14:paraId="3E5542A5" w14:textId="22D94E9B" w:rsidR="00250EDD" w:rsidRPr="005A2A10" w:rsidRDefault="00250EDD"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Efficient new 163PS E-Performance diesel delivers </w:t>
      </w:r>
      <w:r w:rsidR="0029253B" w:rsidRPr="005A2A10">
        <w:rPr>
          <w:rFonts w:ascii="Arial" w:hAnsi="Arial" w:cs="Arial"/>
          <w:sz w:val="22"/>
          <w:szCs w:val="22"/>
        </w:rPr>
        <w:t>CO</w:t>
      </w:r>
      <w:r w:rsidR="0029253B" w:rsidRPr="005A2A10">
        <w:rPr>
          <w:rFonts w:ascii="Arial" w:hAnsi="Arial" w:cs="Arial"/>
          <w:sz w:val="22"/>
          <w:szCs w:val="22"/>
          <w:vertAlign w:val="subscript"/>
        </w:rPr>
        <w:t>2</w:t>
      </w:r>
      <w:r w:rsidRPr="005A2A10">
        <w:rPr>
          <w:rFonts w:ascii="Arial" w:hAnsi="Arial" w:cs="Arial"/>
          <w:sz w:val="22"/>
          <w:szCs w:val="22"/>
        </w:rPr>
        <w:t xml:space="preserve"> emissions as low as 12</w:t>
      </w:r>
      <w:r w:rsidR="00154C71" w:rsidRPr="005A2A10">
        <w:rPr>
          <w:rFonts w:ascii="Arial" w:hAnsi="Arial" w:cs="Arial"/>
          <w:sz w:val="22"/>
          <w:szCs w:val="22"/>
        </w:rPr>
        <w:t>6</w:t>
      </w:r>
      <w:r w:rsidRPr="005A2A10">
        <w:rPr>
          <w:rFonts w:ascii="Arial" w:hAnsi="Arial" w:cs="Arial"/>
          <w:sz w:val="22"/>
          <w:szCs w:val="22"/>
        </w:rPr>
        <w:t>g/km</w:t>
      </w:r>
      <w:r w:rsidR="00154C71" w:rsidRPr="005A2A10">
        <w:rPr>
          <w:rFonts w:ascii="Arial" w:hAnsi="Arial" w:cs="Arial"/>
          <w:sz w:val="22"/>
          <w:szCs w:val="22"/>
        </w:rPr>
        <w:t>*</w:t>
      </w:r>
      <w:r w:rsidRPr="005A2A10">
        <w:rPr>
          <w:rFonts w:ascii="Arial" w:hAnsi="Arial" w:cs="Arial"/>
          <w:sz w:val="22"/>
          <w:szCs w:val="22"/>
        </w:rPr>
        <w:t xml:space="preserve"> </w:t>
      </w:r>
    </w:p>
    <w:p w14:paraId="67EA88E8" w14:textId="3EE59792" w:rsidR="00250EDD" w:rsidRPr="005A2A10" w:rsidRDefault="00250EDD"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Ingenium family grows with new 250PS</w:t>
      </w:r>
      <w:r w:rsidR="003E63C1" w:rsidRPr="005A2A10">
        <w:rPr>
          <w:rFonts w:ascii="Arial" w:hAnsi="Arial" w:cs="Arial"/>
          <w:sz w:val="22"/>
          <w:szCs w:val="22"/>
        </w:rPr>
        <w:t xml:space="preserve"> </w:t>
      </w:r>
      <w:bookmarkStart w:id="0" w:name="_GoBack"/>
      <w:bookmarkEnd w:id="0"/>
      <w:r w:rsidR="003E63C1" w:rsidRPr="005A2A10">
        <w:rPr>
          <w:rFonts w:ascii="Arial" w:hAnsi="Arial" w:cs="Arial"/>
          <w:sz w:val="22"/>
          <w:szCs w:val="22"/>
        </w:rPr>
        <w:t>and 300PS</w:t>
      </w:r>
      <w:r w:rsidRPr="005A2A10">
        <w:rPr>
          <w:rFonts w:ascii="Arial" w:hAnsi="Arial" w:cs="Arial"/>
          <w:sz w:val="22"/>
          <w:szCs w:val="22"/>
        </w:rPr>
        <w:t xml:space="preserve"> 2.0-litre four-cylinder petrol and 240PS diesel engines delivering improved efficiency, lower running costs and enhanced performance</w:t>
      </w:r>
    </w:p>
    <w:p w14:paraId="4801A403" w14:textId="77777777" w:rsidR="00250EDD" w:rsidRPr="005A2A10" w:rsidRDefault="00250EDD"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Intelligent safety features including Forward Traffic Detection and Forward Vehicle Guidance join extensive Advanced Driver Assistance Systems</w:t>
      </w:r>
    </w:p>
    <w:p w14:paraId="0406D800" w14:textId="3D3D40F0" w:rsidR="00250EDD" w:rsidRPr="005A2A10" w:rsidRDefault="00250EDD"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Dual View screen</w:t>
      </w:r>
      <w:r w:rsidR="001602CB" w:rsidRPr="005A2A10">
        <w:rPr>
          <w:rFonts w:ascii="Arial" w:hAnsi="Arial" w:cs="Arial"/>
          <w:sz w:val="22"/>
          <w:szCs w:val="22"/>
        </w:rPr>
        <w:t xml:space="preserve"> InControl</w:t>
      </w:r>
      <w:r w:rsidRPr="005A2A10">
        <w:rPr>
          <w:rFonts w:ascii="Arial" w:hAnsi="Arial" w:cs="Arial"/>
          <w:sz w:val="22"/>
          <w:szCs w:val="22"/>
        </w:rPr>
        <w:t xml:space="preserve"> technology introduced </w:t>
      </w:r>
      <w:r w:rsidR="00F71767" w:rsidRPr="005A2A10">
        <w:rPr>
          <w:rFonts w:ascii="Arial" w:hAnsi="Arial" w:cs="Arial"/>
          <w:sz w:val="22"/>
          <w:szCs w:val="22"/>
        </w:rPr>
        <w:t>on the</w:t>
      </w:r>
      <w:r w:rsidRPr="005A2A10">
        <w:rPr>
          <w:rFonts w:ascii="Arial" w:hAnsi="Arial" w:cs="Arial"/>
          <w:sz w:val="22"/>
          <w:szCs w:val="22"/>
        </w:rPr>
        <w:t xml:space="preserve"> </w:t>
      </w:r>
      <w:r w:rsidR="00827FAA" w:rsidRPr="005A2A10">
        <w:rPr>
          <w:rFonts w:ascii="Arial" w:hAnsi="Arial" w:cs="Arial"/>
          <w:sz w:val="22"/>
          <w:szCs w:val="22"/>
        </w:rPr>
        <w:t>Touch</w:t>
      </w:r>
      <w:r w:rsidR="00F71767" w:rsidRPr="005A2A10">
        <w:rPr>
          <w:rFonts w:ascii="Arial" w:hAnsi="Arial" w:cs="Arial"/>
          <w:sz w:val="22"/>
          <w:szCs w:val="22"/>
        </w:rPr>
        <w:t xml:space="preserve"> </w:t>
      </w:r>
      <w:r w:rsidR="00827FAA" w:rsidRPr="005A2A10">
        <w:rPr>
          <w:rFonts w:ascii="Arial" w:hAnsi="Arial" w:cs="Arial"/>
          <w:sz w:val="22"/>
          <w:szCs w:val="22"/>
        </w:rPr>
        <w:t xml:space="preserve">Pro </w:t>
      </w:r>
      <w:r w:rsidR="004A0A29" w:rsidRPr="005A2A10">
        <w:rPr>
          <w:rFonts w:ascii="Arial" w:hAnsi="Arial" w:cs="Arial"/>
          <w:sz w:val="22"/>
          <w:szCs w:val="22"/>
        </w:rPr>
        <w:t xml:space="preserve">infotainment </w:t>
      </w:r>
      <w:r w:rsidR="00F71767" w:rsidRPr="005A2A10">
        <w:rPr>
          <w:rFonts w:ascii="Arial" w:hAnsi="Arial" w:cs="Arial"/>
          <w:sz w:val="22"/>
          <w:szCs w:val="22"/>
        </w:rPr>
        <w:t xml:space="preserve">system </w:t>
      </w:r>
      <w:r w:rsidRPr="005A2A10">
        <w:rPr>
          <w:rFonts w:ascii="Arial" w:hAnsi="Arial" w:cs="Arial"/>
          <w:sz w:val="22"/>
          <w:szCs w:val="22"/>
        </w:rPr>
        <w:t>allows passenger and driver to view different</w:t>
      </w:r>
      <w:r w:rsidR="001602CB" w:rsidRPr="005A2A10">
        <w:rPr>
          <w:rFonts w:ascii="Arial" w:hAnsi="Arial" w:cs="Arial"/>
          <w:sz w:val="22"/>
          <w:szCs w:val="22"/>
        </w:rPr>
        <w:t xml:space="preserve"> content on the</w:t>
      </w:r>
      <w:r w:rsidRPr="005A2A10">
        <w:rPr>
          <w:rFonts w:ascii="Arial" w:hAnsi="Arial" w:cs="Arial"/>
          <w:sz w:val="22"/>
          <w:szCs w:val="22"/>
        </w:rPr>
        <w:t xml:space="preserve"> central screen simultaneously</w:t>
      </w:r>
    </w:p>
    <w:p w14:paraId="135ED2CF" w14:textId="4CD72E9C" w:rsidR="00E57511" w:rsidRPr="005A2A10" w:rsidRDefault="00E57511"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Winner of World Car of Year and World Car Design of the Year titles at the 2017 World Car Awards</w:t>
      </w:r>
    </w:p>
    <w:p w14:paraId="460DB88E" w14:textId="77777777" w:rsidR="00674156" w:rsidRPr="005A2A10" w:rsidRDefault="00674156" w:rsidP="00DC1BA6">
      <w:pPr>
        <w:spacing w:before="240" w:after="240" w:line="360" w:lineRule="auto"/>
        <w:jc w:val="both"/>
        <w:rPr>
          <w:rFonts w:ascii="Arial" w:hAnsi="Arial" w:cs="Arial"/>
          <w:b/>
          <w:sz w:val="22"/>
          <w:szCs w:val="22"/>
        </w:rPr>
      </w:pPr>
    </w:p>
    <w:p w14:paraId="15991A3F" w14:textId="563BA6FD" w:rsidR="00250EDD" w:rsidRPr="005A2A10" w:rsidRDefault="0063447D" w:rsidP="00DC1BA6">
      <w:pPr>
        <w:spacing w:before="240" w:after="240" w:line="360" w:lineRule="auto"/>
        <w:jc w:val="both"/>
        <w:rPr>
          <w:rFonts w:ascii="Arial" w:hAnsi="Arial" w:cs="Arial"/>
          <w:sz w:val="22"/>
          <w:szCs w:val="22"/>
        </w:rPr>
      </w:pPr>
      <w:r w:rsidRPr="005A2A10">
        <w:rPr>
          <w:rFonts w:ascii="Arial" w:hAnsi="Arial" w:cs="Arial"/>
          <w:b/>
          <w:sz w:val="22"/>
          <w:szCs w:val="22"/>
        </w:rPr>
        <w:t xml:space="preserve">26 </w:t>
      </w:r>
      <w:r w:rsidR="00B91AFC" w:rsidRPr="005A2A10">
        <w:rPr>
          <w:rFonts w:ascii="Arial" w:hAnsi="Arial" w:cs="Arial"/>
          <w:b/>
          <w:sz w:val="22"/>
          <w:szCs w:val="22"/>
        </w:rPr>
        <w:t>June</w:t>
      </w:r>
      <w:r w:rsidR="008C5004" w:rsidRPr="005A2A10">
        <w:rPr>
          <w:rFonts w:ascii="Arial" w:hAnsi="Arial" w:cs="Arial"/>
          <w:b/>
          <w:sz w:val="22"/>
          <w:szCs w:val="22"/>
        </w:rPr>
        <w:t xml:space="preserve"> 2017</w:t>
      </w:r>
      <w:r w:rsidR="008C5004" w:rsidRPr="005A2A10">
        <w:rPr>
          <w:rFonts w:ascii="Arial" w:hAnsi="Arial" w:cs="Arial"/>
          <w:sz w:val="22"/>
          <w:szCs w:val="22"/>
        </w:rPr>
        <w:t xml:space="preserve"> - </w:t>
      </w:r>
      <w:r w:rsidR="00250EDD" w:rsidRPr="005A2A10">
        <w:rPr>
          <w:rFonts w:ascii="Arial" w:hAnsi="Arial" w:cs="Arial"/>
          <w:sz w:val="22"/>
          <w:szCs w:val="22"/>
        </w:rPr>
        <w:t xml:space="preserve">Jaguar has announced a range of enhancements to its F-PACE performance SUV. The 2018 Model Year updates see the debut of Jaguar Land Rover’s latest Ingenium engines and new convenience and safety features </w:t>
      </w:r>
      <w:r w:rsidR="00524948" w:rsidRPr="005A2A10">
        <w:rPr>
          <w:rFonts w:ascii="Arial" w:hAnsi="Arial" w:cs="Arial"/>
          <w:sz w:val="22"/>
          <w:szCs w:val="22"/>
        </w:rPr>
        <w:t>introduced</w:t>
      </w:r>
      <w:r w:rsidR="00250EDD" w:rsidRPr="005A2A10">
        <w:rPr>
          <w:rFonts w:ascii="Arial" w:hAnsi="Arial" w:cs="Arial"/>
          <w:sz w:val="22"/>
          <w:szCs w:val="22"/>
        </w:rPr>
        <w:t>.</w:t>
      </w:r>
    </w:p>
    <w:p w14:paraId="746BF986" w14:textId="4711060D" w:rsidR="007C2F7E" w:rsidRPr="005A2A10" w:rsidRDefault="007C2F7E" w:rsidP="007C2F7E">
      <w:pPr>
        <w:spacing w:line="360" w:lineRule="auto"/>
        <w:jc w:val="both"/>
        <w:rPr>
          <w:rFonts w:ascii="Arial" w:hAnsi="Arial" w:cs="Arial"/>
          <w:sz w:val="22"/>
          <w:szCs w:val="22"/>
        </w:rPr>
      </w:pPr>
      <w:r w:rsidRPr="005A2A10">
        <w:rPr>
          <w:rFonts w:ascii="Arial" w:hAnsi="Arial" w:cs="Arial"/>
          <w:sz w:val="22"/>
          <w:szCs w:val="22"/>
        </w:rPr>
        <w:t>The award winning F-PACE is the fastest selling model Jaguar has produced and the performance SUV scooped the prestigious World Car of Year and World Car Design of the Year titles at the 2017 World Car Awards.</w:t>
      </w:r>
    </w:p>
    <w:p w14:paraId="2D90ADBB" w14:textId="0F60A087" w:rsidR="00250EDD" w:rsidRPr="005A2A10" w:rsidRDefault="00250EDD" w:rsidP="00DC1BA6">
      <w:pPr>
        <w:spacing w:before="240" w:after="240" w:line="360" w:lineRule="auto"/>
        <w:jc w:val="both"/>
        <w:rPr>
          <w:rFonts w:ascii="Arial" w:hAnsi="Arial" w:cs="Arial"/>
          <w:sz w:val="22"/>
          <w:szCs w:val="22"/>
        </w:rPr>
      </w:pPr>
      <w:r w:rsidRPr="005A2A10">
        <w:rPr>
          <w:rFonts w:ascii="Arial" w:hAnsi="Arial" w:cs="Arial"/>
          <w:sz w:val="22"/>
          <w:szCs w:val="22"/>
        </w:rPr>
        <w:t>The changes broaden the appeal of the</w:t>
      </w:r>
      <w:r w:rsidR="0064146C" w:rsidRPr="005A2A10">
        <w:rPr>
          <w:rFonts w:ascii="Arial" w:hAnsi="Arial" w:cs="Arial"/>
          <w:sz w:val="22"/>
          <w:szCs w:val="22"/>
        </w:rPr>
        <w:t xml:space="preserve"> F-PACE with</w:t>
      </w:r>
      <w:r w:rsidRPr="005A2A10">
        <w:rPr>
          <w:rFonts w:ascii="Arial" w:hAnsi="Arial" w:cs="Arial"/>
          <w:sz w:val="22"/>
          <w:szCs w:val="22"/>
        </w:rPr>
        <w:t xml:space="preserve"> all-new 250PS</w:t>
      </w:r>
      <w:r w:rsidR="0064146C" w:rsidRPr="005A2A10">
        <w:rPr>
          <w:rFonts w:ascii="Arial" w:hAnsi="Arial" w:cs="Arial"/>
          <w:sz w:val="22"/>
          <w:szCs w:val="22"/>
        </w:rPr>
        <w:t xml:space="preserve"> and 300PS</w:t>
      </w:r>
      <w:r w:rsidRPr="005A2A10">
        <w:rPr>
          <w:rFonts w:ascii="Arial" w:hAnsi="Arial" w:cs="Arial"/>
          <w:sz w:val="22"/>
          <w:szCs w:val="22"/>
        </w:rPr>
        <w:t xml:space="preserve"> four-cylinder Ingenium petrol engine</w:t>
      </w:r>
      <w:r w:rsidR="0064146C" w:rsidRPr="005A2A10">
        <w:rPr>
          <w:rFonts w:ascii="Arial" w:hAnsi="Arial" w:cs="Arial"/>
          <w:sz w:val="22"/>
          <w:szCs w:val="22"/>
        </w:rPr>
        <w:t>s</w:t>
      </w:r>
      <w:r w:rsidRPr="005A2A10">
        <w:rPr>
          <w:rFonts w:ascii="Arial" w:hAnsi="Arial" w:cs="Arial"/>
          <w:sz w:val="22"/>
          <w:szCs w:val="22"/>
        </w:rPr>
        <w:t xml:space="preserve"> </w:t>
      </w:r>
      <w:r w:rsidR="00524948" w:rsidRPr="005A2A10">
        <w:rPr>
          <w:rFonts w:ascii="Arial" w:hAnsi="Arial" w:cs="Arial"/>
          <w:sz w:val="22"/>
          <w:szCs w:val="22"/>
        </w:rPr>
        <w:t>available</w:t>
      </w:r>
      <w:r w:rsidRPr="005A2A10">
        <w:rPr>
          <w:rFonts w:ascii="Arial" w:hAnsi="Arial" w:cs="Arial"/>
          <w:sz w:val="22"/>
          <w:szCs w:val="22"/>
        </w:rPr>
        <w:t xml:space="preserve"> alongside a high-output 240PS diesel powerplant. In addition, F-PACE benefits from an efficient new E-Performance diesel derivative promising </w:t>
      </w:r>
      <w:r w:rsidR="0029253B" w:rsidRPr="005A2A10">
        <w:rPr>
          <w:rFonts w:ascii="Arial" w:hAnsi="Arial" w:cs="Arial"/>
          <w:sz w:val="22"/>
          <w:szCs w:val="22"/>
        </w:rPr>
        <w:t>CO</w:t>
      </w:r>
      <w:r w:rsidR="0029253B" w:rsidRPr="005A2A10">
        <w:rPr>
          <w:rFonts w:ascii="Arial" w:hAnsi="Arial" w:cs="Arial"/>
          <w:sz w:val="22"/>
          <w:szCs w:val="22"/>
          <w:vertAlign w:val="subscript"/>
        </w:rPr>
        <w:t>2</w:t>
      </w:r>
      <w:r w:rsidRPr="005A2A10">
        <w:rPr>
          <w:rFonts w:ascii="Arial" w:hAnsi="Arial" w:cs="Arial"/>
          <w:sz w:val="22"/>
          <w:szCs w:val="22"/>
        </w:rPr>
        <w:t xml:space="preserve"> emissions as low as 12</w:t>
      </w:r>
      <w:r w:rsidR="00154C71" w:rsidRPr="005A2A10">
        <w:rPr>
          <w:rFonts w:ascii="Arial" w:hAnsi="Arial" w:cs="Arial"/>
          <w:sz w:val="22"/>
          <w:szCs w:val="22"/>
        </w:rPr>
        <w:t>6*</w:t>
      </w:r>
      <w:r w:rsidRPr="005A2A10">
        <w:rPr>
          <w:rFonts w:ascii="Arial" w:hAnsi="Arial" w:cs="Arial"/>
          <w:sz w:val="22"/>
          <w:szCs w:val="22"/>
        </w:rPr>
        <w:t>g/km.</w:t>
      </w:r>
    </w:p>
    <w:p w14:paraId="2265BB23" w14:textId="5B6BFB95" w:rsidR="00250EDD" w:rsidRPr="005A2A10" w:rsidRDefault="00250EDD" w:rsidP="00DC1BA6">
      <w:pPr>
        <w:spacing w:line="360" w:lineRule="auto"/>
        <w:jc w:val="both"/>
        <w:rPr>
          <w:rFonts w:ascii="Arial" w:hAnsi="Arial"/>
          <w:sz w:val="22"/>
          <w:szCs w:val="22"/>
        </w:rPr>
      </w:pPr>
      <w:r w:rsidRPr="005A2A10">
        <w:rPr>
          <w:rFonts w:ascii="Arial" w:hAnsi="Arial"/>
          <w:sz w:val="22"/>
          <w:szCs w:val="22"/>
        </w:rPr>
        <w:t>The 250PS</w:t>
      </w:r>
      <w:r w:rsidR="003E63C1" w:rsidRPr="005A2A10">
        <w:rPr>
          <w:rFonts w:ascii="Arial" w:hAnsi="Arial"/>
          <w:sz w:val="22"/>
          <w:szCs w:val="22"/>
        </w:rPr>
        <w:t xml:space="preserve"> and 300PS</w:t>
      </w:r>
      <w:r w:rsidRPr="005A2A10">
        <w:rPr>
          <w:rFonts w:ascii="Arial" w:hAnsi="Arial"/>
          <w:sz w:val="22"/>
          <w:szCs w:val="22"/>
        </w:rPr>
        <w:t xml:space="preserve"> 2.0-litre four-cylinder Ingenium petrol engine</w:t>
      </w:r>
      <w:r w:rsidR="003E63C1" w:rsidRPr="005A2A10">
        <w:rPr>
          <w:rFonts w:ascii="Arial" w:hAnsi="Arial"/>
          <w:sz w:val="22"/>
          <w:szCs w:val="22"/>
        </w:rPr>
        <w:t>s</w:t>
      </w:r>
      <w:r w:rsidRPr="005A2A10">
        <w:rPr>
          <w:rFonts w:ascii="Arial" w:hAnsi="Arial"/>
          <w:sz w:val="22"/>
          <w:szCs w:val="22"/>
        </w:rPr>
        <w:t xml:space="preserve"> use Jaguar Land Rover’s aluminium-intensive design to provide excellent thermal properties and lightweight construction for improved efficiency and enhanced vehicle dynamics. </w:t>
      </w:r>
    </w:p>
    <w:p w14:paraId="33C8E187" w14:textId="77777777" w:rsidR="00250EDD" w:rsidRPr="005A2A10" w:rsidRDefault="00250EDD" w:rsidP="00DC1BA6">
      <w:pPr>
        <w:spacing w:before="240" w:after="240" w:line="360" w:lineRule="auto"/>
        <w:jc w:val="both"/>
        <w:rPr>
          <w:rFonts w:ascii="Arial" w:hAnsi="Arial" w:cs="Arial"/>
          <w:sz w:val="22"/>
          <w:szCs w:val="22"/>
        </w:rPr>
      </w:pPr>
      <w:r w:rsidRPr="005A2A10">
        <w:rPr>
          <w:rFonts w:ascii="Arial" w:hAnsi="Arial" w:cs="Arial"/>
          <w:sz w:val="22"/>
          <w:szCs w:val="22"/>
        </w:rPr>
        <w:t>The existing diesel range is bolstered by the introduction of the 240PS 2.0-litre four-cylinder twin turbo Ingenium diesel. This high output engine delivers traditional Jaguar performance without compromising running costs and the existing 180PS four-cylinder Ingenium diesel is available with an automatic RWD transmission for the first time.</w:t>
      </w:r>
    </w:p>
    <w:p w14:paraId="51ABF315" w14:textId="3C15D188" w:rsidR="003C2212" w:rsidRPr="005A2A10" w:rsidRDefault="003C2212" w:rsidP="003C2212">
      <w:pPr>
        <w:spacing w:before="240" w:after="240" w:line="360" w:lineRule="auto"/>
        <w:rPr>
          <w:rFonts w:ascii="Arial" w:hAnsi="Arial" w:cs="Arial"/>
          <w:sz w:val="22"/>
          <w:szCs w:val="22"/>
        </w:rPr>
      </w:pPr>
      <w:r w:rsidRPr="005A2A10">
        <w:rPr>
          <w:rFonts w:ascii="Arial" w:hAnsi="Arial" w:cs="Arial"/>
          <w:sz w:val="22"/>
          <w:szCs w:val="22"/>
        </w:rPr>
        <w:lastRenderedPageBreak/>
        <w:t xml:space="preserve">Extending customer choice is a hallmark of the 2018 Model Year enhancements, alongside comfort and convenience enhancements. This approach sees the introduction of new multi-adjustable 20-way front seats </w:t>
      </w:r>
      <w:r w:rsidR="007769E1" w:rsidRPr="005A2A10">
        <w:rPr>
          <w:rFonts w:ascii="Arial" w:hAnsi="Arial" w:cs="Arial"/>
          <w:sz w:val="22"/>
          <w:szCs w:val="22"/>
        </w:rPr>
        <w:t xml:space="preserve">as an option </w:t>
      </w:r>
      <w:r w:rsidRPr="005A2A10">
        <w:rPr>
          <w:rFonts w:ascii="Arial" w:hAnsi="Arial" w:cs="Arial"/>
          <w:sz w:val="22"/>
          <w:szCs w:val="22"/>
        </w:rPr>
        <w:t>in the F-PACE</w:t>
      </w:r>
      <w:r w:rsidR="007769E1" w:rsidRPr="005A2A10">
        <w:rPr>
          <w:rFonts w:ascii="Arial" w:hAnsi="Arial" w:cs="Arial"/>
          <w:sz w:val="22"/>
          <w:szCs w:val="22"/>
        </w:rPr>
        <w:t xml:space="preserve"> Portfolio variant</w:t>
      </w:r>
      <w:r w:rsidRPr="005A2A10">
        <w:rPr>
          <w:rFonts w:ascii="Arial" w:hAnsi="Arial" w:cs="Arial"/>
          <w:sz w:val="22"/>
          <w:szCs w:val="22"/>
        </w:rPr>
        <w:t xml:space="preserve">, which deliver heightened comfort. </w:t>
      </w:r>
    </w:p>
    <w:p w14:paraId="2E6137EE" w14:textId="3ABE9A96" w:rsidR="00250EDD" w:rsidRPr="005A2A10" w:rsidRDefault="00250EDD" w:rsidP="00DC1BA6">
      <w:pPr>
        <w:spacing w:before="240" w:after="240" w:line="360" w:lineRule="auto"/>
        <w:jc w:val="both"/>
        <w:rPr>
          <w:rFonts w:ascii="Arial" w:hAnsi="Arial" w:cs="Arial"/>
          <w:sz w:val="22"/>
          <w:szCs w:val="22"/>
        </w:rPr>
      </w:pPr>
      <w:r w:rsidRPr="005A2A10">
        <w:rPr>
          <w:rFonts w:ascii="Arial" w:hAnsi="Arial" w:cs="Arial"/>
          <w:sz w:val="22"/>
          <w:szCs w:val="22"/>
        </w:rPr>
        <w:t xml:space="preserve">Dual View technology is introduced, allowing the driver and front passenger to view different infotainment displays using the central 10-inch touchscreen display. The clever </w:t>
      </w:r>
      <w:r w:rsidR="001602CB" w:rsidRPr="005A2A10">
        <w:rPr>
          <w:rFonts w:ascii="Arial" w:hAnsi="Arial" w:cs="Arial"/>
          <w:sz w:val="22"/>
          <w:szCs w:val="22"/>
        </w:rPr>
        <w:t xml:space="preserve">InControl </w:t>
      </w:r>
      <w:r w:rsidRPr="005A2A10">
        <w:rPr>
          <w:rFonts w:ascii="Arial" w:hAnsi="Arial" w:cs="Arial"/>
          <w:sz w:val="22"/>
          <w:szCs w:val="22"/>
        </w:rPr>
        <w:t xml:space="preserve">technology is available when Touch Pro is specified and allows the driver to follow satellite navigation instructions while the passenger uses the same display to view USB or TV outputs. </w:t>
      </w:r>
    </w:p>
    <w:p w14:paraId="62AB6393" w14:textId="77777777" w:rsidR="00250EDD" w:rsidRPr="005A2A10" w:rsidRDefault="00250EDD" w:rsidP="00DC1BA6">
      <w:pPr>
        <w:spacing w:line="360" w:lineRule="auto"/>
        <w:jc w:val="both"/>
        <w:rPr>
          <w:rFonts w:ascii="Arial" w:hAnsi="Arial" w:cs="Arial"/>
          <w:sz w:val="22"/>
          <w:szCs w:val="22"/>
        </w:rPr>
      </w:pPr>
      <w:r w:rsidRPr="005A2A10">
        <w:rPr>
          <w:rFonts w:ascii="Arial" w:hAnsi="Arial" w:cs="Arial"/>
          <w:sz w:val="22"/>
          <w:szCs w:val="22"/>
        </w:rPr>
        <w:t>Jaguar takes pride in the safety credentials of its vehicles and F-PACE features a pair of new technologies for 2018 Model Year.</w:t>
      </w:r>
    </w:p>
    <w:p w14:paraId="6417EE7E" w14:textId="77777777" w:rsidR="00250EDD" w:rsidRPr="005A2A10" w:rsidRDefault="00250EDD" w:rsidP="00DC1BA6">
      <w:pPr>
        <w:spacing w:line="360" w:lineRule="auto"/>
        <w:jc w:val="both"/>
        <w:rPr>
          <w:rFonts w:ascii="Arial" w:hAnsi="Arial" w:cs="Arial"/>
          <w:sz w:val="22"/>
          <w:szCs w:val="22"/>
        </w:rPr>
      </w:pPr>
    </w:p>
    <w:p w14:paraId="05254DCA" w14:textId="0419B4BA" w:rsidR="00250EDD" w:rsidRPr="005A2A10" w:rsidRDefault="00250EDD" w:rsidP="00DC1BA6">
      <w:pPr>
        <w:spacing w:line="360" w:lineRule="auto"/>
        <w:jc w:val="both"/>
        <w:rPr>
          <w:rFonts w:ascii="Arial" w:hAnsi="Arial" w:cs="Arial"/>
          <w:b/>
          <w:sz w:val="22"/>
          <w:szCs w:val="22"/>
        </w:rPr>
      </w:pPr>
      <w:r w:rsidRPr="005A2A10">
        <w:rPr>
          <w:rFonts w:ascii="Arial" w:hAnsi="Arial" w:cs="Arial"/>
          <w:sz w:val="22"/>
          <w:szCs w:val="22"/>
        </w:rPr>
        <w:t>Forward Traffic Detection</w:t>
      </w:r>
      <w:r w:rsidRPr="005A2A10">
        <w:rPr>
          <w:rFonts w:ascii="Arial" w:hAnsi="Arial" w:cs="Arial"/>
          <w:b/>
          <w:sz w:val="22"/>
          <w:szCs w:val="22"/>
        </w:rPr>
        <w:t xml:space="preserve"> </w:t>
      </w:r>
      <w:r w:rsidRPr="005A2A10">
        <w:rPr>
          <w:rFonts w:ascii="Arial" w:hAnsi="Arial" w:cs="Arial"/>
          <w:sz w:val="22"/>
          <w:szCs w:val="22"/>
        </w:rPr>
        <w:t xml:space="preserve">is designed to assist when forward visibility is restricted. </w:t>
      </w:r>
      <w:r w:rsidR="00FB425E" w:rsidRPr="005A2A10">
        <w:rPr>
          <w:rFonts w:ascii="Arial" w:hAnsi="Arial" w:cs="Arial"/>
          <w:sz w:val="22"/>
          <w:szCs w:val="22"/>
        </w:rPr>
        <w:t>Fitted as part of the Surround Camera System</w:t>
      </w:r>
      <w:r w:rsidRPr="005A2A10">
        <w:rPr>
          <w:rFonts w:ascii="Arial" w:hAnsi="Arial" w:cs="Arial"/>
          <w:sz w:val="22"/>
          <w:szCs w:val="22"/>
        </w:rPr>
        <w:t xml:space="preserve">, the </w:t>
      </w:r>
      <w:r w:rsidR="001814A8" w:rsidRPr="005A2A10">
        <w:rPr>
          <w:rFonts w:ascii="Arial" w:hAnsi="Arial" w:cs="Arial"/>
          <w:sz w:val="22"/>
          <w:szCs w:val="22"/>
        </w:rPr>
        <w:t xml:space="preserve">new safety feature </w:t>
      </w:r>
      <w:r w:rsidRPr="005A2A10">
        <w:rPr>
          <w:rFonts w:ascii="Arial" w:hAnsi="Arial" w:cs="Arial"/>
          <w:sz w:val="22"/>
          <w:szCs w:val="22"/>
        </w:rPr>
        <w:t xml:space="preserve">detects items crossing the path of the vehicle and provides a visual warning on the central screen when a potential hazard is detected.  </w:t>
      </w:r>
    </w:p>
    <w:p w14:paraId="0325F516" w14:textId="77777777" w:rsidR="00250EDD" w:rsidRPr="005A2A10" w:rsidRDefault="00250EDD" w:rsidP="00DC1BA6">
      <w:pPr>
        <w:spacing w:line="360" w:lineRule="auto"/>
        <w:jc w:val="both"/>
        <w:rPr>
          <w:rFonts w:ascii="Arial" w:hAnsi="Arial" w:cs="Arial"/>
          <w:b/>
          <w:sz w:val="22"/>
          <w:szCs w:val="22"/>
        </w:rPr>
      </w:pPr>
    </w:p>
    <w:p w14:paraId="6237F108" w14:textId="0BFE7F22" w:rsidR="00250EDD" w:rsidRPr="005A2A10" w:rsidRDefault="00250EDD" w:rsidP="00DC1BA6">
      <w:pPr>
        <w:spacing w:line="360" w:lineRule="auto"/>
        <w:jc w:val="both"/>
        <w:rPr>
          <w:rFonts w:ascii="Arial" w:hAnsi="Arial" w:cs="Arial"/>
          <w:sz w:val="22"/>
          <w:szCs w:val="22"/>
        </w:rPr>
      </w:pPr>
      <w:r w:rsidRPr="005A2A10">
        <w:rPr>
          <w:rFonts w:ascii="Arial" w:hAnsi="Arial" w:cs="Arial"/>
          <w:sz w:val="22"/>
          <w:szCs w:val="22"/>
        </w:rPr>
        <w:t>Forward Vehicle Guidance</w:t>
      </w:r>
      <w:r w:rsidR="00FB425E" w:rsidRPr="005A2A10">
        <w:rPr>
          <w:rFonts w:ascii="Arial" w:hAnsi="Arial" w:cs="Arial"/>
          <w:sz w:val="22"/>
          <w:szCs w:val="22"/>
        </w:rPr>
        <w:t>, which is also</w:t>
      </w:r>
      <w:r w:rsidRPr="005A2A10">
        <w:rPr>
          <w:rFonts w:ascii="Arial" w:hAnsi="Arial" w:cs="Arial"/>
          <w:sz w:val="22"/>
          <w:szCs w:val="22"/>
        </w:rPr>
        <w:t xml:space="preserve"> part of the Surround Camera System</w:t>
      </w:r>
      <w:r w:rsidR="00FB425E" w:rsidRPr="005A2A10">
        <w:rPr>
          <w:rFonts w:ascii="Arial" w:hAnsi="Arial" w:cs="Arial"/>
          <w:sz w:val="22"/>
          <w:szCs w:val="22"/>
        </w:rPr>
        <w:t>,</w:t>
      </w:r>
      <w:r w:rsidRPr="005A2A10">
        <w:rPr>
          <w:rFonts w:ascii="Arial" w:hAnsi="Arial" w:cs="Arial"/>
          <w:sz w:val="22"/>
          <w:szCs w:val="22"/>
        </w:rPr>
        <w:t xml:space="preserve"> helps drivers to place the vehicle when completing low speed manoeuvres. Working in conjunction with the front parking sensors the system provides a visual representation of the vehicle overlaid with wheel projections showing the alignment of the steering. Drivers can see the parking distance reading on the central screen, taking the stress out of tight manoeuvres.</w:t>
      </w:r>
    </w:p>
    <w:p w14:paraId="1726A7E9" w14:textId="77777777" w:rsidR="00250EDD" w:rsidRPr="005A2A10" w:rsidRDefault="00250EDD" w:rsidP="00DC1BA6">
      <w:pPr>
        <w:spacing w:line="360" w:lineRule="auto"/>
        <w:jc w:val="both"/>
        <w:rPr>
          <w:rFonts w:ascii="Arial" w:hAnsi="Arial" w:cs="Arial"/>
          <w:b/>
          <w:sz w:val="22"/>
          <w:szCs w:val="22"/>
        </w:rPr>
      </w:pPr>
    </w:p>
    <w:p w14:paraId="203A2547" w14:textId="7321FA8F" w:rsidR="00A327A8" w:rsidRPr="005A2A10" w:rsidRDefault="00250EDD" w:rsidP="00DC1BA6">
      <w:pPr>
        <w:spacing w:line="360" w:lineRule="auto"/>
        <w:jc w:val="both"/>
        <w:rPr>
          <w:rFonts w:ascii="Arial" w:hAnsi="Arial" w:cs="Arial"/>
          <w:sz w:val="22"/>
          <w:szCs w:val="22"/>
        </w:rPr>
      </w:pPr>
      <w:r w:rsidRPr="005A2A10">
        <w:rPr>
          <w:rFonts w:ascii="Arial" w:hAnsi="Arial" w:cs="Arial"/>
          <w:sz w:val="22"/>
          <w:szCs w:val="22"/>
        </w:rPr>
        <w:t xml:space="preserve">Visual changes are restricted to a revised colour palette and the introduction to the options list of the distinctive </w:t>
      </w:r>
      <w:r w:rsidR="0045046C" w:rsidRPr="005A2A10">
        <w:rPr>
          <w:rFonts w:ascii="Arial" w:hAnsi="Arial" w:cs="Arial"/>
          <w:sz w:val="22"/>
          <w:szCs w:val="22"/>
        </w:rPr>
        <w:t xml:space="preserve">contrasts and finishes originally available on the </w:t>
      </w:r>
      <w:r w:rsidRPr="005A2A10">
        <w:rPr>
          <w:rFonts w:ascii="Arial" w:hAnsi="Arial" w:cs="Arial"/>
          <w:sz w:val="22"/>
          <w:szCs w:val="22"/>
        </w:rPr>
        <w:t xml:space="preserve">15-spoke 22-inch alloy wheels fitted to the </w:t>
      </w:r>
      <w:r w:rsidR="00524948" w:rsidRPr="005A2A10">
        <w:rPr>
          <w:rFonts w:ascii="Arial" w:hAnsi="Arial" w:cs="Arial"/>
          <w:sz w:val="22"/>
          <w:szCs w:val="22"/>
        </w:rPr>
        <w:t>exclusive</w:t>
      </w:r>
      <w:r w:rsidR="001814A8" w:rsidRPr="005A2A10">
        <w:rPr>
          <w:rFonts w:ascii="Arial" w:hAnsi="Arial" w:cs="Arial"/>
          <w:sz w:val="22"/>
          <w:szCs w:val="22"/>
        </w:rPr>
        <w:t xml:space="preserve"> </w:t>
      </w:r>
      <w:r w:rsidRPr="005A2A10">
        <w:rPr>
          <w:rFonts w:ascii="Arial" w:hAnsi="Arial" w:cs="Arial"/>
          <w:sz w:val="22"/>
          <w:szCs w:val="22"/>
        </w:rPr>
        <w:t>First Edition models.</w:t>
      </w:r>
      <w:r w:rsidR="00FB425E" w:rsidRPr="005A2A10">
        <w:rPr>
          <w:rFonts w:ascii="Arial" w:hAnsi="Arial" w:cs="Arial"/>
          <w:sz w:val="22"/>
          <w:szCs w:val="22"/>
        </w:rPr>
        <w:t xml:space="preserve"> </w:t>
      </w:r>
      <w:r w:rsidR="007566E6" w:rsidRPr="005A2A10">
        <w:rPr>
          <w:rFonts w:ascii="Arial" w:hAnsi="Arial" w:cs="Arial"/>
          <w:sz w:val="22"/>
          <w:szCs w:val="22"/>
        </w:rPr>
        <w:t>As of 2018 Model year, S vehicles also feature a dual</w:t>
      </w:r>
      <w:r w:rsidR="001814A8" w:rsidRPr="005A2A10">
        <w:rPr>
          <w:rFonts w:ascii="Arial" w:hAnsi="Arial" w:cs="Arial"/>
          <w:sz w:val="22"/>
          <w:szCs w:val="22"/>
        </w:rPr>
        <w:t xml:space="preserve"> </w:t>
      </w:r>
      <w:r w:rsidR="007566E6" w:rsidRPr="005A2A10">
        <w:rPr>
          <w:rFonts w:ascii="Arial" w:hAnsi="Arial" w:cs="Arial"/>
          <w:sz w:val="22"/>
          <w:szCs w:val="22"/>
        </w:rPr>
        <w:t xml:space="preserve">tone Light </w:t>
      </w:r>
      <w:r w:rsidR="001814A8" w:rsidRPr="005A2A10">
        <w:rPr>
          <w:rFonts w:ascii="Arial" w:hAnsi="Arial" w:cs="Arial"/>
          <w:sz w:val="22"/>
          <w:szCs w:val="22"/>
        </w:rPr>
        <w:t>O</w:t>
      </w:r>
      <w:r w:rsidR="007566E6" w:rsidRPr="005A2A10">
        <w:rPr>
          <w:rFonts w:ascii="Arial" w:hAnsi="Arial" w:cs="Arial"/>
          <w:sz w:val="22"/>
          <w:szCs w:val="22"/>
        </w:rPr>
        <w:t>yster/Ebony interior colourway and a wider range of interior finishes are availabl</w:t>
      </w:r>
      <w:r w:rsidR="007C2F7E" w:rsidRPr="005A2A10">
        <w:rPr>
          <w:rFonts w:ascii="Arial" w:hAnsi="Arial" w:cs="Arial"/>
          <w:sz w:val="22"/>
          <w:szCs w:val="22"/>
        </w:rPr>
        <w:t>e across the rest of the range.</w:t>
      </w:r>
    </w:p>
    <w:p w14:paraId="12BA9745" w14:textId="77777777" w:rsidR="007C2F7E" w:rsidRPr="005A2A10" w:rsidRDefault="007C2F7E" w:rsidP="00DC1BA6">
      <w:pPr>
        <w:spacing w:line="360" w:lineRule="auto"/>
        <w:jc w:val="both"/>
        <w:rPr>
          <w:rFonts w:ascii="Arial" w:hAnsi="Arial" w:cs="Arial"/>
          <w:b/>
          <w:caps/>
          <w:sz w:val="22"/>
          <w:szCs w:val="22"/>
        </w:rPr>
      </w:pPr>
    </w:p>
    <w:p w14:paraId="799637FB" w14:textId="77777777" w:rsidR="007C2F7E" w:rsidRPr="005A2A10" w:rsidRDefault="007C2F7E" w:rsidP="00DC1BA6">
      <w:pPr>
        <w:spacing w:line="360" w:lineRule="auto"/>
        <w:jc w:val="both"/>
        <w:rPr>
          <w:rFonts w:ascii="Arial" w:hAnsi="Arial" w:cs="Arial"/>
          <w:b/>
          <w:caps/>
          <w:sz w:val="22"/>
          <w:szCs w:val="22"/>
        </w:rPr>
      </w:pPr>
    </w:p>
    <w:p w14:paraId="12EE9817" w14:textId="77777777" w:rsidR="007C2F7E" w:rsidRPr="005A2A10" w:rsidRDefault="007C2F7E" w:rsidP="00DC1BA6">
      <w:pPr>
        <w:spacing w:line="360" w:lineRule="auto"/>
        <w:jc w:val="both"/>
        <w:rPr>
          <w:rFonts w:ascii="Arial" w:hAnsi="Arial" w:cs="Arial"/>
          <w:b/>
          <w:caps/>
          <w:sz w:val="22"/>
          <w:szCs w:val="22"/>
        </w:rPr>
      </w:pPr>
    </w:p>
    <w:p w14:paraId="1B49E94B" w14:textId="77777777" w:rsidR="007C2F7E" w:rsidRPr="005A2A10" w:rsidRDefault="007C2F7E" w:rsidP="00DC1BA6">
      <w:pPr>
        <w:spacing w:line="360" w:lineRule="auto"/>
        <w:jc w:val="both"/>
        <w:rPr>
          <w:rFonts w:ascii="Arial" w:hAnsi="Arial" w:cs="Arial"/>
          <w:b/>
          <w:caps/>
          <w:sz w:val="22"/>
          <w:szCs w:val="22"/>
        </w:rPr>
      </w:pPr>
    </w:p>
    <w:p w14:paraId="0A343A6E" w14:textId="77777777" w:rsidR="00250EDD" w:rsidRPr="005A2A10" w:rsidRDefault="00250EDD" w:rsidP="00DC1BA6">
      <w:pPr>
        <w:spacing w:line="360" w:lineRule="auto"/>
        <w:jc w:val="both"/>
        <w:rPr>
          <w:rFonts w:ascii="Arial" w:hAnsi="Arial" w:cs="Arial"/>
          <w:b/>
          <w:caps/>
          <w:sz w:val="22"/>
          <w:szCs w:val="22"/>
        </w:rPr>
      </w:pPr>
    </w:p>
    <w:p w14:paraId="10B2555F" w14:textId="77777777" w:rsidR="00250EDD" w:rsidRPr="005A2A10" w:rsidRDefault="00250EDD" w:rsidP="00DC1BA6">
      <w:pPr>
        <w:spacing w:line="360" w:lineRule="auto"/>
        <w:jc w:val="both"/>
        <w:rPr>
          <w:rFonts w:ascii="Arial" w:hAnsi="Arial" w:cs="Arial"/>
          <w:b/>
          <w:caps/>
          <w:sz w:val="22"/>
          <w:szCs w:val="22"/>
        </w:rPr>
      </w:pPr>
    </w:p>
    <w:p w14:paraId="2481D4F6" w14:textId="77777777" w:rsidR="00250EDD" w:rsidRPr="005A2A10" w:rsidRDefault="00250EDD" w:rsidP="00DC1BA6">
      <w:pPr>
        <w:spacing w:line="360" w:lineRule="auto"/>
        <w:jc w:val="both"/>
        <w:rPr>
          <w:rFonts w:ascii="Arial" w:hAnsi="Arial" w:cs="Arial"/>
          <w:b/>
          <w:caps/>
          <w:sz w:val="22"/>
          <w:szCs w:val="22"/>
        </w:rPr>
      </w:pPr>
    </w:p>
    <w:p w14:paraId="2B5FAC5B" w14:textId="77777777" w:rsidR="00747094" w:rsidRPr="005A2A10" w:rsidRDefault="00747094">
      <w:pPr>
        <w:rPr>
          <w:rFonts w:ascii="Arial" w:hAnsi="Arial" w:cs="Arial"/>
          <w:b/>
          <w:caps/>
          <w:sz w:val="22"/>
          <w:szCs w:val="22"/>
        </w:rPr>
      </w:pPr>
      <w:r w:rsidRPr="005A2A10">
        <w:rPr>
          <w:rFonts w:ascii="Arial" w:hAnsi="Arial" w:cs="Arial"/>
          <w:b/>
          <w:caps/>
          <w:sz w:val="22"/>
          <w:szCs w:val="22"/>
        </w:rPr>
        <w:br w:type="page"/>
      </w:r>
    </w:p>
    <w:p w14:paraId="6CBD1415" w14:textId="7982D62E" w:rsidR="00172671" w:rsidRPr="005A2A10" w:rsidRDefault="0056799D" w:rsidP="00D13199">
      <w:pPr>
        <w:spacing w:line="360" w:lineRule="auto"/>
        <w:jc w:val="center"/>
        <w:rPr>
          <w:rFonts w:ascii="Arial" w:hAnsi="Arial" w:cs="Arial"/>
          <w:b/>
          <w:caps/>
          <w:sz w:val="22"/>
          <w:szCs w:val="22"/>
        </w:rPr>
      </w:pPr>
      <w:r w:rsidRPr="005A2A10">
        <w:rPr>
          <w:rFonts w:ascii="Arial" w:hAnsi="Arial" w:cs="Arial"/>
          <w:b/>
          <w:caps/>
          <w:sz w:val="22"/>
          <w:szCs w:val="22"/>
        </w:rPr>
        <w:t>Jaguar F-pace</w:t>
      </w:r>
      <w:r w:rsidR="00264B8E" w:rsidRPr="005A2A10">
        <w:rPr>
          <w:rFonts w:ascii="Arial" w:hAnsi="Arial" w:cs="Arial"/>
          <w:b/>
          <w:caps/>
          <w:sz w:val="22"/>
          <w:szCs w:val="22"/>
        </w:rPr>
        <w:t xml:space="preserve"> PRESS KIT</w:t>
      </w:r>
    </w:p>
    <w:p w14:paraId="6489E3B5" w14:textId="77777777" w:rsidR="00781EE7" w:rsidRPr="005A2A10" w:rsidRDefault="00781EE7" w:rsidP="00DC1BA6">
      <w:pPr>
        <w:spacing w:line="360" w:lineRule="auto"/>
        <w:jc w:val="both"/>
        <w:rPr>
          <w:rFonts w:ascii="Arial" w:hAnsi="Arial" w:cs="Arial"/>
          <w:b/>
          <w:caps/>
          <w:sz w:val="22"/>
          <w:szCs w:val="22"/>
        </w:rPr>
      </w:pPr>
    </w:p>
    <w:p w14:paraId="52EDCB9F"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b/>
          <w:sz w:val="22"/>
          <w:szCs w:val="22"/>
        </w:rPr>
        <w:t>AT-A-GLANCE</w:t>
      </w:r>
    </w:p>
    <w:p w14:paraId="1B273B2F" w14:textId="0B0C55CB"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Jaguar F-PACE: a performance </w:t>
      </w:r>
      <w:r w:rsidR="00B85DEB" w:rsidRPr="005A2A10">
        <w:rPr>
          <w:rFonts w:ascii="Arial" w:hAnsi="Arial" w:cs="Arial"/>
          <w:sz w:val="22"/>
          <w:szCs w:val="22"/>
        </w:rPr>
        <w:t>SUV</w:t>
      </w:r>
      <w:r w:rsidRPr="005A2A10">
        <w:rPr>
          <w:rFonts w:ascii="Arial" w:hAnsi="Arial" w:cs="Arial"/>
          <w:sz w:val="22"/>
          <w:szCs w:val="22"/>
        </w:rPr>
        <w:t xml:space="preserve"> for those who love driving, with </w:t>
      </w:r>
      <w:r w:rsidR="007179C1" w:rsidRPr="005A2A10">
        <w:rPr>
          <w:rFonts w:ascii="Arial" w:hAnsi="Arial" w:cs="Arial"/>
          <w:sz w:val="22"/>
          <w:szCs w:val="22"/>
        </w:rPr>
        <w:t xml:space="preserve">exceptional </w:t>
      </w:r>
      <w:r w:rsidRPr="005A2A10">
        <w:rPr>
          <w:rFonts w:ascii="Arial" w:hAnsi="Arial" w:cs="Arial"/>
          <w:sz w:val="22"/>
          <w:szCs w:val="22"/>
        </w:rPr>
        <w:t>dynamics and everyday usability</w:t>
      </w:r>
    </w:p>
    <w:p w14:paraId="4B16423B" w14:textId="6D58F284"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F-TYPE-inspired form that </w:t>
      </w:r>
      <w:r w:rsidR="00BC392F" w:rsidRPr="005A2A10">
        <w:rPr>
          <w:rFonts w:ascii="Arial" w:hAnsi="Arial" w:cs="Arial"/>
          <w:sz w:val="22"/>
          <w:szCs w:val="22"/>
        </w:rPr>
        <w:t>delivers</w:t>
      </w:r>
      <w:r w:rsidRPr="005A2A10">
        <w:rPr>
          <w:rFonts w:ascii="Arial" w:hAnsi="Arial" w:cs="Arial"/>
          <w:sz w:val="22"/>
          <w:szCs w:val="22"/>
        </w:rPr>
        <w:t xml:space="preserve"> spacious handcrafted cabin and 650-litre</w:t>
      </w:r>
      <w:r w:rsidR="004A7CF8" w:rsidRPr="005A2A10">
        <w:rPr>
          <w:rFonts w:ascii="Arial" w:hAnsi="Arial" w:cs="Arial"/>
          <w:sz w:val="12"/>
          <w:szCs w:val="12"/>
        </w:rPr>
        <w:t xml:space="preserve">† </w:t>
      </w:r>
      <w:r w:rsidRPr="005A2A10">
        <w:rPr>
          <w:rFonts w:ascii="Arial" w:hAnsi="Arial" w:cs="Arial"/>
          <w:sz w:val="22"/>
          <w:szCs w:val="22"/>
        </w:rPr>
        <w:t xml:space="preserve"> luggage </w:t>
      </w:r>
      <w:r w:rsidR="00BC392F" w:rsidRPr="005A2A10">
        <w:rPr>
          <w:rFonts w:ascii="Arial" w:hAnsi="Arial" w:cs="Arial"/>
          <w:sz w:val="22"/>
          <w:szCs w:val="22"/>
        </w:rPr>
        <w:t>space</w:t>
      </w:r>
    </w:p>
    <w:p w14:paraId="2FF7A834" w14:textId="77777777"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Strong and stiff Lightweight Aluminium Architecture delivers agility, refinement and efficiency</w:t>
      </w:r>
    </w:p>
    <w:p w14:paraId="4AFC9367" w14:textId="7343FD72"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Touch Pro: </w:t>
      </w:r>
      <w:r w:rsidR="002F0552" w:rsidRPr="005A2A10">
        <w:rPr>
          <w:rFonts w:ascii="Arial" w:hAnsi="Arial" w:cs="Arial"/>
          <w:sz w:val="22"/>
          <w:szCs w:val="22"/>
        </w:rPr>
        <w:t>enhanced</w:t>
      </w:r>
      <w:r w:rsidRPr="005A2A10">
        <w:rPr>
          <w:rFonts w:ascii="Arial" w:hAnsi="Arial" w:cs="Arial"/>
          <w:sz w:val="22"/>
          <w:szCs w:val="22"/>
        </w:rPr>
        <w:t xml:space="preserve"> infotainment system, designed in-house by Jaguar Land Rover to make every journey easier and more connected</w:t>
      </w:r>
    </w:p>
    <w:p w14:paraId="56AFBF51" w14:textId="125F012B"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10-inch tablet-style touchscreen is intuitive to use and features </w:t>
      </w:r>
      <w:r w:rsidR="007566E6" w:rsidRPr="005A2A10">
        <w:rPr>
          <w:rFonts w:ascii="Arial" w:hAnsi="Arial" w:cs="Arial"/>
          <w:sz w:val="22"/>
          <w:szCs w:val="22"/>
        </w:rPr>
        <w:t>high-</w:t>
      </w:r>
      <w:r w:rsidRPr="005A2A10">
        <w:rPr>
          <w:rFonts w:ascii="Arial" w:hAnsi="Arial" w:cs="Arial"/>
          <w:sz w:val="22"/>
          <w:szCs w:val="22"/>
        </w:rPr>
        <w:t>quality graphics</w:t>
      </w:r>
    </w:p>
    <w:p w14:paraId="2F4B6BA8" w14:textId="6DEA74BC"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Connect up to eight devices on the </w:t>
      </w:r>
      <w:r w:rsidR="004A0A29" w:rsidRPr="005A2A10">
        <w:rPr>
          <w:rFonts w:ascii="Arial" w:hAnsi="Arial" w:cs="Arial"/>
          <w:sz w:val="22"/>
          <w:szCs w:val="22"/>
        </w:rPr>
        <w:t xml:space="preserve">4G </w:t>
      </w:r>
      <w:r w:rsidRPr="005A2A10">
        <w:rPr>
          <w:rFonts w:ascii="Arial" w:hAnsi="Arial" w:cs="Arial"/>
          <w:sz w:val="22"/>
          <w:szCs w:val="22"/>
        </w:rPr>
        <w:t xml:space="preserve">Wi-Fi </w:t>
      </w:r>
      <w:r w:rsidR="004A0A29" w:rsidRPr="005A2A10">
        <w:rPr>
          <w:rFonts w:ascii="Arial" w:hAnsi="Arial" w:cs="Arial"/>
          <w:sz w:val="22"/>
          <w:szCs w:val="22"/>
        </w:rPr>
        <w:t>H</w:t>
      </w:r>
      <w:r w:rsidRPr="005A2A10">
        <w:rPr>
          <w:rFonts w:ascii="Arial" w:hAnsi="Arial" w:cs="Arial"/>
          <w:sz w:val="22"/>
          <w:szCs w:val="22"/>
        </w:rPr>
        <w:t>otspot, transforming the vehicle into a mobile office or entertainment centre</w:t>
      </w:r>
    </w:p>
    <w:p w14:paraId="7B6DCEB7" w14:textId="0BFC411A"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Virtual 12.3-inch </w:t>
      </w:r>
      <w:r w:rsidR="008D419A" w:rsidRPr="005A2A10">
        <w:rPr>
          <w:rFonts w:ascii="Arial" w:hAnsi="Arial" w:cs="Arial"/>
          <w:sz w:val="22"/>
          <w:szCs w:val="22"/>
        </w:rPr>
        <w:t xml:space="preserve">HD </w:t>
      </w:r>
      <w:r w:rsidRPr="005A2A10">
        <w:rPr>
          <w:rFonts w:ascii="Arial" w:hAnsi="Arial" w:cs="Arial"/>
          <w:sz w:val="22"/>
          <w:szCs w:val="22"/>
        </w:rPr>
        <w:t>instrument cluster with four visual themes and full-screen navigation display, supplemented by</w:t>
      </w:r>
      <w:r w:rsidR="00DC0EE0" w:rsidRPr="005A2A10">
        <w:rPr>
          <w:rFonts w:ascii="Arial" w:hAnsi="Arial" w:cs="Arial"/>
          <w:sz w:val="22"/>
          <w:szCs w:val="22"/>
        </w:rPr>
        <w:t xml:space="preserve"> optional</w:t>
      </w:r>
      <w:r w:rsidRPr="005A2A10">
        <w:rPr>
          <w:rFonts w:ascii="Arial" w:hAnsi="Arial" w:cs="Arial"/>
          <w:sz w:val="22"/>
          <w:szCs w:val="22"/>
        </w:rPr>
        <w:t xml:space="preserve"> laser head-up display</w:t>
      </w:r>
    </w:p>
    <w:p w14:paraId="3EA035A5" w14:textId="73F39DD8"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Activity Key: waterproof, wearable technology for active lifestyles, allowing the </w:t>
      </w:r>
      <w:r w:rsidR="00524948" w:rsidRPr="005A2A10">
        <w:rPr>
          <w:rFonts w:ascii="Arial" w:hAnsi="Arial" w:cs="Arial"/>
          <w:sz w:val="22"/>
          <w:szCs w:val="22"/>
        </w:rPr>
        <w:t>conventional keyfob</w:t>
      </w:r>
      <w:r w:rsidRPr="005A2A10">
        <w:rPr>
          <w:rFonts w:ascii="Arial" w:hAnsi="Arial" w:cs="Arial"/>
          <w:sz w:val="22"/>
          <w:szCs w:val="22"/>
        </w:rPr>
        <w:t xml:space="preserve"> to be securely locked inside the vehicle</w:t>
      </w:r>
    </w:p>
    <w:p w14:paraId="2336DBD3" w14:textId="5935EF5C" w:rsidR="008E307A" w:rsidRPr="005A2A10" w:rsidRDefault="00FB2995"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Front </w:t>
      </w:r>
      <w:r w:rsidR="008E307A" w:rsidRPr="005A2A10">
        <w:rPr>
          <w:rFonts w:ascii="Arial" w:hAnsi="Arial" w:cs="Arial"/>
          <w:sz w:val="22"/>
          <w:szCs w:val="22"/>
        </w:rPr>
        <w:t>Double-wishbone an</w:t>
      </w:r>
      <w:r w:rsidR="00D34C0C" w:rsidRPr="005A2A10">
        <w:rPr>
          <w:rFonts w:ascii="Arial" w:hAnsi="Arial" w:cs="Arial"/>
          <w:sz w:val="22"/>
          <w:szCs w:val="22"/>
        </w:rPr>
        <w:t xml:space="preserve">d Integral Link </w:t>
      </w:r>
      <w:r w:rsidRPr="005A2A10">
        <w:rPr>
          <w:rFonts w:ascii="Arial" w:hAnsi="Arial" w:cs="Arial"/>
          <w:sz w:val="22"/>
          <w:szCs w:val="22"/>
        </w:rPr>
        <w:t xml:space="preserve">rear </w:t>
      </w:r>
      <w:r w:rsidR="00D34C0C" w:rsidRPr="005A2A10">
        <w:rPr>
          <w:rFonts w:ascii="Arial" w:hAnsi="Arial" w:cs="Arial"/>
          <w:sz w:val="22"/>
          <w:szCs w:val="22"/>
        </w:rPr>
        <w:t xml:space="preserve">suspension for </w:t>
      </w:r>
      <w:r w:rsidR="00FC5810" w:rsidRPr="005A2A10">
        <w:rPr>
          <w:rFonts w:ascii="Arial" w:hAnsi="Arial" w:cs="Arial"/>
          <w:sz w:val="22"/>
          <w:szCs w:val="22"/>
        </w:rPr>
        <w:t>exceptional handling and</w:t>
      </w:r>
      <w:r w:rsidR="008E307A" w:rsidRPr="005A2A10">
        <w:rPr>
          <w:rFonts w:ascii="Arial" w:hAnsi="Arial" w:cs="Arial"/>
          <w:sz w:val="22"/>
          <w:szCs w:val="22"/>
        </w:rPr>
        <w:t xml:space="preserve"> comfort</w:t>
      </w:r>
    </w:p>
    <w:p w14:paraId="0A9C022D" w14:textId="63A7483B"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F-TYPE-derived chassis technologies incl</w:t>
      </w:r>
      <w:r w:rsidR="008D419A" w:rsidRPr="005A2A10">
        <w:rPr>
          <w:rFonts w:ascii="Arial" w:hAnsi="Arial" w:cs="Arial"/>
          <w:sz w:val="22"/>
          <w:szCs w:val="22"/>
        </w:rPr>
        <w:t>uding Torque Vectoring</w:t>
      </w:r>
      <w:r w:rsidRPr="005A2A10">
        <w:rPr>
          <w:rFonts w:ascii="Arial" w:hAnsi="Arial" w:cs="Arial"/>
          <w:sz w:val="22"/>
          <w:szCs w:val="22"/>
        </w:rPr>
        <w:t>, Adaptive Dynamics</w:t>
      </w:r>
      <w:r w:rsidR="00FB2995" w:rsidRPr="005A2A10">
        <w:rPr>
          <w:rFonts w:ascii="Arial" w:hAnsi="Arial" w:cs="Arial"/>
          <w:sz w:val="22"/>
          <w:szCs w:val="22"/>
        </w:rPr>
        <w:t xml:space="preserve"> (standard on S) </w:t>
      </w:r>
      <w:r w:rsidRPr="005A2A10">
        <w:rPr>
          <w:rFonts w:ascii="Arial" w:hAnsi="Arial" w:cs="Arial"/>
          <w:sz w:val="22"/>
          <w:szCs w:val="22"/>
        </w:rPr>
        <w:t>and Configurable Dynamics to offer a rewarding, tuneable driving experience</w:t>
      </w:r>
    </w:p>
    <w:p w14:paraId="53591691" w14:textId="5789935B" w:rsidR="008E307A" w:rsidRPr="005A2A10" w:rsidRDefault="00FE19BE"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C</w:t>
      </w:r>
      <w:r w:rsidR="008E307A" w:rsidRPr="005A2A10">
        <w:rPr>
          <w:rFonts w:ascii="Arial" w:hAnsi="Arial" w:cs="Arial"/>
          <w:sz w:val="22"/>
          <w:szCs w:val="22"/>
        </w:rPr>
        <w:t xml:space="preserve">lean, responsive </w:t>
      </w:r>
      <w:r w:rsidRPr="005A2A10">
        <w:rPr>
          <w:rFonts w:ascii="Arial" w:hAnsi="Arial" w:cs="Arial"/>
          <w:sz w:val="22"/>
          <w:szCs w:val="22"/>
        </w:rPr>
        <w:t>163</w:t>
      </w:r>
      <w:r w:rsidR="00D34C0C" w:rsidRPr="005A2A10">
        <w:rPr>
          <w:rFonts w:ascii="Arial" w:hAnsi="Arial" w:cs="Arial"/>
          <w:sz w:val="22"/>
          <w:szCs w:val="22"/>
        </w:rPr>
        <w:t xml:space="preserve">PS </w:t>
      </w:r>
      <w:r w:rsidR="008E307A" w:rsidRPr="005A2A10">
        <w:rPr>
          <w:rFonts w:ascii="Arial" w:hAnsi="Arial" w:cs="Arial"/>
          <w:sz w:val="22"/>
          <w:szCs w:val="22"/>
        </w:rPr>
        <w:t>Ingenium diesel uses state-of-the-art t</w:t>
      </w:r>
      <w:r w:rsidR="00D34C0C" w:rsidRPr="005A2A10">
        <w:rPr>
          <w:rFonts w:ascii="Arial" w:hAnsi="Arial" w:cs="Arial"/>
          <w:sz w:val="22"/>
          <w:szCs w:val="22"/>
        </w:rPr>
        <w:t xml:space="preserve">echnologies to minimise NOx and deliver </w:t>
      </w:r>
      <w:r w:rsidR="0029253B" w:rsidRPr="005A2A10">
        <w:rPr>
          <w:rFonts w:ascii="Arial" w:hAnsi="Arial" w:cs="Arial"/>
          <w:sz w:val="22"/>
          <w:szCs w:val="22"/>
        </w:rPr>
        <w:t>CO</w:t>
      </w:r>
      <w:r w:rsidR="0029253B" w:rsidRPr="005A2A10">
        <w:rPr>
          <w:rFonts w:ascii="Arial" w:hAnsi="Arial" w:cs="Arial"/>
          <w:sz w:val="22"/>
          <w:szCs w:val="22"/>
          <w:vertAlign w:val="subscript"/>
        </w:rPr>
        <w:t>2</w:t>
      </w:r>
      <w:r w:rsidR="008E307A" w:rsidRPr="005A2A10">
        <w:rPr>
          <w:rFonts w:ascii="Arial" w:hAnsi="Arial" w:cs="Arial"/>
          <w:sz w:val="22"/>
          <w:szCs w:val="22"/>
        </w:rPr>
        <w:t xml:space="preserve"> emissions </w:t>
      </w:r>
      <w:r w:rsidR="00D34C0C" w:rsidRPr="005A2A10">
        <w:rPr>
          <w:rFonts w:ascii="Arial" w:hAnsi="Arial" w:cs="Arial"/>
          <w:sz w:val="22"/>
          <w:szCs w:val="22"/>
        </w:rPr>
        <w:t>from</w:t>
      </w:r>
      <w:r w:rsidRPr="005A2A10">
        <w:rPr>
          <w:rFonts w:ascii="Arial" w:hAnsi="Arial" w:cs="Arial"/>
          <w:sz w:val="22"/>
          <w:szCs w:val="22"/>
        </w:rPr>
        <w:t xml:space="preserve"> just 12</w:t>
      </w:r>
      <w:r w:rsidR="00154C71" w:rsidRPr="005A2A10">
        <w:rPr>
          <w:rFonts w:ascii="Arial" w:hAnsi="Arial" w:cs="Arial"/>
          <w:sz w:val="22"/>
          <w:szCs w:val="22"/>
        </w:rPr>
        <w:t>6</w:t>
      </w:r>
      <w:r w:rsidR="008E307A" w:rsidRPr="005A2A10">
        <w:rPr>
          <w:rFonts w:ascii="Arial" w:hAnsi="Arial" w:cs="Arial"/>
          <w:sz w:val="22"/>
          <w:szCs w:val="22"/>
        </w:rPr>
        <w:t>g/km</w:t>
      </w:r>
      <w:r w:rsidR="00154C71" w:rsidRPr="005A2A10">
        <w:rPr>
          <w:rFonts w:ascii="Arial" w:hAnsi="Arial" w:cs="Arial"/>
          <w:sz w:val="22"/>
          <w:szCs w:val="22"/>
        </w:rPr>
        <w:t>*</w:t>
      </w:r>
    </w:p>
    <w:p w14:paraId="1EE3B133" w14:textId="15A9900C" w:rsidR="00FE19BE" w:rsidRPr="005A2A10" w:rsidRDefault="00FE19BE"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250PS 2.0-lit</w:t>
      </w:r>
      <w:r w:rsidR="00612DFB" w:rsidRPr="005A2A10">
        <w:rPr>
          <w:rFonts w:ascii="Arial" w:hAnsi="Arial" w:cs="Arial"/>
          <w:sz w:val="22"/>
          <w:szCs w:val="22"/>
        </w:rPr>
        <w:t xml:space="preserve">re four-cylinder petrol engine provides </w:t>
      </w:r>
      <w:r w:rsidRPr="005A2A10">
        <w:rPr>
          <w:rFonts w:ascii="Arial" w:hAnsi="Arial" w:cs="Arial"/>
          <w:sz w:val="22"/>
          <w:szCs w:val="22"/>
        </w:rPr>
        <w:t>strong performance and efficiency</w:t>
      </w:r>
    </w:p>
    <w:p w14:paraId="045E0B9A" w14:textId="7ABF5142" w:rsidR="009E781B" w:rsidRPr="005A2A10" w:rsidRDefault="006344A0"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Advanced </w:t>
      </w:r>
      <w:r w:rsidR="009E781B" w:rsidRPr="005A2A10">
        <w:rPr>
          <w:rFonts w:ascii="Arial" w:hAnsi="Arial" w:cs="Arial"/>
          <w:sz w:val="22"/>
          <w:szCs w:val="22"/>
        </w:rPr>
        <w:t xml:space="preserve">300PS 2.0-litre four-cylinder Ingenium engine delivers </w:t>
      </w:r>
      <w:r w:rsidR="00B73494" w:rsidRPr="005A2A10">
        <w:rPr>
          <w:rFonts w:ascii="Arial" w:hAnsi="Arial" w:cs="Arial"/>
          <w:sz w:val="22"/>
          <w:szCs w:val="22"/>
        </w:rPr>
        <w:t>effortless</w:t>
      </w:r>
      <w:r w:rsidR="009E781B" w:rsidRPr="005A2A10">
        <w:rPr>
          <w:rFonts w:ascii="Arial" w:hAnsi="Arial" w:cs="Arial"/>
          <w:sz w:val="22"/>
          <w:szCs w:val="22"/>
        </w:rPr>
        <w:t xml:space="preserve"> performance </w:t>
      </w:r>
    </w:p>
    <w:p w14:paraId="1BC392AB" w14:textId="63A476A6" w:rsidR="008E307A" w:rsidRPr="005A2A10" w:rsidRDefault="00D34C0C"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Supercharged 380PS </w:t>
      </w:r>
      <w:r w:rsidR="008E307A" w:rsidRPr="005A2A10">
        <w:rPr>
          <w:rFonts w:ascii="Arial" w:hAnsi="Arial" w:cs="Arial"/>
          <w:sz w:val="22"/>
          <w:szCs w:val="22"/>
        </w:rPr>
        <w:t>V6 petrol delivers scintillating performance: 0-60mph in 5.1 seconds</w:t>
      </w:r>
    </w:p>
    <w:p w14:paraId="567A5C1C" w14:textId="03F415F5" w:rsidR="00FE19BE" w:rsidRPr="005A2A10" w:rsidRDefault="00FE19BE"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240PS Ingenium diesel delivers V6 performance from efficient four-cylinder engine</w:t>
      </w:r>
    </w:p>
    <w:p w14:paraId="38DE635E" w14:textId="2F2C9130" w:rsidR="008E307A" w:rsidRPr="005A2A10" w:rsidRDefault="00D34C0C"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300PS </w:t>
      </w:r>
      <w:r w:rsidR="008E307A" w:rsidRPr="005A2A10">
        <w:rPr>
          <w:rFonts w:ascii="Arial" w:hAnsi="Arial" w:cs="Arial"/>
          <w:sz w:val="22"/>
          <w:szCs w:val="22"/>
        </w:rPr>
        <w:t>V6 diesel combines outstanding refinement with the high torque output of 700Nm</w:t>
      </w:r>
    </w:p>
    <w:p w14:paraId="4696DE4C" w14:textId="77549ED3"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All-wheel drive</w:t>
      </w:r>
      <w:r w:rsidR="00463BB7" w:rsidRPr="005A2A10">
        <w:rPr>
          <w:rFonts w:ascii="Arial" w:hAnsi="Arial" w:cs="Arial"/>
          <w:sz w:val="22"/>
          <w:szCs w:val="22"/>
        </w:rPr>
        <w:t xml:space="preserve"> (AWD)</w:t>
      </w:r>
      <w:r w:rsidRPr="005A2A10">
        <w:rPr>
          <w:rFonts w:ascii="Arial" w:hAnsi="Arial" w:cs="Arial"/>
          <w:sz w:val="22"/>
          <w:szCs w:val="22"/>
        </w:rPr>
        <w:t xml:space="preserve"> delivers reassuring levels of grip for all-weather confidence, further enhanced with </w:t>
      </w:r>
      <w:r w:rsidR="002F0552" w:rsidRPr="005A2A10">
        <w:rPr>
          <w:rFonts w:ascii="Arial" w:hAnsi="Arial" w:cs="Arial"/>
          <w:sz w:val="22"/>
          <w:szCs w:val="22"/>
        </w:rPr>
        <w:t>superior</w:t>
      </w:r>
      <w:r w:rsidRPr="005A2A10">
        <w:rPr>
          <w:rFonts w:ascii="Arial" w:hAnsi="Arial" w:cs="Arial"/>
          <w:sz w:val="22"/>
          <w:szCs w:val="22"/>
        </w:rPr>
        <w:t xml:space="preserve"> traction technologies including</w:t>
      </w:r>
      <w:r w:rsidR="00FB2995" w:rsidRPr="005A2A10">
        <w:rPr>
          <w:rFonts w:ascii="Arial" w:hAnsi="Arial" w:cs="Arial"/>
          <w:sz w:val="22"/>
          <w:szCs w:val="22"/>
        </w:rPr>
        <w:t xml:space="preserve"> optional </w:t>
      </w:r>
      <w:r w:rsidRPr="005A2A10">
        <w:rPr>
          <w:rFonts w:ascii="Arial" w:hAnsi="Arial" w:cs="Arial"/>
          <w:sz w:val="22"/>
          <w:szCs w:val="22"/>
        </w:rPr>
        <w:t>Adaptive Surface Response</w:t>
      </w:r>
    </w:p>
    <w:p w14:paraId="24DAD896" w14:textId="3ADF9008"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 xml:space="preserve">Intelligent Driveline Dynamics enables all-wheel drive ability </w:t>
      </w:r>
      <w:r w:rsidR="00524948" w:rsidRPr="005A2A10">
        <w:rPr>
          <w:rFonts w:ascii="Arial" w:hAnsi="Arial" w:cs="Arial"/>
          <w:sz w:val="22"/>
          <w:szCs w:val="22"/>
        </w:rPr>
        <w:t>while retaining</w:t>
      </w:r>
      <w:r w:rsidRPr="005A2A10">
        <w:rPr>
          <w:rFonts w:ascii="Arial" w:hAnsi="Arial" w:cs="Arial"/>
          <w:sz w:val="22"/>
          <w:szCs w:val="22"/>
        </w:rPr>
        <w:t xml:space="preserve"> rear-wheel drive character</w:t>
      </w:r>
    </w:p>
    <w:p w14:paraId="7AB3B733" w14:textId="2FBCAA71" w:rsidR="008E307A" w:rsidRPr="005A2A10" w:rsidRDefault="008E307A" w:rsidP="00DC1BA6">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All</w:t>
      </w:r>
      <w:r w:rsidR="002F0552" w:rsidRPr="005A2A10">
        <w:rPr>
          <w:rFonts w:ascii="Arial" w:hAnsi="Arial" w:cs="Arial"/>
          <w:sz w:val="22"/>
          <w:szCs w:val="22"/>
        </w:rPr>
        <w:t xml:space="preserve"> </w:t>
      </w:r>
      <w:r w:rsidRPr="005A2A10">
        <w:rPr>
          <w:rFonts w:ascii="Arial" w:hAnsi="Arial" w:cs="Arial"/>
          <w:sz w:val="22"/>
          <w:szCs w:val="22"/>
        </w:rPr>
        <w:t>Surface Progress Control enables smooth drive-away on low-friction surfaces</w:t>
      </w:r>
    </w:p>
    <w:p w14:paraId="51607296" w14:textId="77777777" w:rsidR="006C06D2" w:rsidRPr="005A2A10" w:rsidRDefault="008E307A" w:rsidP="00E57511">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Full suite of cutting-edge occupant and pedestrian safety systems</w:t>
      </w:r>
    </w:p>
    <w:p w14:paraId="092870F6" w14:textId="2E9D101A" w:rsidR="006C06D2" w:rsidRPr="005A2A10" w:rsidRDefault="00AC2D31" w:rsidP="00E57511">
      <w:pPr>
        <w:pStyle w:val="ListParagraph"/>
        <w:numPr>
          <w:ilvl w:val="0"/>
          <w:numId w:val="45"/>
        </w:numPr>
        <w:spacing w:before="240" w:after="240" w:line="360" w:lineRule="auto"/>
        <w:jc w:val="both"/>
        <w:rPr>
          <w:rFonts w:ascii="Arial" w:hAnsi="Arial" w:cs="Arial"/>
          <w:sz w:val="22"/>
          <w:szCs w:val="22"/>
        </w:rPr>
      </w:pPr>
      <w:r w:rsidRPr="005A2A10">
        <w:rPr>
          <w:rFonts w:ascii="Arial" w:hAnsi="Arial" w:cs="Arial"/>
          <w:sz w:val="22"/>
          <w:szCs w:val="22"/>
        </w:rPr>
        <w:t>Performance SUV</w:t>
      </w:r>
      <w:r w:rsidR="006C06D2" w:rsidRPr="005A2A10">
        <w:rPr>
          <w:rFonts w:ascii="Arial" w:hAnsi="Arial" w:cs="Arial"/>
          <w:sz w:val="22"/>
          <w:szCs w:val="22"/>
        </w:rPr>
        <w:t xml:space="preserve"> was voted World Car of Year and World Car Design of the Year at the 2017 World Car Awards</w:t>
      </w:r>
    </w:p>
    <w:p w14:paraId="5B7A1F54" w14:textId="6B9D0CD3" w:rsidR="008934EF" w:rsidRPr="005A2A10" w:rsidRDefault="008934EF" w:rsidP="006C06D2">
      <w:pPr>
        <w:spacing w:before="240" w:after="240" w:line="360" w:lineRule="auto"/>
        <w:jc w:val="both"/>
        <w:rPr>
          <w:rFonts w:ascii="Arial" w:hAnsi="Arial" w:cs="Arial"/>
          <w:sz w:val="22"/>
          <w:szCs w:val="22"/>
        </w:rPr>
      </w:pPr>
      <w:r w:rsidRPr="005A2A10">
        <w:rPr>
          <w:rFonts w:ascii="Arial" w:hAnsi="Arial" w:cs="Arial"/>
          <w:b/>
          <w:sz w:val="22"/>
          <w:szCs w:val="22"/>
        </w:rPr>
        <w:t>SUMMARY</w:t>
      </w:r>
    </w:p>
    <w:p w14:paraId="56617FDE" w14:textId="77777777" w:rsidR="008934EF" w:rsidRPr="005A2A10" w:rsidRDefault="008934EF" w:rsidP="00DC1BA6">
      <w:pPr>
        <w:spacing w:line="360" w:lineRule="auto"/>
        <w:jc w:val="both"/>
        <w:rPr>
          <w:rFonts w:ascii="Arial" w:hAnsi="Arial" w:cs="Arial"/>
          <w:b/>
          <w:sz w:val="22"/>
          <w:szCs w:val="22"/>
        </w:rPr>
      </w:pPr>
    </w:p>
    <w:p w14:paraId="0F312D19" w14:textId="233A036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The Jaguar F-PACE</w:t>
      </w:r>
    </w:p>
    <w:p w14:paraId="6C9BC75C" w14:textId="77777777" w:rsidR="0056799D" w:rsidRPr="005A2A10" w:rsidRDefault="0056799D" w:rsidP="00DC1BA6">
      <w:pPr>
        <w:spacing w:line="360" w:lineRule="auto"/>
        <w:jc w:val="both"/>
        <w:rPr>
          <w:rFonts w:ascii="Arial" w:hAnsi="Arial" w:cs="Arial"/>
          <w:sz w:val="22"/>
          <w:szCs w:val="22"/>
        </w:rPr>
      </w:pPr>
    </w:p>
    <w:p w14:paraId="2CB9C947" w14:textId="77380DD5" w:rsidR="0056799D" w:rsidRPr="005A2A10" w:rsidRDefault="00F73711" w:rsidP="00DC1BA6">
      <w:pPr>
        <w:spacing w:line="360" w:lineRule="auto"/>
        <w:jc w:val="both"/>
        <w:rPr>
          <w:rFonts w:ascii="Arial" w:hAnsi="Arial" w:cs="Arial"/>
          <w:sz w:val="22"/>
          <w:szCs w:val="22"/>
        </w:rPr>
      </w:pPr>
      <w:r w:rsidRPr="005A2A10">
        <w:rPr>
          <w:rFonts w:ascii="Arial" w:hAnsi="Arial" w:cs="Arial"/>
          <w:sz w:val="22"/>
          <w:szCs w:val="22"/>
        </w:rPr>
        <w:t>The</w:t>
      </w:r>
      <w:r w:rsidR="0056799D" w:rsidRPr="005A2A10">
        <w:rPr>
          <w:rFonts w:ascii="Arial" w:hAnsi="Arial" w:cs="Arial"/>
          <w:sz w:val="22"/>
          <w:szCs w:val="22"/>
        </w:rPr>
        <w:t xml:space="preserve"> Jaguar F-PACE is a performance </w:t>
      </w:r>
      <w:r w:rsidR="00B85DEB" w:rsidRPr="005A2A10">
        <w:rPr>
          <w:rFonts w:ascii="Arial" w:hAnsi="Arial" w:cs="Arial"/>
          <w:sz w:val="22"/>
          <w:szCs w:val="22"/>
        </w:rPr>
        <w:t>SUV</w:t>
      </w:r>
      <w:r w:rsidR="0056799D" w:rsidRPr="005A2A10">
        <w:rPr>
          <w:rFonts w:ascii="Arial" w:hAnsi="Arial" w:cs="Arial"/>
          <w:sz w:val="22"/>
          <w:szCs w:val="22"/>
        </w:rPr>
        <w:t xml:space="preserve"> designed and engineered to of</w:t>
      </w:r>
      <w:r w:rsidR="00A12406" w:rsidRPr="005A2A10">
        <w:rPr>
          <w:rFonts w:ascii="Arial" w:hAnsi="Arial" w:cs="Arial"/>
          <w:sz w:val="22"/>
          <w:szCs w:val="22"/>
        </w:rPr>
        <w:t>fer</w:t>
      </w:r>
      <w:r w:rsidR="00DF4011" w:rsidRPr="005A2A10">
        <w:rPr>
          <w:rFonts w:ascii="Arial" w:hAnsi="Arial" w:cs="Arial"/>
          <w:sz w:val="22"/>
          <w:szCs w:val="22"/>
        </w:rPr>
        <w:t xml:space="preserve"> </w:t>
      </w:r>
      <w:r w:rsidR="00C84A43" w:rsidRPr="005A2A10">
        <w:rPr>
          <w:rFonts w:ascii="Arial" w:hAnsi="Arial" w:cs="Arial"/>
          <w:sz w:val="22"/>
          <w:szCs w:val="22"/>
        </w:rPr>
        <w:t>the</w:t>
      </w:r>
      <w:r w:rsidR="00DF4011" w:rsidRPr="005A2A10">
        <w:rPr>
          <w:rFonts w:ascii="Arial" w:hAnsi="Arial" w:cs="Arial"/>
          <w:sz w:val="22"/>
          <w:szCs w:val="22"/>
        </w:rPr>
        <w:t xml:space="preserve"> agility, responsiveness and refinement that all Jaguars are renowned for, together with </w:t>
      </w:r>
      <w:r w:rsidR="007179C1" w:rsidRPr="005A2A10">
        <w:rPr>
          <w:rFonts w:ascii="Arial" w:hAnsi="Arial" w:cs="Arial"/>
          <w:sz w:val="22"/>
          <w:szCs w:val="22"/>
        </w:rPr>
        <w:t xml:space="preserve">outstanding </w:t>
      </w:r>
      <w:r w:rsidR="008E307A" w:rsidRPr="005A2A10">
        <w:rPr>
          <w:rFonts w:ascii="Arial" w:hAnsi="Arial" w:cs="Arial"/>
          <w:sz w:val="22"/>
          <w:szCs w:val="22"/>
        </w:rPr>
        <w:t xml:space="preserve">dynamics </w:t>
      </w:r>
      <w:r w:rsidR="00DF4011" w:rsidRPr="005A2A10">
        <w:rPr>
          <w:rFonts w:ascii="Arial" w:hAnsi="Arial" w:cs="Arial"/>
          <w:sz w:val="22"/>
          <w:szCs w:val="22"/>
        </w:rPr>
        <w:t xml:space="preserve">and </w:t>
      </w:r>
      <w:r w:rsidR="008E307A" w:rsidRPr="005A2A10">
        <w:rPr>
          <w:rFonts w:ascii="Arial" w:hAnsi="Arial" w:cs="Arial"/>
          <w:sz w:val="22"/>
          <w:szCs w:val="22"/>
        </w:rPr>
        <w:t xml:space="preserve">everyday </w:t>
      </w:r>
      <w:r w:rsidR="00DF4011" w:rsidRPr="005A2A10">
        <w:rPr>
          <w:rFonts w:ascii="Arial" w:hAnsi="Arial" w:cs="Arial"/>
          <w:sz w:val="22"/>
          <w:szCs w:val="22"/>
        </w:rPr>
        <w:t>versatility</w:t>
      </w:r>
      <w:r w:rsidR="00BC392F" w:rsidRPr="005A2A10">
        <w:rPr>
          <w:rFonts w:ascii="Arial" w:hAnsi="Arial" w:cs="Arial"/>
          <w:sz w:val="22"/>
          <w:szCs w:val="22"/>
        </w:rPr>
        <w:t>.</w:t>
      </w:r>
    </w:p>
    <w:p w14:paraId="6A0E03D8" w14:textId="77777777" w:rsidR="00BC392F" w:rsidRPr="005A2A10" w:rsidRDefault="00BC392F" w:rsidP="00DC1BA6">
      <w:pPr>
        <w:spacing w:line="360" w:lineRule="auto"/>
        <w:jc w:val="both"/>
        <w:rPr>
          <w:rFonts w:ascii="Arial" w:hAnsi="Arial" w:cs="Arial"/>
          <w:sz w:val="22"/>
          <w:szCs w:val="22"/>
        </w:rPr>
      </w:pPr>
    </w:p>
    <w:p w14:paraId="0C052EFB" w14:textId="2507E63E" w:rsidR="00ED7535"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Developed using Jaguar’s </w:t>
      </w:r>
      <w:r w:rsidR="008E307A" w:rsidRPr="005A2A10">
        <w:rPr>
          <w:rFonts w:ascii="Arial" w:hAnsi="Arial" w:cs="Arial"/>
          <w:sz w:val="22"/>
          <w:szCs w:val="22"/>
        </w:rPr>
        <w:t xml:space="preserve">Lightweight Aluminium Architecture, </w:t>
      </w:r>
      <w:r w:rsidR="00F73711" w:rsidRPr="005A2A10">
        <w:rPr>
          <w:rFonts w:ascii="Arial" w:hAnsi="Arial" w:cs="Arial"/>
          <w:sz w:val="22"/>
          <w:szCs w:val="22"/>
        </w:rPr>
        <w:t>the</w:t>
      </w:r>
      <w:r w:rsidR="002636E1" w:rsidRPr="005A2A10">
        <w:rPr>
          <w:rFonts w:ascii="Arial" w:hAnsi="Arial" w:cs="Arial"/>
          <w:sz w:val="22"/>
          <w:szCs w:val="22"/>
        </w:rPr>
        <w:t xml:space="preserve"> F-PACE</w:t>
      </w:r>
      <w:r w:rsidR="00682EED" w:rsidRPr="005A2A10">
        <w:rPr>
          <w:rFonts w:ascii="Arial" w:hAnsi="Arial" w:cs="Arial"/>
          <w:sz w:val="22"/>
          <w:szCs w:val="22"/>
        </w:rPr>
        <w:t xml:space="preserve"> </w:t>
      </w:r>
      <w:r w:rsidR="00A12406" w:rsidRPr="005A2A10">
        <w:rPr>
          <w:rFonts w:ascii="Arial" w:hAnsi="Arial" w:cs="Arial"/>
          <w:sz w:val="22"/>
          <w:szCs w:val="22"/>
        </w:rPr>
        <w:t xml:space="preserve">combines purity of line, surface and proportion with F-TYPE-inspired </w:t>
      </w:r>
      <w:r w:rsidR="00C4467E" w:rsidRPr="005A2A10">
        <w:rPr>
          <w:rFonts w:ascii="Arial" w:hAnsi="Arial" w:cs="Arial"/>
          <w:sz w:val="22"/>
          <w:szCs w:val="22"/>
        </w:rPr>
        <w:t>features</w:t>
      </w:r>
      <w:r w:rsidR="00A12406" w:rsidRPr="005A2A10">
        <w:rPr>
          <w:rFonts w:ascii="Arial" w:hAnsi="Arial" w:cs="Arial"/>
          <w:sz w:val="22"/>
          <w:szCs w:val="22"/>
        </w:rPr>
        <w:t xml:space="preserve"> such as powerful rear </w:t>
      </w:r>
      <w:r w:rsidR="003D465C" w:rsidRPr="005A2A10">
        <w:rPr>
          <w:rFonts w:ascii="Arial" w:hAnsi="Arial" w:cs="Arial"/>
          <w:sz w:val="22"/>
          <w:szCs w:val="22"/>
        </w:rPr>
        <w:t>haunches</w:t>
      </w:r>
      <w:r w:rsidR="00C4467E" w:rsidRPr="005A2A10">
        <w:rPr>
          <w:rFonts w:ascii="Arial" w:hAnsi="Arial" w:cs="Arial"/>
          <w:sz w:val="22"/>
          <w:szCs w:val="22"/>
        </w:rPr>
        <w:t>, fender vents</w:t>
      </w:r>
      <w:r w:rsidR="006003E5" w:rsidRPr="005A2A10">
        <w:rPr>
          <w:rFonts w:ascii="Arial" w:hAnsi="Arial" w:cs="Arial"/>
          <w:sz w:val="22"/>
          <w:szCs w:val="22"/>
        </w:rPr>
        <w:t xml:space="preserve"> and distinctive tail </w:t>
      </w:r>
      <w:r w:rsidR="00C4467E" w:rsidRPr="005A2A10">
        <w:rPr>
          <w:rFonts w:ascii="Arial" w:hAnsi="Arial" w:cs="Arial"/>
          <w:sz w:val="22"/>
          <w:szCs w:val="22"/>
        </w:rPr>
        <w:t>light graphics</w:t>
      </w:r>
      <w:r w:rsidR="001E7166" w:rsidRPr="005A2A10">
        <w:rPr>
          <w:rFonts w:ascii="Arial" w:hAnsi="Arial" w:cs="Arial"/>
          <w:sz w:val="22"/>
          <w:szCs w:val="22"/>
        </w:rPr>
        <w:t>.</w:t>
      </w:r>
    </w:p>
    <w:p w14:paraId="09517333" w14:textId="77777777" w:rsidR="00ED7535" w:rsidRPr="005A2A10" w:rsidRDefault="00ED7535" w:rsidP="00DC1BA6">
      <w:pPr>
        <w:spacing w:line="360" w:lineRule="auto"/>
        <w:jc w:val="both"/>
        <w:rPr>
          <w:rFonts w:ascii="Arial" w:hAnsi="Arial" w:cs="Arial"/>
          <w:sz w:val="22"/>
          <w:szCs w:val="22"/>
        </w:rPr>
      </w:pPr>
    </w:p>
    <w:p w14:paraId="6AB426A0" w14:textId="4AD77272" w:rsidR="001E7166" w:rsidRPr="005A2A10" w:rsidRDefault="004A467F" w:rsidP="00DC1BA6">
      <w:pPr>
        <w:spacing w:line="360" w:lineRule="auto"/>
        <w:jc w:val="both"/>
        <w:rPr>
          <w:rFonts w:ascii="Arial" w:hAnsi="Arial" w:cs="Arial"/>
          <w:sz w:val="22"/>
          <w:szCs w:val="22"/>
        </w:rPr>
      </w:pPr>
      <w:r w:rsidRPr="005A2A10">
        <w:rPr>
          <w:rFonts w:ascii="Arial" w:hAnsi="Arial" w:cs="Arial"/>
          <w:sz w:val="22"/>
          <w:szCs w:val="22"/>
        </w:rPr>
        <w:t>The bold front grille and the muscular bonnet hint at the performance potential of engines</w:t>
      </w:r>
      <w:r w:rsidR="00524948" w:rsidRPr="005A2A10">
        <w:rPr>
          <w:rFonts w:ascii="Arial" w:hAnsi="Arial" w:cs="Arial"/>
          <w:sz w:val="22"/>
          <w:szCs w:val="22"/>
        </w:rPr>
        <w:t xml:space="preserve"> like the 380PS supercharged V6 while e</w:t>
      </w:r>
      <w:r w:rsidR="00820580" w:rsidRPr="005A2A10">
        <w:rPr>
          <w:rFonts w:ascii="Arial" w:hAnsi="Arial" w:cs="Arial"/>
          <w:sz w:val="22"/>
          <w:szCs w:val="22"/>
        </w:rPr>
        <w:t xml:space="preserve">lements such as slender </w:t>
      </w:r>
      <w:r w:rsidR="00BF0D20" w:rsidRPr="005A2A10">
        <w:rPr>
          <w:rFonts w:ascii="Arial" w:hAnsi="Arial" w:cs="Arial"/>
          <w:sz w:val="22"/>
          <w:szCs w:val="22"/>
        </w:rPr>
        <w:t>full-</w:t>
      </w:r>
      <w:r w:rsidR="00820580" w:rsidRPr="005A2A10">
        <w:rPr>
          <w:rFonts w:ascii="Arial" w:hAnsi="Arial" w:cs="Arial"/>
          <w:sz w:val="22"/>
          <w:szCs w:val="22"/>
        </w:rPr>
        <w:t xml:space="preserve">LED headlights, forged 22-inch wheels </w:t>
      </w:r>
      <w:r w:rsidR="00AF13F9" w:rsidRPr="005A2A10">
        <w:rPr>
          <w:rFonts w:ascii="Arial" w:hAnsi="Arial" w:cs="Arial"/>
          <w:sz w:val="22"/>
          <w:szCs w:val="22"/>
        </w:rPr>
        <w:t>and short front overhang carry the design vision of the C-X17 concept through to production.</w:t>
      </w:r>
      <w:r w:rsidR="0023236F" w:rsidRPr="005A2A10">
        <w:rPr>
          <w:rFonts w:ascii="Arial" w:hAnsi="Arial" w:cs="Arial"/>
          <w:sz w:val="22"/>
          <w:szCs w:val="22"/>
        </w:rPr>
        <w:t xml:space="preserve"> </w:t>
      </w:r>
    </w:p>
    <w:p w14:paraId="1C3AC1E3" w14:textId="77777777" w:rsidR="001E7166" w:rsidRPr="005A2A10" w:rsidRDefault="001E7166" w:rsidP="00DC1BA6">
      <w:pPr>
        <w:spacing w:line="360" w:lineRule="auto"/>
        <w:jc w:val="both"/>
        <w:rPr>
          <w:rFonts w:ascii="Arial" w:hAnsi="Arial" w:cs="Arial"/>
          <w:sz w:val="22"/>
          <w:szCs w:val="22"/>
        </w:rPr>
      </w:pPr>
    </w:p>
    <w:p w14:paraId="7F8ADB67" w14:textId="74A885D7" w:rsidR="00D13199" w:rsidRPr="005A2A10" w:rsidRDefault="00D40C5E" w:rsidP="00DC1BA6">
      <w:pPr>
        <w:spacing w:line="360" w:lineRule="auto"/>
        <w:jc w:val="both"/>
        <w:rPr>
          <w:rFonts w:ascii="Arial" w:hAnsi="Arial" w:cs="Arial"/>
          <w:sz w:val="22"/>
          <w:szCs w:val="22"/>
        </w:rPr>
      </w:pPr>
      <w:r w:rsidRPr="005A2A10">
        <w:rPr>
          <w:rFonts w:ascii="Arial" w:hAnsi="Arial" w:cs="Arial"/>
          <w:sz w:val="22"/>
          <w:szCs w:val="22"/>
        </w:rPr>
        <w:t>The</w:t>
      </w:r>
      <w:r w:rsidR="0056799D" w:rsidRPr="005A2A10">
        <w:rPr>
          <w:rFonts w:ascii="Arial" w:hAnsi="Arial" w:cs="Arial"/>
          <w:sz w:val="22"/>
          <w:szCs w:val="22"/>
        </w:rPr>
        <w:t xml:space="preserve"> </w:t>
      </w:r>
      <w:r w:rsidR="00905393" w:rsidRPr="005A2A10">
        <w:rPr>
          <w:rFonts w:ascii="Arial" w:hAnsi="Arial" w:cs="Arial"/>
          <w:sz w:val="22"/>
          <w:szCs w:val="22"/>
        </w:rPr>
        <w:t>F-PACE</w:t>
      </w:r>
      <w:r w:rsidR="0056799D" w:rsidRPr="005A2A10">
        <w:rPr>
          <w:rFonts w:ascii="Arial" w:hAnsi="Arial" w:cs="Arial"/>
          <w:sz w:val="22"/>
          <w:szCs w:val="22"/>
        </w:rPr>
        <w:t xml:space="preserve"> seats five occupan</w:t>
      </w:r>
      <w:r w:rsidR="00D83543" w:rsidRPr="005A2A10">
        <w:rPr>
          <w:rFonts w:ascii="Arial" w:hAnsi="Arial" w:cs="Arial"/>
          <w:sz w:val="22"/>
          <w:szCs w:val="22"/>
        </w:rPr>
        <w:t>ts in absolute comfort</w:t>
      </w:r>
      <w:r w:rsidR="00905393" w:rsidRPr="005A2A10">
        <w:rPr>
          <w:rFonts w:ascii="Arial" w:hAnsi="Arial" w:cs="Arial"/>
          <w:sz w:val="22"/>
          <w:szCs w:val="22"/>
        </w:rPr>
        <w:t>. The interior</w:t>
      </w:r>
      <w:r w:rsidR="00D83543" w:rsidRPr="005A2A10">
        <w:rPr>
          <w:rFonts w:ascii="Arial" w:hAnsi="Arial" w:cs="Arial"/>
          <w:sz w:val="22"/>
          <w:szCs w:val="22"/>
        </w:rPr>
        <w:t xml:space="preserve"> is a </w:t>
      </w:r>
      <w:r w:rsidR="0056799D" w:rsidRPr="005A2A10">
        <w:rPr>
          <w:rFonts w:ascii="Arial" w:hAnsi="Arial" w:cs="Arial"/>
          <w:sz w:val="22"/>
          <w:szCs w:val="22"/>
        </w:rPr>
        <w:t>perfect blend of premium materials</w:t>
      </w:r>
      <w:r w:rsidR="00B63A8C" w:rsidRPr="005A2A10">
        <w:rPr>
          <w:rFonts w:ascii="Arial" w:hAnsi="Arial" w:cs="Arial"/>
          <w:sz w:val="22"/>
          <w:szCs w:val="22"/>
        </w:rPr>
        <w:t xml:space="preserve"> and finishes</w:t>
      </w:r>
      <w:r w:rsidR="0056799D" w:rsidRPr="005A2A10">
        <w:rPr>
          <w:rFonts w:ascii="Arial" w:hAnsi="Arial" w:cs="Arial"/>
          <w:sz w:val="22"/>
          <w:szCs w:val="22"/>
        </w:rPr>
        <w:t xml:space="preserve">, </w:t>
      </w:r>
      <w:r w:rsidR="00383E60" w:rsidRPr="005A2A10">
        <w:rPr>
          <w:rFonts w:ascii="Arial" w:hAnsi="Arial" w:cs="Arial"/>
          <w:sz w:val="22"/>
          <w:szCs w:val="22"/>
        </w:rPr>
        <w:t xml:space="preserve">exquisite </w:t>
      </w:r>
      <w:r w:rsidR="00B6090A" w:rsidRPr="005A2A10">
        <w:rPr>
          <w:rFonts w:ascii="Arial" w:hAnsi="Arial" w:cs="Arial"/>
          <w:sz w:val="22"/>
          <w:szCs w:val="22"/>
        </w:rPr>
        <w:t>detailing</w:t>
      </w:r>
      <w:r w:rsidR="00B63A8C" w:rsidRPr="005A2A10">
        <w:rPr>
          <w:rFonts w:ascii="Arial" w:hAnsi="Arial" w:cs="Arial"/>
          <w:sz w:val="22"/>
          <w:szCs w:val="22"/>
        </w:rPr>
        <w:t xml:space="preserve">, </w:t>
      </w:r>
      <w:r w:rsidR="00E775E4" w:rsidRPr="005A2A10">
        <w:rPr>
          <w:rFonts w:ascii="Arial" w:hAnsi="Arial" w:cs="Arial"/>
          <w:sz w:val="22"/>
          <w:szCs w:val="22"/>
        </w:rPr>
        <w:t>luxuries</w:t>
      </w:r>
      <w:r w:rsidR="00B6090A" w:rsidRPr="005A2A10">
        <w:rPr>
          <w:rFonts w:ascii="Arial" w:hAnsi="Arial" w:cs="Arial"/>
          <w:sz w:val="22"/>
          <w:szCs w:val="22"/>
        </w:rPr>
        <w:t xml:space="preserve"> such as heated, </w:t>
      </w:r>
      <w:r w:rsidR="00E02B35" w:rsidRPr="005A2A10">
        <w:rPr>
          <w:rFonts w:ascii="Arial" w:hAnsi="Arial" w:cs="Arial"/>
          <w:sz w:val="22"/>
          <w:szCs w:val="22"/>
        </w:rPr>
        <w:t>electrically reclining</w:t>
      </w:r>
      <w:r w:rsidR="00B6090A" w:rsidRPr="005A2A10">
        <w:rPr>
          <w:rFonts w:ascii="Arial" w:hAnsi="Arial" w:cs="Arial"/>
          <w:sz w:val="22"/>
          <w:szCs w:val="22"/>
        </w:rPr>
        <w:t xml:space="preserve"> rear seats,</w:t>
      </w:r>
      <w:r w:rsidR="00E775E4" w:rsidRPr="005A2A10">
        <w:rPr>
          <w:rFonts w:ascii="Arial" w:hAnsi="Arial" w:cs="Arial"/>
          <w:sz w:val="22"/>
          <w:szCs w:val="22"/>
        </w:rPr>
        <w:t xml:space="preserve"> </w:t>
      </w:r>
      <w:r w:rsidR="00B63A8C" w:rsidRPr="005A2A10">
        <w:rPr>
          <w:rFonts w:ascii="Arial" w:hAnsi="Arial" w:cs="Arial"/>
          <w:sz w:val="22"/>
          <w:szCs w:val="22"/>
        </w:rPr>
        <w:t>and cuttin</w:t>
      </w:r>
      <w:r w:rsidR="00383E60" w:rsidRPr="005A2A10">
        <w:rPr>
          <w:rFonts w:ascii="Arial" w:hAnsi="Arial" w:cs="Arial"/>
          <w:sz w:val="22"/>
          <w:szCs w:val="22"/>
        </w:rPr>
        <w:t xml:space="preserve">g-edge </w:t>
      </w:r>
      <w:r w:rsidR="008C2CED" w:rsidRPr="005A2A10">
        <w:rPr>
          <w:rFonts w:ascii="Arial" w:hAnsi="Arial" w:cs="Arial"/>
          <w:sz w:val="22"/>
          <w:szCs w:val="22"/>
        </w:rPr>
        <w:t xml:space="preserve">technologies </w:t>
      </w:r>
      <w:r w:rsidR="00DF4011" w:rsidRPr="005A2A10">
        <w:rPr>
          <w:rFonts w:ascii="Arial" w:hAnsi="Arial" w:cs="Arial"/>
          <w:sz w:val="22"/>
          <w:szCs w:val="22"/>
        </w:rPr>
        <w:t>including</w:t>
      </w:r>
      <w:r w:rsidR="008C2CED" w:rsidRPr="005A2A10">
        <w:rPr>
          <w:rFonts w:ascii="Arial" w:hAnsi="Arial" w:cs="Arial"/>
          <w:sz w:val="22"/>
          <w:szCs w:val="22"/>
        </w:rPr>
        <w:t xml:space="preserve"> the Touch Pro infotainment system </w:t>
      </w:r>
      <w:r w:rsidR="00476435" w:rsidRPr="005A2A10">
        <w:rPr>
          <w:rFonts w:ascii="Arial" w:hAnsi="Arial" w:cs="Arial"/>
          <w:sz w:val="22"/>
          <w:szCs w:val="22"/>
        </w:rPr>
        <w:t>and</w:t>
      </w:r>
      <w:r w:rsidR="008C2CED" w:rsidRPr="005A2A10">
        <w:rPr>
          <w:rFonts w:ascii="Arial" w:hAnsi="Arial" w:cs="Arial"/>
          <w:sz w:val="22"/>
          <w:szCs w:val="22"/>
        </w:rPr>
        <w:t xml:space="preserve"> </w:t>
      </w:r>
      <w:r w:rsidR="00FE19BE" w:rsidRPr="005A2A10">
        <w:rPr>
          <w:rFonts w:ascii="Arial" w:hAnsi="Arial" w:cs="Arial"/>
          <w:sz w:val="22"/>
          <w:szCs w:val="22"/>
        </w:rPr>
        <w:t>12.</w:t>
      </w:r>
      <w:r w:rsidR="002301B5" w:rsidRPr="005A2A10">
        <w:rPr>
          <w:rFonts w:ascii="Arial" w:hAnsi="Arial" w:cs="Arial"/>
          <w:sz w:val="22"/>
          <w:szCs w:val="22"/>
        </w:rPr>
        <w:t>3</w:t>
      </w:r>
      <w:r w:rsidR="00C0170F" w:rsidRPr="005A2A10">
        <w:rPr>
          <w:rFonts w:ascii="Arial" w:hAnsi="Arial" w:cs="Arial"/>
          <w:sz w:val="22"/>
          <w:szCs w:val="22"/>
        </w:rPr>
        <w:t>-inch</w:t>
      </w:r>
      <w:r w:rsidR="007837F8" w:rsidRPr="005A2A10">
        <w:rPr>
          <w:rFonts w:ascii="Arial" w:hAnsi="Arial" w:cs="Arial"/>
          <w:sz w:val="22"/>
          <w:szCs w:val="22"/>
        </w:rPr>
        <w:t xml:space="preserve"> instrument panel display with virtual dials.</w:t>
      </w:r>
    </w:p>
    <w:p w14:paraId="00237F46" w14:textId="77777777" w:rsidR="00D13199" w:rsidRPr="005A2A10" w:rsidRDefault="00D13199" w:rsidP="00DC1BA6">
      <w:pPr>
        <w:spacing w:line="360" w:lineRule="auto"/>
        <w:jc w:val="both"/>
        <w:rPr>
          <w:rFonts w:ascii="Arial" w:hAnsi="Arial" w:cs="Arial"/>
          <w:sz w:val="22"/>
          <w:szCs w:val="22"/>
        </w:rPr>
      </w:pPr>
    </w:p>
    <w:p w14:paraId="11976F31" w14:textId="104E7FB4" w:rsidR="00AE7A85" w:rsidRPr="005A2A10" w:rsidRDefault="00A327A8" w:rsidP="00DC1BA6">
      <w:pPr>
        <w:spacing w:line="360" w:lineRule="auto"/>
        <w:jc w:val="both"/>
        <w:rPr>
          <w:rFonts w:ascii="Arial" w:hAnsi="Arial" w:cs="Arial"/>
          <w:sz w:val="22"/>
          <w:szCs w:val="22"/>
        </w:rPr>
      </w:pPr>
      <w:r w:rsidRPr="005A2A10">
        <w:rPr>
          <w:rFonts w:ascii="Arial" w:hAnsi="Arial" w:cs="Arial"/>
          <w:sz w:val="22"/>
          <w:szCs w:val="22"/>
        </w:rPr>
        <w:t>F-PACE’s design credentials were underlined when the performance SUV became only the second vehicle to claim a historic double by winning both the World Car Design of the Year and World Car of the Year trophies at the 2017 World Car Awards.</w:t>
      </w:r>
    </w:p>
    <w:p w14:paraId="2E85C634" w14:textId="77777777" w:rsidR="00A327A8" w:rsidRPr="005A2A10" w:rsidRDefault="00A327A8" w:rsidP="00DC1BA6">
      <w:pPr>
        <w:spacing w:line="360" w:lineRule="auto"/>
        <w:jc w:val="both"/>
        <w:rPr>
          <w:rFonts w:ascii="Arial" w:hAnsi="Arial" w:cs="Arial"/>
          <w:sz w:val="22"/>
          <w:szCs w:val="22"/>
        </w:rPr>
      </w:pPr>
    </w:p>
    <w:p w14:paraId="06973EF0" w14:textId="464E5E33" w:rsidR="00AE7A85" w:rsidRPr="005A2A10" w:rsidRDefault="00AE7A85" w:rsidP="00DC1BA6">
      <w:pPr>
        <w:spacing w:line="360" w:lineRule="auto"/>
        <w:jc w:val="both"/>
        <w:rPr>
          <w:rFonts w:ascii="Arial" w:hAnsi="Arial" w:cs="Arial"/>
          <w:sz w:val="22"/>
          <w:szCs w:val="22"/>
        </w:rPr>
      </w:pPr>
      <w:r w:rsidRPr="005A2A10">
        <w:rPr>
          <w:rFonts w:ascii="Arial" w:eastAsia="Times New Roman" w:hAnsi="Arial" w:cs="Arial"/>
          <w:i/>
          <w:iCs/>
          <w:color w:val="000000"/>
          <w:sz w:val="22"/>
          <w:szCs w:val="22"/>
          <w:lang w:eastAsia="en-GB"/>
        </w:rPr>
        <w:t>“By remaining absolutely tr</w:t>
      </w:r>
      <w:r w:rsidR="00F73711" w:rsidRPr="005A2A10">
        <w:rPr>
          <w:rFonts w:ascii="Arial" w:eastAsia="Times New Roman" w:hAnsi="Arial" w:cs="Arial"/>
          <w:i/>
          <w:iCs/>
          <w:color w:val="000000"/>
          <w:sz w:val="22"/>
          <w:szCs w:val="22"/>
          <w:lang w:eastAsia="en-GB"/>
        </w:rPr>
        <w:t>ue to our design principles the</w:t>
      </w:r>
      <w:r w:rsidRPr="005A2A10">
        <w:rPr>
          <w:rFonts w:ascii="Arial" w:eastAsia="Times New Roman" w:hAnsi="Arial" w:cs="Arial"/>
          <w:i/>
          <w:iCs/>
          <w:color w:val="000000"/>
          <w:sz w:val="22"/>
          <w:szCs w:val="22"/>
          <w:lang w:eastAsia="en-GB"/>
        </w:rPr>
        <w:t xml:space="preserve"> F-PACE is immediately recognisable as a Jaguar. It offers all of the interior space you would expect – and more – but because of our disciplined approach to surfaces, proportions, and purity of line, we have designed what I consider to be the most balanced, most attractive vehicle in its class</w:t>
      </w:r>
      <w:r w:rsidR="00524948" w:rsidRPr="005A2A10">
        <w:rPr>
          <w:rFonts w:ascii="Arial" w:eastAsia="Times New Roman" w:hAnsi="Arial" w:cs="Arial"/>
          <w:i/>
          <w:iCs/>
          <w:color w:val="000000"/>
          <w:sz w:val="22"/>
          <w:szCs w:val="22"/>
          <w:lang w:eastAsia="en-GB"/>
        </w:rPr>
        <w:t>.</w:t>
      </w:r>
      <w:r w:rsidRPr="005A2A10">
        <w:rPr>
          <w:rFonts w:ascii="Arial" w:eastAsia="Times New Roman" w:hAnsi="Arial" w:cs="Arial"/>
          <w:i/>
          <w:iCs/>
          <w:color w:val="000000"/>
          <w:sz w:val="22"/>
          <w:szCs w:val="22"/>
          <w:lang w:eastAsia="en-GB"/>
        </w:rPr>
        <w:t>”</w:t>
      </w:r>
    </w:p>
    <w:p w14:paraId="762F5198" w14:textId="77777777" w:rsidR="0056799D" w:rsidRPr="005A2A10" w:rsidRDefault="0056799D" w:rsidP="00DC1BA6">
      <w:pPr>
        <w:shd w:val="clear" w:color="auto" w:fill="FFFFFF"/>
        <w:spacing w:line="360" w:lineRule="auto"/>
        <w:jc w:val="both"/>
        <w:rPr>
          <w:rFonts w:ascii="Arial" w:eastAsia="Times New Roman" w:hAnsi="Arial" w:cs="Arial"/>
          <w:b/>
          <w:bCs/>
          <w:color w:val="222222"/>
          <w:sz w:val="22"/>
          <w:szCs w:val="22"/>
          <w:lang w:eastAsia="en-GB"/>
        </w:rPr>
      </w:pPr>
      <w:r w:rsidRPr="005A2A10">
        <w:rPr>
          <w:rFonts w:ascii="Arial" w:eastAsia="Times New Roman" w:hAnsi="Arial" w:cs="Arial"/>
          <w:b/>
          <w:bCs/>
          <w:color w:val="222222"/>
          <w:sz w:val="22"/>
          <w:szCs w:val="22"/>
          <w:lang w:eastAsia="en-GB"/>
        </w:rPr>
        <w:t>Ian Callum, Director of Design, Jaguar</w:t>
      </w:r>
    </w:p>
    <w:p w14:paraId="5042D1E7" w14:textId="77777777" w:rsidR="00AE7A85" w:rsidRPr="005A2A10" w:rsidRDefault="00AE7A85" w:rsidP="00DC1BA6">
      <w:pPr>
        <w:spacing w:line="360" w:lineRule="auto"/>
        <w:jc w:val="both"/>
        <w:rPr>
          <w:rFonts w:ascii="Arial" w:hAnsi="Arial" w:cs="Arial"/>
          <w:sz w:val="22"/>
          <w:szCs w:val="22"/>
        </w:rPr>
      </w:pPr>
    </w:p>
    <w:p w14:paraId="482CFB3C" w14:textId="52FB9201" w:rsidR="00ED7535" w:rsidRPr="005A2A10" w:rsidRDefault="00524948" w:rsidP="00DC1BA6">
      <w:pPr>
        <w:spacing w:line="360" w:lineRule="auto"/>
        <w:jc w:val="both"/>
        <w:rPr>
          <w:rFonts w:ascii="Arial" w:hAnsi="Arial" w:cs="Arial"/>
          <w:sz w:val="22"/>
          <w:szCs w:val="22"/>
        </w:rPr>
      </w:pPr>
      <w:r w:rsidRPr="005A2A10">
        <w:rPr>
          <w:rFonts w:ascii="Arial" w:hAnsi="Arial" w:cs="Arial"/>
          <w:sz w:val="22"/>
          <w:szCs w:val="22"/>
        </w:rPr>
        <w:t>Jaguar Land Rover’s</w:t>
      </w:r>
      <w:r w:rsidR="00D7337E" w:rsidRPr="005A2A10">
        <w:rPr>
          <w:rFonts w:ascii="Arial" w:hAnsi="Arial" w:cs="Arial"/>
          <w:sz w:val="22"/>
          <w:szCs w:val="22"/>
        </w:rPr>
        <w:t xml:space="preserve"> </w:t>
      </w:r>
      <w:r w:rsidR="00C0170F" w:rsidRPr="005A2A10">
        <w:rPr>
          <w:rFonts w:ascii="Arial" w:hAnsi="Arial" w:cs="Arial"/>
          <w:sz w:val="22"/>
          <w:szCs w:val="22"/>
        </w:rPr>
        <w:t xml:space="preserve">Lightweight Aluminium Architecture </w:t>
      </w:r>
      <w:r w:rsidR="00D7337E" w:rsidRPr="005A2A10">
        <w:rPr>
          <w:rFonts w:ascii="Arial" w:hAnsi="Arial" w:cs="Arial"/>
          <w:sz w:val="22"/>
          <w:szCs w:val="22"/>
        </w:rPr>
        <w:t>gave the design and engineering teams the i</w:t>
      </w:r>
      <w:r w:rsidR="00A72A1E" w:rsidRPr="005A2A10">
        <w:rPr>
          <w:rFonts w:ascii="Arial" w:hAnsi="Arial" w:cs="Arial"/>
          <w:sz w:val="22"/>
          <w:szCs w:val="22"/>
        </w:rPr>
        <w:t>deal starting point</w:t>
      </w:r>
      <w:r w:rsidR="00E60483" w:rsidRPr="005A2A10">
        <w:rPr>
          <w:rFonts w:ascii="Arial" w:hAnsi="Arial" w:cs="Arial"/>
          <w:sz w:val="22"/>
          <w:szCs w:val="22"/>
        </w:rPr>
        <w:t xml:space="preserve">. </w:t>
      </w:r>
      <w:r w:rsidR="002636E1" w:rsidRPr="005A2A10">
        <w:rPr>
          <w:rFonts w:ascii="Arial" w:hAnsi="Arial" w:cs="Arial"/>
          <w:sz w:val="22"/>
          <w:szCs w:val="22"/>
        </w:rPr>
        <w:t>It</w:t>
      </w:r>
      <w:r w:rsidR="00DB04F4" w:rsidRPr="005A2A10">
        <w:rPr>
          <w:rFonts w:ascii="Arial" w:hAnsi="Arial" w:cs="Arial"/>
          <w:sz w:val="22"/>
          <w:szCs w:val="22"/>
        </w:rPr>
        <w:t xml:space="preserve"> was c</w:t>
      </w:r>
      <w:r w:rsidR="00D7337E" w:rsidRPr="005A2A10">
        <w:rPr>
          <w:rFonts w:ascii="Arial" w:hAnsi="Arial" w:cs="Arial"/>
          <w:sz w:val="22"/>
          <w:szCs w:val="22"/>
        </w:rPr>
        <w:t>reated from the o</w:t>
      </w:r>
      <w:r w:rsidR="00DB04F4" w:rsidRPr="005A2A10">
        <w:rPr>
          <w:rFonts w:ascii="Arial" w:hAnsi="Arial" w:cs="Arial"/>
          <w:sz w:val="22"/>
          <w:szCs w:val="22"/>
        </w:rPr>
        <w:t>utset as a modular structure</w:t>
      </w:r>
      <w:r w:rsidR="00845F57" w:rsidRPr="005A2A10">
        <w:rPr>
          <w:rFonts w:ascii="Arial" w:hAnsi="Arial" w:cs="Arial"/>
          <w:sz w:val="22"/>
          <w:szCs w:val="22"/>
        </w:rPr>
        <w:t>, s</w:t>
      </w:r>
      <w:r w:rsidR="00C3006E" w:rsidRPr="005A2A10">
        <w:rPr>
          <w:rFonts w:ascii="Arial" w:hAnsi="Arial" w:cs="Arial"/>
          <w:sz w:val="22"/>
          <w:szCs w:val="22"/>
        </w:rPr>
        <w:t xml:space="preserve">o </w:t>
      </w:r>
      <w:r w:rsidR="00D7337E" w:rsidRPr="005A2A10">
        <w:rPr>
          <w:rFonts w:ascii="Arial" w:hAnsi="Arial" w:cs="Arial"/>
          <w:sz w:val="22"/>
          <w:szCs w:val="22"/>
        </w:rPr>
        <w:t xml:space="preserve">the wheels </w:t>
      </w:r>
      <w:r w:rsidR="00DF4011" w:rsidRPr="005A2A10">
        <w:rPr>
          <w:rFonts w:ascii="Arial" w:hAnsi="Arial" w:cs="Arial"/>
          <w:sz w:val="22"/>
          <w:szCs w:val="22"/>
        </w:rPr>
        <w:t>can</w:t>
      </w:r>
      <w:r w:rsidR="00D7337E" w:rsidRPr="005A2A10">
        <w:rPr>
          <w:rFonts w:ascii="Arial" w:hAnsi="Arial" w:cs="Arial"/>
          <w:sz w:val="22"/>
          <w:szCs w:val="22"/>
        </w:rPr>
        <w:t xml:space="preserve"> be</w:t>
      </w:r>
      <w:r w:rsidR="00C3006E" w:rsidRPr="005A2A10">
        <w:rPr>
          <w:rFonts w:ascii="Arial" w:hAnsi="Arial" w:cs="Arial"/>
          <w:sz w:val="22"/>
          <w:szCs w:val="22"/>
        </w:rPr>
        <w:t xml:space="preserve"> positioned exactly where they </w:t>
      </w:r>
      <w:r w:rsidR="00DF4011" w:rsidRPr="005A2A10">
        <w:rPr>
          <w:rFonts w:ascii="Arial" w:hAnsi="Arial" w:cs="Arial"/>
          <w:sz w:val="22"/>
          <w:szCs w:val="22"/>
        </w:rPr>
        <w:t>are</w:t>
      </w:r>
      <w:r w:rsidR="00C3006E" w:rsidRPr="005A2A10">
        <w:rPr>
          <w:rFonts w:ascii="Arial" w:hAnsi="Arial" w:cs="Arial"/>
          <w:sz w:val="22"/>
          <w:szCs w:val="22"/>
        </w:rPr>
        <w:t xml:space="preserve"> needed to d</w:t>
      </w:r>
      <w:r w:rsidR="00E43724" w:rsidRPr="005A2A10">
        <w:rPr>
          <w:rFonts w:ascii="Arial" w:hAnsi="Arial" w:cs="Arial"/>
          <w:sz w:val="22"/>
          <w:szCs w:val="22"/>
        </w:rPr>
        <w:t xml:space="preserve">eliver the proportions, dynamics, </w:t>
      </w:r>
      <w:r w:rsidR="00C3006E" w:rsidRPr="005A2A10">
        <w:rPr>
          <w:rFonts w:ascii="Arial" w:hAnsi="Arial" w:cs="Arial"/>
          <w:sz w:val="22"/>
          <w:szCs w:val="22"/>
        </w:rPr>
        <w:t xml:space="preserve">and </w:t>
      </w:r>
      <w:r w:rsidR="005B24AD" w:rsidRPr="005A2A10">
        <w:rPr>
          <w:rFonts w:ascii="Arial" w:hAnsi="Arial" w:cs="Arial"/>
          <w:sz w:val="22"/>
          <w:szCs w:val="22"/>
        </w:rPr>
        <w:t>practicality</w:t>
      </w:r>
      <w:r w:rsidR="00C3006E" w:rsidRPr="005A2A10">
        <w:rPr>
          <w:rFonts w:ascii="Arial" w:hAnsi="Arial" w:cs="Arial"/>
          <w:sz w:val="22"/>
          <w:szCs w:val="22"/>
        </w:rPr>
        <w:t xml:space="preserve"> essenti</w:t>
      </w:r>
      <w:r w:rsidR="00ED7535" w:rsidRPr="005A2A10">
        <w:rPr>
          <w:rFonts w:ascii="Arial" w:hAnsi="Arial" w:cs="Arial"/>
          <w:sz w:val="22"/>
          <w:szCs w:val="22"/>
        </w:rPr>
        <w:t xml:space="preserve">al for a performance </w:t>
      </w:r>
      <w:r w:rsidR="00B85DEB" w:rsidRPr="005A2A10">
        <w:rPr>
          <w:rFonts w:ascii="Arial" w:hAnsi="Arial" w:cs="Arial"/>
          <w:sz w:val="22"/>
          <w:szCs w:val="22"/>
        </w:rPr>
        <w:t>SUV</w:t>
      </w:r>
      <w:r w:rsidR="00ED7535" w:rsidRPr="005A2A10">
        <w:rPr>
          <w:rFonts w:ascii="Arial" w:hAnsi="Arial" w:cs="Arial"/>
          <w:sz w:val="22"/>
          <w:szCs w:val="22"/>
        </w:rPr>
        <w:t>.</w:t>
      </w:r>
    </w:p>
    <w:p w14:paraId="03BCEF28" w14:textId="77777777" w:rsidR="00162B6C" w:rsidRPr="005A2A10" w:rsidRDefault="00162B6C" w:rsidP="00DC1BA6">
      <w:pPr>
        <w:spacing w:line="360" w:lineRule="auto"/>
        <w:jc w:val="both"/>
        <w:rPr>
          <w:rFonts w:ascii="Arial" w:hAnsi="Arial" w:cs="Arial"/>
          <w:sz w:val="22"/>
          <w:szCs w:val="22"/>
        </w:rPr>
      </w:pPr>
    </w:p>
    <w:p w14:paraId="22773ED0" w14:textId="6E73BCD7" w:rsidR="00ED7535" w:rsidRPr="005A2A10" w:rsidRDefault="008748E2" w:rsidP="00DC1BA6">
      <w:pPr>
        <w:spacing w:line="360" w:lineRule="auto"/>
        <w:jc w:val="both"/>
        <w:rPr>
          <w:rFonts w:ascii="Arial" w:hAnsi="Arial" w:cs="Arial"/>
          <w:sz w:val="22"/>
          <w:szCs w:val="22"/>
        </w:rPr>
      </w:pPr>
      <w:r w:rsidRPr="005A2A10">
        <w:rPr>
          <w:rFonts w:ascii="Arial" w:hAnsi="Arial" w:cs="Arial"/>
          <w:sz w:val="22"/>
          <w:szCs w:val="22"/>
        </w:rPr>
        <w:t>T</w:t>
      </w:r>
      <w:r w:rsidR="00D7337E" w:rsidRPr="005A2A10">
        <w:rPr>
          <w:rFonts w:ascii="Arial" w:hAnsi="Arial" w:cs="Arial"/>
          <w:sz w:val="22"/>
          <w:szCs w:val="22"/>
        </w:rPr>
        <w:t xml:space="preserve">he wheelbase </w:t>
      </w:r>
      <w:r w:rsidR="002636E1" w:rsidRPr="005A2A10">
        <w:rPr>
          <w:rFonts w:ascii="Arial" w:hAnsi="Arial" w:cs="Arial"/>
          <w:sz w:val="22"/>
          <w:szCs w:val="22"/>
        </w:rPr>
        <w:t xml:space="preserve">and track </w:t>
      </w:r>
      <w:r w:rsidR="00A72A1E" w:rsidRPr="005A2A10">
        <w:rPr>
          <w:rFonts w:ascii="Arial" w:hAnsi="Arial" w:cs="Arial"/>
          <w:sz w:val="22"/>
          <w:szCs w:val="22"/>
        </w:rPr>
        <w:t xml:space="preserve">are not </w:t>
      </w:r>
      <w:r w:rsidR="002636E1" w:rsidRPr="005A2A10">
        <w:rPr>
          <w:rFonts w:ascii="Arial" w:hAnsi="Arial" w:cs="Arial"/>
          <w:sz w:val="22"/>
          <w:szCs w:val="22"/>
        </w:rPr>
        <w:t>shared</w:t>
      </w:r>
      <w:r w:rsidR="00D7337E" w:rsidRPr="005A2A10">
        <w:rPr>
          <w:rFonts w:ascii="Arial" w:hAnsi="Arial" w:cs="Arial"/>
          <w:sz w:val="22"/>
          <w:szCs w:val="22"/>
        </w:rPr>
        <w:t xml:space="preserve"> with any other Jaguar</w:t>
      </w:r>
      <w:r w:rsidR="00A72A1E" w:rsidRPr="005A2A10">
        <w:rPr>
          <w:rFonts w:ascii="Arial" w:hAnsi="Arial" w:cs="Arial"/>
          <w:sz w:val="22"/>
          <w:szCs w:val="22"/>
        </w:rPr>
        <w:t>.</w:t>
      </w:r>
      <w:r w:rsidR="00ED7535" w:rsidRPr="005A2A10">
        <w:rPr>
          <w:rFonts w:ascii="Arial" w:hAnsi="Arial" w:cs="Arial"/>
          <w:sz w:val="22"/>
          <w:szCs w:val="22"/>
        </w:rPr>
        <w:t xml:space="preserve"> </w:t>
      </w:r>
      <w:r w:rsidR="00E43724" w:rsidRPr="005A2A10">
        <w:rPr>
          <w:rFonts w:ascii="Arial" w:hAnsi="Arial" w:cs="Arial"/>
          <w:sz w:val="22"/>
          <w:szCs w:val="22"/>
        </w:rPr>
        <w:t>At 4,7</w:t>
      </w:r>
      <w:r w:rsidR="004A7CF8" w:rsidRPr="005A2A10">
        <w:rPr>
          <w:rFonts w:ascii="Arial" w:hAnsi="Arial" w:cs="Arial"/>
          <w:sz w:val="22"/>
          <w:szCs w:val="22"/>
        </w:rPr>
        <w:t>46</w:t>
      </w:r>
      <w:r w:rsidR="00E43724" w:rsidRPr="005A2A10">
        <w:rPr>
          <w:rFonts w:ascii="Arial" w:hAnsi="Arial" w:cs="Arial"/>
          <w:sz w:val="22"/>
          <w:szCs w:val="22"/>
        </w:rPr>
        <w:t xml:space="preserve">mm long and with a </w:t>
      </w:r>
      <w:r w:rsidR="00C0170F" w:rsidRPr="005A2A10">
        <w:rPr>
          <w:rFonts w:ascii="Arial" w:hAnsi="Arial" w:cs="Arial"/>
          <w:sz w:val="22"/>
          <w:szCs w:val="22"/>
        </w:rPr>
        <w:t xml:space="preserve">2,874mm wheelbase, </w:t>
      </w:r>
      <w:r w:rsidR="00F73711" w:rsidRPr="005A2A10">
        <w:rPr>
          <w:rFonts w:ascii="Arial" w:hAnsi="Arial" w:cs="Arial"/>
          <w:sz w:val="22"/>
          <w:szCs w:val="22"/>
        </w:rPr>
        <w:t>the</w:t>
      </w:r>
      <w:r w:rsidR="00E43724" w:rsidRPr="005A2A10">
        <w:rPr>
          <w:rFonts w:ascii="Arial" w:hAnsi="Arial" w:cs="Arial"/>
          <w:sz w:val="22"/>
          <w:szCs w:val="22"/>
        </w:rPr>
        <w:t xml:space="preserve"> F-PACE </w:t>
      </w:r>
      <w:r w:rsidR="00524948" w:rsidRPr="005A2A10">
        <w:rPr>
          <w:rFonts w:ascii="Arial" w:hAnsi="Arial" w:cs="Arial"/>
          <w:sz w:val="22"/>
          <w:szCs w:val="22"/>
        </w:rPr>
        <w:t>delivers</w:t>
      </w:r>
      <w:r w:rsidR="00E43724" w:rsidRPr="005A2A10">
        <w:rPr>
          <w:rFonts w:ascii="Arial" w:hAnsi="Arial" w:cs="Arial"/>
          <w:sz w:val="22"/>
          <w:szCs w:val="22"/>
        </w:rPr>
        <w:t xml:space="preserve"> </w:t>
      </w:r>
      <w:r w:rsidR="00524948" w:rsidRPr="005A2A10">
        <w:rPr>
          <w:rFonts w:ascii="Arial" w:hAnsi="Arial" w:cs="Arial"/>
          <w:sz w:val="22"/>
          <w:szCs w:val="22"/>
        </w:rPr>
        <w:t>Jaguar’s characteristically</w:t>
      </w:r>
      <w:r w:rsidR="00E43724" w:rsidRPr="005A2A10">
        <w:rPr>
          <w:rFonts w:ascii="Arial" w:hAnsi="Arial" w:cs="Arial"/>
          <w:sz w:val="22"/>
          <w:szCs w:val="22"/>
        </w:rPr>
        <w:t xml:space="preserve"> sleek p</w:t>
      </w:r>
      <w:r w:rsidR="00524948" w:rsidRPr="005A2A10">
        <w:rPr>
          <w:rFonts w:ascii="Arial" w:hAnsi="Arial" w:cs="Arial"/>
          <w:sz w:val="22"/>
          <w:szCs w:val="22"/>
        </w:rPr>
        <w:t xml:space="preserve">rofile and short front overhang, </w:t>
      </w:r>
      <w:r w:rsidR="00E43724" w:rsidRPr="005A2A10">
        <w:rPr>
          <w:rFonts w:ascii="Arial" w:hAnsi="Arial" w:cs="Arial"/>
          <w:sz w:val="22"/>
          <w:szCs w:val="22"/>
        </w:rPr>
        <w:t>together with an e</w:t>
      </w:r>
      <w:r w:rsidR="00ED7535" w:rsidRPr="005A2A10">
        <w:rPr>
          <w:rFonts w:ascii="Arial" w:hAnsi="Arial" w:cs="Arial"/>
          <w:sz w:val="22"/>
          <w:szCs w:val="22"/>
        </w:rPr>
        <w:t>xceptionally spacious interior.</w:t>
      </w:r>
    </w:p>
    <w:p w14:paraId="599A69FD" w14:textId="77777777" w:rsidR="00ED7535" w:rsidRPr="005A2A10" w:rsidRDefault="00ED7535" w:rsidP="00DC1BA6">
      <w:pPr>
        <w:spacing w:line="360" w:lineRule="auto"/>
        <w:jc w:val="both"/>
        <w:rPr>
          <w:rFonts w:ascii="Arial" w:hAnsi="Arial" w:cs="Arial"/>
          <w:sz w:val="22"/>
          <w:szCs w:val="22"/>
        </w:rPr>
      </w:pPr>
    </w:p>
    <w:p w14:paraId="3290ABA6" w14:textId="484FBA34" w:rsidR="000C17D6" w:rsidRPr="005A2A10" w:rsidRDefault="00E43724" w:rsidP="00DC1BA6">
      <w:pPr>
        <w:spacing w:line="360" w:lineRule="auto"/>
        <w:jc w:val="both"/>
        <w:rPr>
          <w:rFonts w:ascii="Arial" w:hAnsi="Arial" w:cs="Arial"/>
          <w:sz w:val="22"/>
          <w:szCs w:val="22"/>
        </w:rPr>
      </w:pPr>
      <w:r w:rsidRPr="005A2A10">
        <w:rPr>
          <w:rFonts w:ascii="Arial" w:hAnsi="Arial" w:cs="Arial"/>
          <w:sz w:val="22"/>
          <w:szCs w:val="22"/>
        </w:rPr>
        <w:t xml:space="preserve">Rear knee-room is </w:t>
      </w:r>
      <w:r w:rsidR="0029253B" w:rsidRPr="005A2A10">
        <w:rPr>
          <w:rFonts w:ascii="Arial" w:hAnsi="Arial" w:cs="Arial"/>
          <w:sz w:val="22"/>
          <w:szCs w:val="22"/>
        </w:rPr>
        <w:t>class leading</w:t>
      </w:r>
      <w:r w:rsidRPr="005A2A10">
        <w:rPr>
          <w:rFonts w:ascii="Arial" w:hAnsi="Arial" w:cs="Arial"/>
          <w:sz w:val="22"/>
          <w:szCs w:val="22"/>
        </w:rPr>
        <w:t xml:space="preserve"> and the </w:t>
      </w:r>
      <w:r w:rsidR="00C0170F" w:rsidRPr="005A2A10">
        <w:rPr>
          <w:rFonts w:ascii="Arial" w:hAnsi="Arial" w:cs="Arial"/>
          <w:sz w:val="22"/>
          <w:szCs w:val="22"/>
        </w:rPr>
        <w:t xml:space="preserve">luggage compartment </w:t>
      </w:r>
      <w:r w:rsidR="003C2B9A" w:rsidRPr="005A2A10">
        <w:rPr>
          <w:rFonts w:ascii="Arial" w:hAnsi="Arial" w:cs="Arial"/>
          <w:sz w:val="22"/>
          <w:szCs w:val="22"/>
        </w:rPr>
        <w:t>volume is an astonishing 650-litres</w:t>
      </w:r>
      <w:r w:rsidR="004A7CF8" w:rsidRPr="005A2A10">
        <w:rPr>
          <w:rFonts w:ascii="Arial" w:hAnsi="Arial" w:cs="Arial"/>
          <w:sz w:val="12"/>
          <w:szCs w:val="12"/>
        </w:rPr>
        <w:t>†</w:t>
      </w:r>
      <w:r w:rsidR="003C2B9A" w:rsidRPr="005A2A10">
        <w:rPr>
          <w:rFonts w:ascii="Arial" w:hAnsi="Arial" w:cs="Arial"/>
          <w:sz w:val="22"/>
          <w:szCs w:val="22"/>
        </w:rPr>
        <w:t>.</w:t>
      </w:r>
    </w:p>
    <w:p w14:paraId="39601003" w14:textId="22E36432" w:rsidR="00ED7535" w:rsidRPr="005A2A10" w:rsidRDefault="00315409" w:rsidP="00DC1BA6">
      <w:pPr>
        <w:spacing w:line="360" w:lineRule="auto"/>
        <w:jc w:val="both"/>
        <w:rPr>
          <w:rFonts w:ascii="Arial" w:hAnsi="Arial" w:cs="Arial"/>
          <w:sz w:val="22"/>
          <w:szCs w:val="22"/>
        </w:rPr>
      </w:pPr>
      <w:r w:rsidRPr="005A2A10">
        <w:rPr>
          <w:rFonts w:ascii="Arial" w:hAnsi="Arial" w:cs="Arial"/>
          <w:sz w:val="22"/>
          <w:szCs w:val="22"/>
        </w:rPr>
        <w:t>The</w:t>
      </w:r>
      <w:r w:rsidR="002636E1" w:rsidRPr="005A2A10">
        <w:rPr>
          <w:rFonts w:ascii="Arial" w:hAnsi="Arial" w:cs="Arial"/>
          <w:sz w:val="22"/>
          <w:szCs w:val="22"/>
        </w:rPr>
        <w:t xml:space="preserve"> light, stiff</w:t>
      </w:r>
      <w:r w:rsidRPr="005A2A10">
        <w:rPr>
          <w:rFonts w:ascii="Arial" w:hAnsi="Arial" w:cs="Arial"/>
          <w:sz w:val="22"/>
          <w:szCs w:val="22"/>
        </w:rPr>
        <w:t xml:space="preserve"> body</w:t>
      </w:r>
      <w:r w:rsidR="006D7009" w:rsidRPr="005A2A10">
        <w:rPr>
          <w:rFonts w:ascii="Arial" w:hAnsi="Arial" w:cs="Arial"/>
          <w:sz w:val="22"/>
          <w:szCs w:val="22"/>
        </w:rPr>
        <w:t xml:space="preserve"> </w:t>
      </w:r>
      <w:r w:rsidR="002636E1" w:rsidRPr="005A2A10">
        <w:rPr>
          <w:rFonts w:ascii="Arial" w:hAnsi="Arial" w:cs="Arial"/>
          <w:sz w:val="22"/>
          <w:szCs w:val="22"/>
        </w:rPr>
        <w:t>structure</w:t>
      </w:r>
      <w:r w:rsidR="00202BC8" w:rsidRPr="005A2A10">
        <w:rPr>
          <w:rFonts w:ascii="Arial" w:hAnsi="Arial" w:cs="Arial"/>
          <w:sz w:val="22"/>
          <w:szCs w:val="22"/>
        </w:rPr>
        <w:t xml:space="preserve"> comprises 80 per cent</w:t>
      </w:r>
      <w:r w:rsidRPr="005A2A10">
        <w:rPr>
          <w:rFonts w:ascii="Arial" w:hAnsi="Arial" w:cs="Arial"/>
          <w:sz w:val="22"/>
          <w:szCs w:val="22"/>
        </w:rPr>
        <w:t xml:space="preserve"> aluminium</w:t>
      </w:r>
      <w:r w:rsidR="00F06EC8" w:rsidRPr="005A2A10">
        <w:rPr>
          <w:rFonts w:ascii="Arial" w:hAnsi="Arial" w:cs="Arial"/>
          <w:sz w:val="22"/>
          <w:szCs w:val="22"/>
        </w:rPr>
        <w:t>, and is the only aluminium-intensive monocoque in the segment. Additional</w:t>
      </w:r>
      <w:r w:rsidRPr="005A2A10">
        <w:rPr>
          <w:rFonts w:ascii="Arial" w:hAnsi="Arial" w:cs="Arial"/>
          <w:sz w:val="22"/>
          <w:szCs w:val="22"/>
        </w:rPr>
        <w:t xml:space="preserve"> weight </w:t>
      </w:r>
      <w:r w:rsidR="002636E1" w:rsidRPr="005A2A10">
        <w:rPr>
          <w:rFonts w:ascii="Arial" w:hAnsi="Arial" w:cs="Arial"/>
          <w:sz w:val="22"/>
          <w:szCs w:val="22"/>
        </w:rPr>
        <w:t>savings</w:t>
      </w:r>
      <w:r w:rsidRPr="005A2A10">
        <w:rPr>
          <w:rFonts w:ascii="Arial" w:hAnsi="Arial" w:cs="Arial"/>
          <w:sz w:val="22"/>
          <w:szCs w:val="22"/>
        </w:rPr>
        <w:t xml:space="preserve"> come from the composite tailgate and magnesium for pa</w:t>
      </w:r>
      <w:r w:rsidR="00ED7535" w:rsidRPr="005A2A10">
        <w:rPr>
          <w:rFonts w:ascii="Arial" w:hAnsi="Arial" w:cs="Arial"/>
          <w:sz w:val="22"/>
          <w:szCs w:val="22"/>
        </w:rPr>
        <w:t>rts such as the cross-car beam.</w:t>
      </w:r>
    </w:p>
    <w:p w14:paraId="511961AA" w14:textId="77777777" w:rsidR="00ED7535" w:rsidRPr="005A2A10" w:rsidRDefault="00ED7535" w:rsidP="00DC1BA6">
      <w:pPr>
        <w:spacing w:line="360" w:lineRule="auto"/>
        <w:jc w:val="both"/>
        <w:rPr>
          <w:rFonts w:ascii="Arial" w:hAnsi="Arial" w:cs="Arial"/>
          <w:sz w:val="22"/>
          <w:szCs w:val="22"/>
        </w:rPr>
      </w:pPr>
    </w:p>
    <w:p w14:paraId="4CEF9CED" w14:textId="1D9AD261" w:rsidR="001A0E86" w:rsidRPr="005A2A10" w:rsidRDefault="00524948" w:rsidP="00DC1BA6">
      <w:pPr>
        <w:spacing w:line="360" w:lineRule="auto"/>
        <w:jc w:val="both"/>
        <w:rPr>
          <w:rFonts w:ascii="Arial" w:hAnsi="Arial" w:cs="Arial"/>
          <w:sz w:val="22"/>
          <w:szCs w:val="22"/>
        </w:rPr>
      </w:pPr>
      <w:r w:rsidRPr="005A2A10">
        <w:rPr>
          <w:rFonts w:ascii="Arial" w:hAnsi="Arial" w:cs="Arial"/>
          <w:sz w:val="22"/>
          <w:szCs w:val="22"/>
        </w:rPr>
        <w:t>As a result, the</w:t>
      </w:r>
      <w:r w:rsidR="00612DFB" w:rsidRPr="005A2A10">
        <w:rPr>
          <w:rFonts w:ascii="Arial" w:hAnsi="Arial" w:cs="Arial"/>
          <w:sz w:val="22"/>
          <w:szCs w:val="22"/>
        </w:rPr>
        <w:t xml:space="preserve"> rear-wheel drive 163</w:t>
      </w:r>
      <w:r w:rsidR="008D419A" w:rsidRPr="005A2A10">
        <w:rPr>
          <w:rFonts w:ascii="Arial" w:hAnsi="Arial" w:cs="Arial"/>
          <w:sz w:val="22"/>
          <w:szCs w:val="22"/>
        </w:rPr>
        <w:t>PS diesel manual transmission model</w:t>
      </w:r>
      <w:r w:rsidR="00612DFB" w:rsidRPr="005A2A10">
        <w:rPr>
          <w:rFonts w:ascii="Arial" w:hAnsi="Arial" w:cs="Arial"/>
          <w:sz w:val="22"/>
          <w:szCs w:val="22"/>
        </w:rPr>
        <w:t>, new for 2018 Model Year,</w:t>
      </w:r>
      <w:r w:rsidR="008D419A" w:rsidRPr="005A2A10">
        <w:rPr>
          <w:rFonts w:ascii="Arial" w:hAnsi="Arial" w:cs="Arial"/>
          <w:sz w:val="22"/>
          <w:szCs w:val="22"/>
        </w:rPr>
        <w:t xml:space="preserve"> weighs as little as</w:t>
      </w:r>
      <w:r w:rsidR="00612DFB" w:rsidRPr="005A2A10">
        <w:rPr>
          <w:rFonts w:ascii="Arial" w:hAnsi="Arial" w:cs="Arial"/>
          <w:sz w:val="22"/>
          <w:szCs w:val="22"/>
        </w:rPr>
        <w:t xml:space="preserve"> </w:t>
      </w:r>
      <w:r w:rsidR="004A7CF8" w:rsidRPr="005A2A10">
        <w:rPr>
          <w:rFonts w:ascii="Arial" w:hAnsi="Arial" w:cs="Arial"/>
          <w:sz w:val="22"/>
          <w:szCs w:val="22"/>
        </w:rPr>
        <w:t>1,690</w:t>
      </w:r>
      <w:r w:rsidR="008D419A" w:rsidRPr="005A2A10">
        <w:rPr>
          <w:rFonts w:ascii="Arial" w:hAnsi="Arial" w:cs="Arial"/>
          <w:sz w:val="22"/>
          <w:szCs w:val="22"/>
        </w:rPr>
        <w:t xml:space="preserve">kg and achieves </w:t>
      </w:r>
      <w:r w:rsidR="0029253B" w:rsidRPr="005A2A10">
        <w:rPr>
          <w:rFonts w:ascii="Arial" w:hAnsi="Arial" w:cs="Arial"/>
          <w:sz w:val="22"/>
          <w:szCs w:val="22"/>
        </w:rPr>
        <w:t>CO</w:t>
      </w:r>
      <w:r w:rsidR="0029253B" w:rsidRPr="005A2A10">
        <w:rPr>
          <w:rFonts w:ascii="Arial" w:hAnsi="Arial" w:cs="Arial"/>
          <w:sz w:val="22"/>
          <w:szCs w:val="22"/>
          <w:vertAlign w:val="subscript"/>
        </w:rPr>
        <w:t>2</w:t>
      </w:r>
      <w:r w:rsidR="008D419A" w:rsidRPr="005A2A10">
        <w:rPr>
          <w:rFonts w:ascii="Arial" w:hAnsi="Arial" w:cs="Arial"/>
          <w:sz w:val="22"/>
          <w:szCs w:val="22"/>
          <w:vertAlign w:val="subscript"/>
        </w:rPr>
        <w:t xml:space="preserve"> </w:t>
      </w:r>
      <w:r w:rsidR="00612DFB" w:rsidRPr="005A2A10">
        <w:rPr>
          <w:rFonts w:ascii="Arial" w:hAnsi="Arial" w:cs="Arial"/>
          <w:sz w:val="22"/>
          <w:szCs w:val="22"/>
        </w:rPr>
        <w:t>emissions of just 12</w:t>
      </w:r>
      <w:r w:rsidR="00154C71" w:rsidRPr="005A2A10">
        <w:rPr>
          <w:rFonts w:ascii="Arial" w:hAnsi="Arial" w:cs="Arial"/>
          <w:sz w:val="22"/>
          <w:szCs w:val="22"/>
        </w:rPr>
        <w:t>6</w:t>
      </w:r>
      <w:r w:rsidR="008D419A" w:rsidRPr="005A2A10">
        <w:rPr>
          <w:rFonts w:ascii="Arial" w:hAnsi="Arial" w:cs="Arial"/>
          <w:sz w:val="22"/>
          <w:szCs w:val="22"/>
        </w:rPr>
        <w:t>g/km</w:t>
      </w:r>
      <w:r w:rsidR="00154C71" w:rsidRPr="005A2A10">
        <w:rPr>
          <w:rFonts w:ascii="Arial" w:hAnsi="Arial" w:cs="Arial"/>
          <w:sz w:val="22"/>
          <w:szCs w:val="22"/>
        </w:rPr>
        <w:t>*</w:t>
      </w:r>
      <w:r w:rsidR="008D419A" w:rsidRPr="005A2A10">
        <w:rPr>
          <w:rFonts w:ascii="Arial" w:hAnsi="Arial" w:cs="Arial"/>
          <w:sz w:val="22"/>
          <w:szCs w:val="22"/>
        </w:rPr>
        <w:t xml:space="preserve">. </w:t>
      </w:r>
      <w:r w:rsidR="00EE306B" w:rsidRPr="005A2A10">
        <w:rPr>
          <w:rFonts w:ascii="Arial" w:hAnsi="Arial" w:cs="Arial"/>
          <w:sz w:val="22"/>
          <w:szCs w:val="22"/>
        </w:rPr>
        <w:t>With the 380PS supercharged V6 petrol engine from the F-TYPE under its sculpted aluminium bonnet, the F-PACE can accelerate from 0-60mph in just 5.1 seconds before reaching an electronically-limited top speed of 155mph.</w:t>
      </w:r>
    </w:p>
    <w:p w14:paraId="5C5CD7D3" w14:textId="77777777" w:rsidR="00F06EC8" w:rsidRPr="005A2A10" w:rsidRDefault="00F06EC8" w:rsidP="00DC1BA6">
      <w:pPr>
        <w:spacing w:line="360" w:lineRule="auto"/>
        <w:jc w:val="both"/>
        <w:rPr>
          <w:rFonts w:ascii="Arial" w:hAnsi="Arial" w:cs="Arial"/>
          <w:sz w:val="22"/>
          <w:szCs w:val="22"/>
        </w:rPr>
      </w:pPr>
    </w:p>
    <w:p w14:paraId="086D17DA" w14:textId="7A76FBBB" w:rsidR="0000518A" w:rsidRPr="005A2A10" w:rsidRDefault="00F06EC8" w:rsidP="00DC1BA6">
      <w:pPr>
        <w:spacing w:line="360" w:lineRule="auto"/>
        <w:jc w:val="both"/>
        <w:rPr>
          <w:rFonts w:ascii="Arial" w:hAnsi="Arial" w:cs="Arial"/>
          <w:sz w:val="22"/>
          <w:szCs w:val="22"/>
        </w:rPr>
      </w:pPr>
      <w:r w:rsidRPr="005A2A10">
        <w:rPr>
          <w:rFonts w:ascii="Arial" w:hAnsi="Arial" w:cs="Arial"/>
          <w:sz w:val="22"/>
          <w:szCs w:val="22"/>
        </w:rPr>
        <w:t xml:space="preserve">The body’s high torsional stiffness </w:t>
      </w:r>
      <w:r w:rsidR="003B48BF" w:rsidRPr="005A2A10">
        <w:rPr>
          <w:rFonts w:ascii="Arial" w:hAnsi="Arial" w:cs="Arial"/>
          <w:sz w:val="22"/>
          <w:szCs w:val="22"/>
        </w:rPr>
        <w:t xml:space="preserve">enables </w:t>
      </w:r>
      <w:r w:rsidR="00691D17" w:rsidRPr="005A2A10">
        <w:rPr>
          <w:rFonts w:ascii="Arial" w:hAnsi="Arial" w:cs="Arial"/>
          <w:sz w:val="22"/>
          <w:szCs w:val="22"/>
        </w:rPr>
        <w:t xml:space="preserve">the </w:t>
      </w:r>
      <w:r w:rsidR="00DF4011" w:rsidRPr="005A2A10">
        <w:rPr>
          <w:rFonts w:ascii="Arial" w:hAnsi="Arial" w:cs="Arial"/>
          <w:sz w:val="22"/>
          <w:szCs w:val="22"/>
        </w:rPr>
        <w:t xml:space="preserve">F-TYPE-derived </w:t>
      </w:r>
      <w:r w:rsidR="00691D17" w:rsidRPr="005A2A10">
        <w:rPr>
          <w:rFonts w:ascii="Arial" w:hAnsi="Arial" w:cs="Arial"/>
          <w:sz w:val="22"/>
          <w:szCs w:val="22"/>
        </w:rPr>
        <w:t xml:space="preserve">double wishbone front suspension and </w:t>
      </w:r>
      <w:r w:rsidR="00DF4011" w:rsidRPr="005A2A10">
        <w:rPr>
          <w:rFonts w:ascii="Arial" w:hAnsi="Arial" w:cs="Arial"/>
          <w:sz w:val="22"/>
          <w:szCs w:val="22"/>
        </w:rPr>
        <w:t xml:space="preserve">sophisticated </w:t>
      </w:r>
      <w:r w:rsidR="00691D17" w:rsidRPr="005A2A10">
        <w:rPr>
          <w:rFonts w:ascii="Arial" w:hAnsi="Arial" w:cs="Arial"/>
          <w:sz w:val="22"/>
          <w:szCs w:val="22"/>
        </w:rPr>
        <w:t>Integral Link rear</w:t>
      </w:r>
      <w:r w:rsidR="007D5C1C" w:rsidRPr="005A2A10">
        <w:rPr>
          <w:rFonts w:ascii="Arial" w:hAnsi="Arial" w:cs="Arial"/>
          <w:sz w:val="22"/>
          <w:szCs w:val="22"/>
        </w:rPr>
        <w:t xml:space="preserve"> suspension </w:t>
      </w:r>
      <w:r w:rsidR="003B48BF" w:rsidRPr="005A2A10">
        <w:rPr>
          <w:rFonts w:ascii="Arial" w:hAnsi="Arial" w:cs="Arial"/>
          <w:sz w:val="22"/>
          <w:szCs w:val="22"/>
        </w:rPr>
        <w:t xml:space="preserve">to </w:t>
      </w:r>
      <w:r w:rsidR="007D5C1C" w:rsidRPr="005A2A10">
        <w:rPr>
          <w:rFonts w:ascii="Arial" w:hAnsi="Arial" w:cs="Arial"/>
          <w:sz w:val="22"/>
          <w:szCs w:val="22"/>
        </w:rPr>
        <w:t>perform even better.</w:t>
      </w:r>
      <w:r w:rsidR="00A31D42" w:rsidRPr="005A2A10">
        <w:rPr>
          <w:rFonts w:ascii="Arial" w:hAnsi="Arial" w:cs="Arial"/>
          <w:sz w:val="22"/>
          <w:szCs w:val="22"/>
        </w:rPr>
        <w:t xml:space="preserve"> </w:t>
      </w:r>
      <w:r w:rsidR="00EC27BE" w:rsidRPr="005A2A10">
        <w:rPr>
          <w:rFonts w:ascii="Arial" w:hAnsi="Arial" w:cs="Arial"/>
          <w:sz w:val="22"/>
          <w:szCs w:val="22"/>
        </w:rPr>
        <w:t>Together with</w:t>
      </w:r>
      <w:r w:rsidR="008D419A" w:rsidRPr="005A2A10">
        <w:rPr>
          <w:rFonts w:ascii="Arial" w:hAnsi="Arial" w:cs="Arial"/>
          <w:sz w:val="22"/>
          <w:szCs w:val="22"/>
        </w:rPr>
        <w:t xml:space="preserve"> Torque Vectoring</w:t>
      </w:r>
      <w:r w:rsidR="003B48BF" w:rsidRPr="005A2A10">
        <w:rPr>
          <w:rFonts w:ascii="Arial" w:hAnsi="Arial" w:cs="Arial"/>
          <w:sz w:val="22"/>
          <w:szCs w:val="22"/>
        </w:rPr>
        <w:t xml:space="preserve"> and</w:t>
      </w:r>
      <w:r w:rsidR="007C7780" w:rsidRPr="005A2A10">
        <w:rPr>
          <w:rFonts w:ascii="Arial" w:hAnsi="Arial" w:cs="Arial"/>
          <w:sz w:val="22"/>
          <w:szCs w:val="22"/>
        </w:rPr>
        <w:t xml:space="preserve"> Electric P</w:t>
      </w:r>
      <w:r w:rsidR="00A577B5" w:rsidRPr="005A2A10">
        <w:rPr>
          <w:rFonts w:ascii="Arial" w:hAnsi="Arial" w:cs="Arial"/>
          <w:sz w:val="22"/>
          <w:szCs w:val="22"/>
        </w:rPr>
        <w:t>ower</w:t>
      </w:r>
      <w:r w:rsidR="007C7780" w:rsidRPr="005A2A10">
        <w:rPr>
          <w:rFonts w:ascii="Arial" w:hAnsi="Arial" w:cs="Arial"/>
          <w:sz w:val="22"/>
          <w:szCs w:val="22"/>
        </w:rPr>
        <w:t xml:space="preserve"> A</w:t>
      </w:r>
      <w:r w:rsidR="007D5C1C" w:rsidRPr="005A2A10">
        <w:rPr>
          <w:rFonts w:ascii="Arial" w:hAnsi="Arial" w:cs="Arial"/>
          <w:sz w:val="22"/>
          <w:szCs w:val="22"/>
        </w:rPr>
        <w:t xml:space="preserve">ssisted </w:t>
      </w:r>
      <w:r w:rsidR="007C7780" w:rsidRPr="005A2A10">
        <w:rPr>
          <w:rFonts w:ascii="Arial" w:hAnsi="Arial" w:cs="Arial"/>
          <w:sz w:val="22"/>
          <w:szCs w:val="22"/>
        </w:rPr>
        <w:t>S</w:t>
      </w:r>
      <w:r w:rsidR="00A577B5" w:rsidRPr="005A2A10">
        <w:rPr>
          <w:rFonts w:ascii="Arial" w:hAnsi="Arial" w:cs="Arial"/>
          <w:sz w:val="22"/>
          <w:szCs w:val="22"/>
        </w:rPr>
        <w:t xml:space="preserve">teering </w:t>
      </w:r>
      <w:r w:rsidR="007D5C1C" w:rsidRPr="005A2A10">
        <w:rPr>
          <w:rFonts w:ascii="Arial" w:hAnsi="Arial" w:cs="Arial"/>
          <w:sz w:val="22"/>
          <w:szCs w:val="22"/>
        </w:rPr>
        <w:t>system</w:t>
      </w:r>
      <w:r w:rsidR="004A7CF8" w:rsidRPr="005A2A10">
        <w:rPr>
          <w:rFonts w:ascii="Arial" w:hAnsi="Arial" w:cs="Arial"/>
          <w:sz w:val="22"/>
          <w:szCs w:val="22"/>
        </w:rPr>
        <w:t xml:space="preserve"> as standard</w:t>
      </w:r>
      <w:r w:rsidR="00524948" w:rsidRPr="005A2A10">
        <w:rPr>
          <w:rFonts w:ascii="Arial" w:hAnsi="Arial" w:cs="Arial"/>
          <w:sz w:val="22"/>
          <w:szCs w:val="22"/>
        </w:rPr>
        <w:t>,</w:t>
      </w:r>
      <w:r w:rsidR="007D5C1C" w:rsidRPr="005A2A10">
        <w:rPr>
          <w:rFonts w:ascii="Arial" w:hAnsi="Arial" w:cs="Arial"/>
          <w:sz w:val="22"/>
          <w:szCs w:val="22"/>
        </w:rPr>
        <w:t xml:space="preserve"> to give </w:t>
      </w:r>
      <w:r w:rsidR="00A31D42" w:rsidRPr="005A2A10">
        <w:rPr>
          <w:rFonts w:ascii="Arial" w:hAnsi="Arial" w:cs="Arial"/>
          <w:sz w:val="22"/>
          <w:szCs w:val="22"/>
        </w:rPr>
        <w:t>the best p</w:t>
      </w:r>
      <w:r w:rsidR="00F73711" w:rsidRPr="005A2A10">
        <w:rPr>
          <w:rFonts w:ascii="Arial" w:hAnsi="Arial" w:cs="Arial"/>
          <w:sz w:val="22"/>
          <w:szCs w:val="22"/>
        </w:rPr>
        <w:t xml:space="preserve">ossible feel and response, the </w:t>
      </w:r>
      <w:r w:rsidR="003B48BF" w:rsidRPr="005A2A10">
        <w:rPr>
          <w:rFonts w:ascii="Arial" w:hAnsi="Arial" w:cs="Arial"/>
          <w:sz w:val="22"/>
          <w:szCs w:val="22"/>
        </w:rPr>
        <w:t>F-PAC</w:t>
      </w:r>
      <w:r w:rsidR="00EC27BE" w:rsidRPr="005A2A10">
        <w:rPr>
          <w:rFonts w:ascii="Arial" w:hAnsi="Arial" w:cs="Arial"/>
          <w:sz w:val="22"/>
          <w:szCs w:val="22"/>
        </w:rPr>
        <w:t xml:space="preserve">E </w:t>
      </w:r>
      <w:r w:rsidR="004A7CF8" w:rsidRPr="005A2A10">
        <w:rPr>
          <w:rFonts w:ascii="Arial" w:hAnsi="Arial" w:cs="Arial"/>
          <w:sz w:val="22"/>
          <w:szCs w:val="22"/>
        </w:rPr>
        <w:t>delivers the perfect balance of</w:t>
      </w:r>
      <w:r w:rsidR="00EC27BE" w:rsidRPr="005A2A10">
        <w:rPr>
          <w:rFonts w:ascii="Arial" w:hAnsi="Arial" w:cs="Arial"/>
          <w:sz w:val="22"/>
          <w:szCs w:val="22"/>
        </w:rPr>
        <w:t xml:space="preserve"> ride and handling.</w:t>
      </w:r>
    </w:p>
    <w:p w14:paraId="0DF79A1A" w14:textId="77777777" w:rsidR="007D3DAB" w:rsidRPr="005A2A10" w:rsidRDefault="007D3DAB" w:rsidP="00DC1BA6">
      <w:pPr>
        <w:spacing w:line="360" w:lineRule="auto"/>
        <w:jc w:val="both"/>
        <w:rPr>
          <w:rFonts w:ascii="Arial" w:hAnsi="Arial" w:cs="Arial"/>
          <w:sz w:val="22"/>
          <w:szCs w:val="22"/>
        </w:rPr>
      </w:pPr>
    </w:p>
    <w:p w14:paraId="004996BE" w14:textId="2D0D188A" w:rsidR="00ED7535" w:rsidRPr="005A2A10" w:rsidRDefault="0000518A" w:rsidP="00DC1BA6">
      <w:pPr>
        <w:spacing w:line="360" w:lineRule="auto"/>
        <w:jc w:val="both"/>
        <w:rPr>
          <w:rFonts w:ascii="Arial" w:hAnsi="Arial" w:cs="Arial"/>
          <w:sz w:val="22"/>
          <w:szCs w:val="22"/>
        </w:rPr>
      </w:pPr>
      <w:r w:rsidRPr="005A2A10">
        <w:rPr>
          <w:rFonts w:ascii="Arial" w:hAnsi="Arial" w:cs="Arial"/>
          <w:sz w:val="22"/>
          <w:szCs w:val="22"/>
        </w:rPr>
        <w:t>Even the entry-level model benefits from monotube dampers as standard, but for even better ride and handling the electronically-controlled Adaptive Dynamics sy</w:t>
      </w:r>
      <w:r w:rsidR="003909F1" w:rsidRPr="005A2A10">
        <w:rPr>
          <w:rFonts w:ascii="Arial" w:hAnsi="Arial" w:cs="Arial"/>
          <w:sz w:val="22"/>
          <w:szCs w:val="22"/>
        </w:rPr>
        <w:t xml:space="preserve">stem </w:t>
      </w:r>
      <w:r w:rsidRPr="005A2A10">
        <w:rPr>
          <w:rFonts w:ascii="Arial" w:hAnsi="Arial" w:cs="Arial"/>
          <w:sz w:val="22"/>
          <w:szCs w:val="22"/>
        </w:rPr>
        <w:t>measures body and wheel movement 100 and 500 times a second respectively, ensuring optimum damping forces in all conditions.</w:t>
      </w:r>
    </w:p>
    <w:p w14:paraId="6A732DFD" w14:textId="77777777" w:rsidR="00E07021" w:rsidRPr="005A2A10" w:rsidRDefault="00E07021" w:rsidP="00DC1BA6">
      <w:pPr>
        <w:spacing w:line="360" w:lineRule="auto"/>
        <w:jc w:val="both"/>
        <w:rPr>
          <w:rFonts w:ascii="Arial" w:hAnsi="Arial" w:cs="Arial"/>
          <w:sz w:val="22"/>
          <w:szCs w:val="22"/>
        </w:rPr>
      </w:pPr>
    </w:p>
    <w:p w14:paraId="2C184354" w14:textId="48E68F3D" w:rsidR="007D3DAB" w:rsidRPr="005A2A10" w:rsidRDefault="00E02B35" w:rsidP="00DC1BA6">
      <w:pPr>
        <w:spacing w:line="360" w:lineRule="auto"/>
        <w:jc w:val="both"/>
        <w:rPr>
          <w:rFonts w:ascii="Arial" w:hAnsi="Arial" w:cs="Arial"/>
          <w:sz w:val="22"/>
          <w:szCs w:val="22"/>
        </w:rPr>
      </w:pPr>
      <w:r w:rsidRPr="005A2A10">
        <w:rPr>
          <w:rFonts w:ascii="Arial" w:hAnsi="Arial" w:cs="Arial"/>
          <w:sz w:val="22"/>
          <w:szCs w:val="22"/>
        </w:rPr>
        <w:t xml:space="preserve">For the most enthusiastic drivers the F-PACE delivers greater scope for customers to personalise the driving experience thanks to Configurable Dynamics. </w:t>
      </w:r>
      <w:r w:rsidR="007D3DAB" w:rsidRPr="005A2A10">
        <w:rPr>
          <w:rFonts w:ascii="Arial" w:hAnsi="Arial" w:cs="Arial"/>
          <w:sz w:val="22"/>
          <w:szCs w:val="22"/>
        </w:rPr>
        <w:t xml:space="preserve">The system allows drivers to set up the vehicle to suit their personal </w:t>
      </w:r>
      <w:r w:rsidR="00612DFB" w:rsidRPr="005A2A10">
        <w:rPr>
          <w:rFonts w:ascii="Arial" w:hAnsi="Arial" w:cs="Arial"/>
          <w:sz w:val="22"/>
          <w:szCs w:val="22"/>
        </w:rPr>
        <w:t>p</w:t>
      </w:r>
      <w:r w:rsidR="007D3DAB" w:rsidRPr="005A2A10">
        <w:rPr>
          <w:rFonts w:ascii="Arial" w:hAnsi="Arial" w:cs="Arial"/>
          <w:sz w:val="22"/>
          <w:szCs w:val="22"/>
        </w:rPr>
        <w:t xml:space="preserve">reference by choosing Normal or Sports settings for the </w:t>
      </w:r>
      <w:r w:rsidR="00524948" w:rsidRPr="005A2A10">
        <w:rPr>
          <w:rFonts w:ascii="Arial" w:hAnsi="Arial" w:cs="Arial"/>
          <w:sz w:val="22"/>
          <w:szCs w:val="22"/>
        </w:rPr>
        <w:t>throttle response</w:t>
      </w:r>
      <w:r w:rsidR="007D3DAB" w:rsidRPr="005A2A10">
        <w:rPr>
          <w:rFonts w:ascii="Arial" w:hAnsi="Arial" w:cs="Arial"/>
          <w:sz w:val="22"/>
          <w:szCs w:val="22"/>
        </w:rPr>
        <w:t>, gearbox and steering. The chosen combination is activated by engaging ‘Dynamic’ mode using the chequered flag button on the central console.</w:t>
      </w:r>
    </w:p>
    <w:p w14:paraId="3C47DDE4" w14:textId="32995B93" w:rsidR="007D3DAB" w:rsidRPr="005A2A10" w:rsidRDefault="007D3DAB" w:rsidP="00867418">
      <w:pPr>
        <w:spacing w:before="240" w:after="240" w:line="360" w:lineRule="auto"/>
        <w:jc w:val="both"/>
        <w:rPr>
          <w:rFonts w:ascii="Arial" w:hAnsi="Arial" w:cs="Arial"/>
          <w:sz w:val="22"/>
          <w:szCs w:val="22"/>
        </w:rPr>
      </w:pPr>
      <w:r w:rsidRPr="005A2A10">
        <w:rPr>
          <w:rFonts w:ascii="Arial" w:hAnsi="Arial" w:cs="Arial"/>
          <w:sz w:val="22"/>
          <w:szCs w:val="22"/>
        </w:rPr>
        <w:t>Adaptive Dynamics,</w:t>
      </w:r>
      <w:r w:rsidR="00867418" w:rsidRPr="005A2A10">
        <w:rPr>
          <w:rFonts w:ascii="Arial" w:hAnsi="Arial" w:cs="Arial"/>
          <w:sz w:val="22"/>
          <w:szCs w:val="22"/>
        </w:rPr>
        <w:t xml:space="preserve"> modifies F-PACE's damper response to match the conditions and driving style. It analyses acceleration, cornering, throttle and brake pedal activity to optimise the suspension settings and maintain F-PACE's dynamism and comfort. When fitted alongside </w:t>
      </w:r>
      <w:r w:rsidR="00E3522F" w:rsidRPr="005A2A10">
        <w:rPr>
          <w:rFonts w:ascii="Arial" w:hAnsi="Arial" w:cs="Arial"/>
          <w:sz w:val="22"/>
          <w:szCs w:val="22"/>
        </w:rPr>
        <w:t>Configurable</w:t>
      </w:r>
      <w:r w:rsidR="00867418" w:rsidRPr="005A2A10">
        <w:rPr>
          <w:rFonts w:ascii="Arial" w:hAnsi="Arial" w:cs="Arial"/>
          <w:sz w:val="22"/>
          <w:szCs w:val="22"/>
        </w:rPr>
        <w:t xml:space="preserve"> Dynamics, the driver is able to alter the damper setting based on their preference.</w:t>
      </w:r>
    </w:p>
    <w:p w14:paraId="5B5D1DBB" w14:textId="68AC6BCB" w:rsidR="00F17760" w:rsidRPr="005A2A10" w:rsidRDefault="00E02B35" w:rsidP="00DC1BA6">
      <w:pPr>
        <w:spacing w:line="360" w:lineRule="auto"/>
        <w:jc w:val="both"/>
        <w:rPr>
          <w:rFonts w:ascii="Arial" w:hAnsi="Arial" w:cs="Arial"/>
          <w:sz w:val="22"/>
          <w:szCs w:val="22"/>
        </w:rPr>
      </w:pPr>
      <w:r w:rsidRPr="005A2A10">
        <w:rPr>
          <w:rFonts w:ascii="Arial" w:hAnsi="Arial" w:cs="Arial"/>
          <w:sz w:val="22"/>
          <w:szCs w:val="22"/>
        </w:rPr>
        <w:t xml:space="preserve">Using state-of-the-art computational fluid dynamics simulations and applying lessons learnt from the XE and XF, the F-PACE has a drag coefficient </w:t>
      </w:r>
      <w:r w:rsidR="00A05EF6" w:rsidRPr="005A2A10">
        <w:rPr>
          <w:rFonts w:ascii="Arial" w:hAnsi="Arial" w:cs="Arial"/>
          <w:sz w:val="22"/>
          <w:szCs w:val="22"/>
        </w:rPr>
        <w:t>as low as</w:t>
      </w:r>
      <w:r w:rsidRPr="005A2A10">
        <w:rPr>
          <w:rFonts w:ascii="Arial" w:hAnsi="Arial" w:cs="Arial"/>
          <w:sz w:val="22"/>
          <w:szCs w:val="22"/>
        </w:rPr>
        <w:t xml:space="preserve"> 0.34</w:t>
      </w:r>
      <w:r w:rsidR="00CD10D7" w:rsidRPr="005A2A10">
        <w:rPr>
          <w:rFonts w:ascii="Arial" w:hAnsi="Arial" w:cs="Arial"/>
          <w:sz w:val="22"/>
          <w:szCs w:val="22"/>
        </w:rPr>
        <w:t>*</w:t>
      </w:r>
      <w:r w:rsidRPr="005A2A10">
        <w:rPr>
          <w:rFonts w:ascii="Arial" w:hAnsi="Arial" w:cs="Arial"/>
          <w:sz w:val="22"/>
          <w:szCs w:val="22"/>
        </w:rPr>
        <w:t xml:space="preserve">, helping to reduce fuel consumption and improve refinement. </w:t>
      </w:r>
      <w:r w:rsidR="00FE0F35" w:rsidRPr="005A2A10">
        <w:rPr>
          <w:rFonts w:ascii="Arial" w:hAnsi="Arial" w:cs="Arial"/>
          <w:sz w:val="22"/>
          <w:szCs w:val="22"/>
        </w:rPr>
        <w:t xml:space="preserve">The vehicle </w:t>
      </w:r>
      <w:r w:rsidR="00801B76" w:rsidRPr="005A2A10">
        <w:rPr>
          <w:rFonts w:ascii="Arial" w:hAnsi="Arial" w:cs="Arial"/>
          <w:sz w:val="22"/>
          <w:szCs w:val="22"/>
        </w:rPr>
        <w:t>is</w:t>
      </w:r>
      <w:r w:rsidR="00FE0F35" w:rsidRPr="005A2A10">
        <w:rPr>
          <w:rFonts w:ascii="Arial" w:hAnsi="Arial" w:cs="Arial"/>
          <w:sz w:val="22"/>
          <w:szCs w:val="22"/>
        </w:rPr>
        <w:t xml:space="preserve"> also engineered for exceptionally low lift </w:t>
      </w:r>
      <w:r w:rsidR="00524948" w:rsidRPr="005A2A10">
        <w:rPr>
          <w:rFonts w:ascii="Arial" w:hAnsi="Arial" w:cs="Arial"/>
          <w:sz w:val="22"/>
          <w:szCs w:val="22"/>
        </w:rPr>
        <w:t>with</w:t>
      </w:r>
      <w:r w:rsidR="00FE0F35" w:rsidRPr="005A2A10">
        <w:rPr>
          <w:rFonts w:ascii="Arial" w:hAnsi="Arial" w:cs="Arial"/>
          <w:sz w:val="22"/>
          <w:szCs w:val="22"/>
        </w:rPr>
        <w:t xml:space="preserve"> excellent lift balance front-to</w:t>
      </w:r>
      <w:r w:rsidR="00686778" w:rsidRPr="005A2A10">
        <w:rPr>
          <w:rFonts w:ascii="Arial" w:hAnsi="Arial" w:cs="Arial"/>
          <w:sz w:val="22"/>
          <w:szCs w:val="22"/>
        </w:rPr>
        <w:t xml:space="preserve">-rear, resulting in </w:t>
      </w:r>
      <w:r w:rsidR="00FE0F35" w:rsidRPr="005A2A10">
        <w:rPr>
          <w:rFonts w:ascii="Arial" w:hAnsi="Arial" w:cs="Arial"/>
          <w:sz w:val="22"/>
          <w:szCs w:val="22"/>
        </w:rPr>
        <w:t>better steering feel and stability at higher speeds.</w:t>
      </w:r>
    </w:p>
    <w:p w14:paraId="06686A55" w14:textId="77777777" w:rsidR="00E046D1" w:rsidRPr="005A2A10" w:rsidRDefault="00E046D1" w:rsidP="00DC1BA6">
      <w:pPr>
        <w:spacing w:line="360" w:lineRule="auto"/>
        <w:jc w:val="both"/>
        <w:rPr>
          <w:rFonts w:ascii="Arial" w:eastAsia="Times New Roman" w:hAnsi="Arial" w:cs="Arial"/>
          <w:i/>
          <w:iCs/>
          <w:color w:val="000000"/>
          <w:sz w:val="22"/>
          <w:szCs w:val="22"/>
          <w:lang w:eastAsia="en-GB"/>
        </w:rPr>
      </w:pPr>
    </w:p>
    <w:p w14:paraId="1D5E7467" w14:textId="31F425C1" w:rsidR="00140956" w:rsidRPr="005A2A10" w:rsidRDefault="0095756A" w:rsidP="00DC1BA6">
      <w:pPr>
        <w:spacing w:line="360" w:lineRule="auto"/>
        <w:jc w:val="both"/>
        <w:rPr>
          <w:rFonts w:ascii="Arial" w:eastAsia="Times New Roman" w:hAnsi="Arial" w:cs="Arial"/>
          <w:i/>
          <w:iCs/>
          <w:color w:val="000000"/>
          <w:sz w:val="22"/>
          <w:szCs w:val="22"/>
          <w:lang w:eastAsia="en-GB"/>
        </w:rPr>
      </w:pPr>
      <w:r w:rsidRPr="005A2A10">
        <w:rPr>
          <w:rFonts w:ascii="Arial" w:eastAsia="Times New Roman" w:hAnsi="Arial" w:cs="Arial"/>
          <w:i/>
          <w:iCs/>
          <w:color w:val="000000"/>
          <w:sz w:val="22"/>
          <w:szCs w:val="22"/>
          <w:lang w:eastAsia="en-GB"/>
        </w:rPr>
        <w:t>“</w:t>
      </w:r>
      <w:r w:rsidR="00420E2D" w:rsidRPr="005A2A10">
        <w:rPr>
          <w:rFonts w:ascii="Arial" w:eastAsia="Times New Roman" w:hAnsi="Arial" w:cs="Arial"/>
          <w:i/>
          <w:iCs/>
          <w:color w:val="000000"/>
          <w:sz w:val="22"/>
          <w:szCs w:val="22"/>
          <w:lang w:eastAsia="en-GB"/>
        </w:rPr>
        <w:t xml:space="preserve">This is a performance </w:t>
      </w:r>
      <w:r w:rsidR="00B85DEB" w:rsidRPr="005A2A10">
        <w:rPr>
          <w:rFonts w:ascii="Arial" w:eastAsia="Times New Roman" w:hAnsi="Arial" w:cs="Arial"/>
          <w:i/>
          <w:iCs/>
          <w:color w:val="000000"/>
          <w:sz w:val="22"/>
          <w:szCs w:val="22"/>
          <w:lang w:eastAsia="en-GB"/>
        </w:rPr>
        <w:t>SUV</w:t>
      </w:r>
      <w:r w:rsidR="00420E2D" w:rsidRPr="005A2A10">
        <w:rPr>
          <w:rFonts w:ascii="Arial" w:eastAsia="Times New Roman" w:hAnsi="Arial" w:cs="Arial"/>
          <w:i/>
          <w:iCs/>
          <w:color w:val="000000"/>
          <w:sz w:val="22"/>
          <w:szCs w:val="22"/>
          <w:lang w:eastAsia="en-GB"/>
        </w:rPr>
        <w:t xml:space="preserve"> </w:t>
      </w:r>
      <w:r w:rsidR="00F228A7" w:rsidRPr="005A2A10">
        <w:rPr>
          <w:rFonts w:ascii="Arial" w:eastAsia="Times New Roman" w:hAnsi="Arial" w:cs="Arial"/>
          <w:i/>
          <w:iCs/>
          <w:color w:val="000000"/>
          <w:sz w:val="22"/>
          <w:szCs w:val="22"/>
          <w:lang w:eastAsia="en-GB"/>
        </w:rPr>
        <w:t>with</w:t>
      </w:r>
      <w:r w:rsidR="007336FD" w:rsidRPr="005A2A10">
        <w:rPr>
          <w:rFonts w:ascii="Arial" w:eastAsia="Times New Roman" w:hAnsi="Arial" w:cs="Arial"/>
          <w:i/>
          <w:iCs/>
          <w:color w:val="000000"/>
          <w:sz w:val="22"/>
          <w:szCs w:val="22"/>
          <w:lang w:eastAsia="en-GB"/>
        </w:rPr>
        <w:t xml:space="preserve"> outstanding</w:t>
      </w:r>
      <w:r w:rsidR="00F228A7" w:rsidRPr="005A2A10">
        <w:rPr>
          <w:rFonts w:ascii="Arial" w:eastAsia="Times New Roman" w:hAnsi="Arial" w:cs="Arial"/>
          <w:i/>
          <w:iCs/>
          <w:color w:val="000000"/>
          <w:sz w:val="22"/>
          <w:szCs w:val="22"/>
          <w:lang w:eastAsia="en-GB"/>
        </w:rPr>
        <w:t xml:space="preserve"> dynamics</w:t>
      </w:r>
      <w:r w:rsidR="00140956" w:rsidRPr="005A2A10">
        <w:rPr>
          <w:rFonts w:ascii="Arial" w:eastAsia="Times New Roman" w:hAnsi="Arial" w:cs="Arial"/>
          <w:i/>
          <w:iCs/>
          <w:color w:val="000000"/>
          <w:sz w:val="22"/>
          <w:szCs w:val="22"/>
          <w:lang w:eastAsia="en-GB"/>
        </w:rPr>
        <w:t xml:space="preserve"> yet</w:t>
      </w:r>
      <w:r w:rsidR="00765FA8" w:rsidRPr="005A2A10">
        <w:rPr>
          <w:rFonts w:ascii="Arial" w:eastAsia="Times New Roman" w:hAnsi="Arial" w:cs="Arial"/>
          <w:i/>
          <w:iCs/>
          <w:color w:val="000000"/>
          <w:sz w:val="22"/>
          <w:szCs w:val="22"/>
          <w:lang w:eastAsia="en-GB"/>
        </w:rPr>
        <w:t xml:space="preserve"> </w:t>
      </w:r>
      <w:r w:rsidR="00DA5E50" w:rsidRPr="005A2A10">
        <w:rPr>
          <w:rFonts w:ascii="Arial" w:eastAsia="Times New Roman" w:hAnsi="Arial" w:cs="Arial"/>
          <w:i/>
          <w:iCs/>
          <w:color w:val="000000"/>
          <w:sz w:val="22"/>
          <w:szCs w:val="22"/>
          <w:lang w:eastAsia="en-GB"/>
        </w:rPr>
        <w:t>also</w:t>
      </w:r>
      <w:r w:rsidR="00AE5C22" w:rsidRPr="005A2A10">
        <w:rPr>
          <w:rFonts w:ascii="Arial" w:eastAsia="Times New Roman" w:hAnsi="Arial" w:cs="Arial"/>
          <w:i/>
          <w:iCs/>
          <w:color w:val="000000"/>
          <w:sz w:val="22"/>
          <w:szCs w:val="22"/>
          <w:lang w:eastAsia="en-GB"/>
        </w:rPr>
        <w:t xml:space="preserve"> </w:t>
      </w:r>
      <w:r w:rsidR="00765FA8" w:rsidRPr="005A2A10">
        <w:rPr>
          <w:rFonts w:ascii="Arial" w:eastAsia="Times New Roman" w:hAnsi="Arial" w:cs="Arial"/>
          <w:i/>
          <w:iCs/>
          <w:color w:val="000000"/>
          <w:sz w:val="22"/>
          <w:szCs w:val="22"/>
          <w:lang w:eastAsia="en-GB"/>
        </w:rPr>
        <w:t>delivers</w:t>
      </w:r>
      <w:r w:rsidR="00AE5C22" w:rsidRPr="005A2A10">
        <w:rPr>
          <w:rFonts w:ascii="Arial" w:eastAsia="Times New Roman" w:hAnsi="Arial" w:cs="Arial"/>
          <w:i/>
          <w:iCs/>
          <w:color w:val="000000"/>
          <w:sz w:val="22"/>
          <w:szCs w:val="22"/>
          <w:lang w:eastAsia="en-GB"/>
        </w:rPr>
        <w:t xml:space="preserve"> a smooth, quiet ride</w:t>
      </w:r>
      <w:r w:rsidR="00765FA8" w:rsidRPr="005A2A10">
        <w:rPr>
          <w:rFonts w:ascii="Arial" w:eastAsia="Times New Roman" w:hAnsi="Arial" w:cs="Arial"/>
          <w:i/>
          <w:iCs/>
          <w:color w:val="000000"/>
          <w:sz w:val="22"/>
          <w:szCs w:val="22"/>
          <w:lang w:eastAsia="en-GB"/>
        </w:rPr>
        <w:t>. The F-TYPE</w:t>
      </w:r>
      <w:r w:rsidR="00140956" w:rsidRPr="005A2A10">
        <w:rPr>
          <w:rFonts w:ascii="Arial" w:eastAsia="Times New Roman" w:hAnsi="Arial" w:cs="Arial"/>
          <w:i/>
          <w:iCs/>
          <w:color w:val="000000"/>
          <w:sz w:val="22"/>
          <w:szCs w:val="22"/>
          <w:lang w:eastAsia="en-GB"/>
        </w:rPr>
        <w:t xml:space="preserve">-inspired design </w:t>
      </w:r>
      <w:r w:rsidR="00EE15FD" w:rsidRPr="005A2A10">
        <w:rPr>
          <w:rFonts w:ascii="Arial" w:eastAsia="Times New Roman" w:hAnsi="Arial" w:cs="Arial"/>
          <w:i/>
          <w:iCs/>
          <w:color w:val="000000"/>
          <w:sz w:val="22"/>
          <w:szCs w:val="22"/>
          <w:lang w:eastAsia="en-GB"/>
        </w:rPr>
        <w:t xml:space="preserve">combines dramatic looks with </w:t>
      </w:r>
      <w:r w:rsidR="002C6669" w:rsidRPr="005A2A10">
        <w:rPr>
          <w:rFonts w:ascii="Arial" w:eastAsia="Times New Roman" w:hAnsi="Arial" w:cs="Arial"/>
          <w:i/>
          <w:iCs/>
          <w:color w:val="000000"/>
          <w:sz w:val="22"/>
          <w:szCs w:val="22"/>
          <w:lang w:eastAsia="en-GB"/>
        </w:rPr>
        <w:t>a</w:t>
      </w:r>
      <w:r w:rsidR="00EE15FD" w:rsidRPr="005A2A10">
        <w:rPr>
          <w:rFonts w:ascii="Arial" w:eastAsia="Times New Roman" w:hAnsi="Arial" w:cs="Arial"/>
          <w:i/>
          <w:iCs/>
          <w:color w:val="000000"/>
          <w:sz w:val="22"/>
          <w:szCs w:val="22"/>
          <w:lang w:eastAsia="en-GB"/>
        </w:rPr>
        <w:t xml:space="preserve"> </w:t>
      </w:r>
      <w:r w:rsidR="002C6669" w:rsidRPr="005A2A10">
        <w:rPr>
          <w:rFonts w:ascii="Arial" w:eastAsia="Times New Roman" w:hAnsi="Arial" w:cs="Arial"/>
          <w:i/>
          <w:iCs/>
          <w:color w:val="000000"/>
          <w:sz w:val="22"/>
          <w:szCs w:val="22"/>
          <w:lang w:eastAsia="en-GB"/>
        </w:rPr>
        <w:t xml:space="preserve">spacious interior </w:t>
      </w:r>
      <w:r w:rsidR="008D419A" w:rsidRPr="005A2A10">
        <w:rPr>
          <w:rFonts w:ascii="Arial" w:eastAsia="Times New Roman" w:hAnsi="Arial" w:cs="Arial"/>
          <w:i/>
          <w:iCs/>
          <w:sz w:val="22"/>
          <w:szCs w:val="22"/>
          <w:lang w:eastAsia="en-GB"/>
        </w:rPr>
        <w:t xml:space="preserve">and an exceptionally large luggage compartment. </w:t>
      </w:r>
      <w:r w:rsidR="00E02B35" w:rsidRPr="005A2A10">
        <w:rPr>
          <w:rFonts w:ascii="Arial" w:eastAsia="Times New Roman" w:hAnsi="Arial" w:cs="Arial"/>
          <w:i/>
          <w:iCs/>
          <w:color w:val="000000"/>
          <w:sz w:val="22"/>
          <w:szCs w:val="22"/>
          <w:lang w:eastAsia="en-GB"/>
        </w:rPr>
        <w:t>Together with our infotainment system, our most advanced all-wheel drive system and an outstanding range of active safety technologies, the F-PACE makes every journey a better, more rewarding experience.”</w:t>
      </w:r>
    </w:p>
    <w:p w14:paraId="7DA921B1" w14:textId="77777777" w:rsidR="0056799D" w:rsidRPr="005A2A10" w:rsidRDefault="0056799D" w:rsidP="00DC1BA6">
      <w:pPr>
        <w:shd w:val="clear" w:color="auto" w:fill="FFFFFF"/>
        <w:spacing w:line="360" w:lineRule="auto"/>
        <w:jc w:val="both"/>
        <w:rPr>
          <w:rFonts w:ascii="Arial" w:eastAsia="Times New Roman" w:hAnsi="Arial" w:cs="Arial"/>
          <w:b/>
          <w:bCs/>
          <w:color w:val="222222"/>
          <w:sz w:val="22"/>
          <w:szCs w:val="22"/>
          <w:lang w:eastAsia="en-GB"/>
        </w:rPr>
      </w:pPr>
      <w:r w:rsidRPr="005A2A10">
        <w:rPr>
          <w:rFonts w:ascii="Arial" w:eastAsia="Times New Roman" w:hAnsi="Arial" w:cs="Arial"/>
          <w:b/>
          <w:bCs/>
          <w:color w:val="222222"/>
          <w:sz w:val="22"/>
          <w:szCs w:val="22"/>
          <w:lang w:eastAsia="en-GB"/>
        </w:rPr>
        <w:t>Kevin Stride, Vehicle Line Director, Jaguar F-PACE</w:t>
      </w:r>
    </w:p>
    <w:p w14:paraId="5C7E83CD" w14:textId="77777777" w:rsidR="0056799D" w:rsidRPr="005A2A10" w:rsidRDefault="0056799D" w:rsidP="00DC1BA6">
      <w:pPr>
        <w:spacing w:line="360" w:lineRule="auto"/>
        <w:jc w:val="both"/>
        <w:rPr>
          <w:rFonts w:ascii="Arial" w:hAnsi="Arial" w:cs="Arial"/>
          <w:sz w:val="22"/>
          <w:szCs w:val="22"/>
        </w:rPr>
      </w:pPr>
    </w:p>
    <w:p w14:paraId="2032A7FE" w14:textId="1DA6E329" w:rsidR="004923CB" w:rsidRPr="005A2A10" w:rsidRDefault="00331E48" w:rsidP="00DC1BA6">
      <w:pPr>
        <w:spacing w:line="360" w:lineRule="auto"/>
        <w:jc w:val="both"/>
        <w:rPr>
          <w:rFonts w:ascii="Arial" w:hAnsi="Arial" w:cs="Arial"/>
          <w:sz w:val="22"/>
          <w:szCs w:val="22"/>
        </w:rPr>
      </w:pPr>
      <w:r w:rsidRPr="005A2A10">
        <w:rPr>
          <w:rFonts w:ascii="Arial" w:hAnsi="Arial" w:cs="Arial"/>
          <w:sz w:val="22"/>
          <w:szCs w:val="22"/>
        </w:rPr>
        <w:t xml:space="preserve">The </w:t>
      </w:r>
      <w:r w:rsidR="006163C5" w:rsidRPr="005A2A10">
        <w:rPr>
          <w:rFonts w:ascii="Arial" w:hAnsi="Arial" w:cs="Arial"/>
          <w:sz w:val="22"/>
          <w:szCs w:val="22"/>
        </w:rPr>
        <w:t xml:space="preserve">F-PACE’s torque on-demand </w:t>
      </w:r>
      <w:r w:rsidR="00B81F11" w:rsidRPr="005A2A10">
        <w:rPr>
          <w:rFonts w:ascii="Arial" w:hAnsi="Arial" w:cs="Arial"/>
          <w:sz w:val="22"/>
          <w:szCs w:val="22"/>
        </w:rPr>
        <w:t>A</w:t>
      </w:r>
      <w:r w:rsidR="006163C5" w:rsidRPr="005A2A10">
        <w:rPr>
          <w:rFonts w:ascii="Arial" w:hAnsi="Arial" w:cs="Arial"/>
          <w:sz w:val="22"/>
          <w:szCs w:val="22"/>
        </w:rPr>
        <w:t>ll</w:t>
      </w:r>
      <w:r w:rsidR="00B81F11" w:rsidRPr="005A2A10">
        <w:rPr>
          <w:rFonts w:ascii="Arial" w:hAnsi="Arial" w:cs="Arial"/>
          <w:sz w:val="22"/>
          <w:szCs w:val="22"/>
        </w:rPr>
        <w:t xml:space="preserve"> W</w:t>
      </w:r>
      <w:r w:rsidR="006163C5" w:rsidRPr="005A2A10">
        <w:rPr>
          <w:rFonts w:ascii="Arial" w:hAnsi="Arial" w:cs="Arial"/>
          <w:sz w:val="22"/>
          <w:szCs w:val="22"/>
        </w:rPr>
        <w:t xml:space="preserve">heel </w:t>
      </w:r>
      <w:r w:rsidR="00B81F11" w:rsidRPr="005A2A10">
        <w:rPr>
          <w:rFonts w:ascii="Arial" w:hAnsi="Arial" w:cs="Arial"/>
          <w:sz w:val="22"/>
          <w:szCs w:val="22"/>
        </w:rPr>
        <w:t>D</w:t>
      </w:r>
      <w:r w:rsidR="006163C5" w:rsidRPr="005A2A10">
        <w:rPr>
          <w:rFonts w:ascii="Arial" w:hAnsi="Arial" w:cs="Arial"/>
          <w:sz w:val="22"/>
          <w:szCs w:val="22"/>
        </w:rPr>
        <w:t>rive</w:t>
      </w:r>
      <w:r w:rsidR="004923CB" w:rsidRPr="005A2A10">
        <w:rPr>
          <w:rFonts w:ascii="Arial" w:hAnsi="Arial" w:cs="Arial"/>
          <w:sz w:val="22"/>
          <w:szCs w:val="22"/>
        </w:rPr>
        <w:t xml:space="preserve"> (AWD)</w:t>
      </w:r>
      <w:r w:rsidR="006163C5" w:rsidRPr="005A2A10">
        <w:rPr>
          <w:rFonts w:ascii="Arial" w:hAnsi="Arial" w:cs="Arial"/>
          <w:sz w:val="22"/>
          <w:szCs w:val="22"/>
        </w:rPr>
        <w:t xml:space="preserve"> system is Jaguar’s most sophisticated yet, and has the highest torque capacity.</w:t>
      </w:r>
      <w:r w:rsidR="004923CB" w:rsidRPr="005A2A10">
        <w:rPr>
          <w:rFonts w:ascii="Arial" w:hAnsi="Arial" w:cs="Arial"/>
          <w:sz w:val="22"/>
          <w:szCs w:val="22"/>
        </w:rPr>
        <w:t xml:space="preserve"> It features the advanced, in-house control system first developed for F-TYPE AWD: Intell</w:t>
      </w:r>
      <w:r w:rsidR="00FF0792" w:rsidRPr="005A2A10">
        <w:rPr>
          <w:rFonts w:ascii="Arial" w:hAnsi="Arial" w:cs="Arial"/>
          <w:sz w:val="22"/>
          <w:szCs w:val="22"/>
        </w:rPr>
        <w:t xml:space="preserve">igent Driveline Dynamics (IDD). </w:t>
      </w:r>
      <w:r w:rsidR="004923CB" w:rsidRPr="005A2A10">
        <w:rPr>
          <w:rFonts w:ascii="Arial" w:hAnsi="Arial" w:cs="Arial"/>
          <w:sz w:val="22"/>
          <w:szCs w:val="22"/>
        </w:rPr>
        <w:t>IDD preserves rear-wheel drive agility and handling character</w:t>
      </w:r>
      <w:r w:rsidR="00C24891" w:rsidRPr="005A2A10">
        <w:rPr>
          <w:rFonts w:ascii="Arial" w:hAnsi="Arial" w:cs="Arial"/>
          <w:sz w:val="22"/>
          <w:szCs w:val="22"/>
        </w:rPr>
        <w:t>istics</w:t>
      </w:r>
      <w:r w:rsidR="004923CB" w:rsidRPr="005A2A10">
        <w:rPr>
          <w:rFonts w:ascii="Arial" w:hAnsi="Arial" w:cs="Arial"/>
          <w:sz w:val="22"/>
          <w:szCs w:val="22"/>
        </w:rPr>
        <w:t xml:space="preserve"> but can seamlessly transfer torque to the front wheels to exploit the performance benefits of extra traction</w:t>
      </w:r>
      <w:r w:rsidR="002540BC" w:rsidRPr="005A2A10">
        <w:rPr>
          <w:rFonts w:ascii="Arial" w:hAnsi="Arial" w:cs="Arial"/>
          <w:sz w:val="22"/>
          <w:szCs w:val="22"/>
        </w:rPr>
        <w:t xml:space="preserve">, on all surfaces and in </w:t>
      </w:r>
      <w:r w:rsidR="00A05EF6" w:rsidRPr="005A2A10">
        <w:rPr>
          <w:rFonts w:ascii="Arial" w:hAnsi="Arial" w:cs="Arial"/>
          <w:sz w:val="22"/>
          <w:szCs w:val="22"/>
        </w:rPr>
        <w:t xml:space="preserve">difficult </w:t>
      </w:r>
      <w:r w:rsidR="002540BC" w:rsidRPr="005A2A10">
        <w:rPr>
          <w:rFonts w:ascii="Arial" w:hAnsi="Arial" w:cs="Arial"/>
          <w:sz w:val="22"/>
          <w:szCs w:val="22"/>
        </w:rPr>
        <w:t>weather</w:t>
      </w:r>
      <w:r w:rsidR="00A05EF6" w:rsidRPr="005A2A10">
        <w:rPr>
          <w:rFonts w:ascii="Arial" w:hAnsi="Arial" w:cs="Arial"/>
          <w:sz w:val="22"/>
          <w:szCs w:val="22"/>
        </w:rPr>
        <w:t xml:space="preserve"> conditions</w:t>
      </w:r>
      <w:r w:rsidR="002540BC" w:rsidRPr="005A2A10">
        <w:rPr>
          <w:rFonts w:ascii="Arial" w:hAnsi="Arial" w:cs="Arial"/>
          <w:sz w:val="22"/>
          <w:szCs w:val="22"/>
        </w:rPr>
        <w:t>.</w:t>
      </w:r>
    </w:p>
    <w:p w14:paraId="65C2F772" w14:textId="77777777" w:rsidR="00A05EF6" w:rsidRPr="005A2A10" w:rsidRDefault="00A05EF6" w:rsidP="00DC1BA6">
      <w:pPr>
        <w:spacing w:line="360" w:lineRule="auto"/>
        <w:jc w:val="both"/>
        <w:rPr>
          <w:rFonts w:ascii="Arial" w:hAnsi="Arial" w:cs="Arial"/>
          <w:sz w:val="22"/>
          <w:szCs w:val="22"/>
        </w:rPr>
      </w:pPr>
    </w:p>
    <w:p w14:paraId="38B0D0E1" w14:textId="09C47C9E" w:rsidR="002540BC" w:rsidRPr="005A2A10" w:rsidRDefault="00A05EF6" w:rsidP="00DC1BA6">
      <w:pPr>
        <w:spacing w:line="360" w:lineRule="auto"/>
        <w:jc w:val="both"/>
        <w:rPr>
          <w:rFonts w:ascii="Arial" w:hAnsi="Arial" w:cs="Arial"/>
          <w:sz w:val="22"/>
          <w:szCs w:val="22"/>
        </w:rPr>
      </w:pPr>
      <w:r w:rsidRPr="005A2A10">
        <w:rPr>
          <w:rFonts w:ascii="Arial" w:hAnsi="Arial" w:cs="Arial"/>
          <w:sz w:val="22"/>
          <w:szCs w:val="22"/>
        </w:rPr>
        <w:t>Another world-class technology developed for adverse conditions is All Surface Progress Control (ASPC). To make the most of the available grip, ASPC automatically controls the throttle and the brakes, enabling the vehicle to pull away smoothly: the driver just has to steer. ASPC functions between 3.6km/h and 30km/h, and the driver selects the desired speed using the cruise control switches. ASPC is compatible with rear- and all-wheel drive and vehicles with automatic transmission.</w:t>
      </w:r>
    </w:p>
    <w:p w14:paraId="3354090C" w14:textId="77777777" w:rsidR="00A05EF6" w:rsidRPr="005A2A10" w:rsidRDefault="00A05EF6" w:rsidP="00DC1BA6">
      <w:pPr>
        <w:spacing w:line="360" w:lineRule="auto"/>
        <w:jc w:val="both"/>
        <w:rPr>
          <w:rFonts w:ascii="Arial" w:hAnsi="Arial" w:cs="Arial"/>
          <w:sz w:val="22"/>
          <w:szCs w:val="22"/>
        </w:rPr>
      </w:pPr>
    </w:p>
    <w:p w14:paraId="724A2865" w14:textId="5DDA7B54" w:rsidR="002540BC" w:rsidRPr="005A2A10" w:rsidRDefault="002540BC" w:rsidP="00DC1BA6">
      <w:pPr>
        <w:spacing w:line="360" w:lineRule="auto"/>
        <w:jc w:val="both"/>
        <w:rPr>
          <w:rFonts w:ascii="Arial" w:hAnsi="Arial" w:cs="Arial"/>
          <w:sz w:val="22"/>
          <w:szCs w:val="22"/>
        </w:rPr>
      </w:pPr>
      <w:r w:rsidRPr="005A2A10">
        <w:rPr>
          <w:rFonts w:ascii="Arial" w:hAnsi="Arial" w:cs="Arial"/>
          <w:sz w:val="22"/>
          <w:szCs w:val="22"/>
        </w:rPr>
        <w:t>Adaptive Surface Response (A</w:t>
      </w:r>
      <w:r w:rsidR="00A05EF6" w:rsidRPr="005A2A10">
        <w:rPr>
          <w:rFonts w:ascii="Arial" w:hAnsi="Arial" w:cs="Arial"/>
          <w:sz w:val="22"/>
          <w:szCs w:val="22"/>
        </w:rPr>
        <w:t>d</w:t>
      </w:r>
      <w:r w:rsidRPr="005A2A10">
        <w:rPr>
          <w:rFonts w:ascii="Arial" w:hAnsi="Arial" w:cs="Arial"/>
          <w:sz w:val="22"/>
          <w:szCs w:val="22"/>
        </w:rPr>
        <w:t>SR</w:t>
      </w:r>
      <w:r w:rsidR="00823ADB" w:rsidRPr="005A2A10">
        <w:rPr>
          <w:rFonts w:ascii="Arial" w:hAnsi="Arial" w:cs="Arial"/>
          <w:sz w:val="22"/>
          <w:szCs w:val="22"/>
        </w:rPr>
        <w:t>),</w:t>
      </w:r>
      <w:r w:rsidR="0004620F" w:rsidRPr="005A2A10">
        <w:rPr>
          <w:rFonts w:ascii="Arial" w:hAnsi="Arial" w:cs="Arial"/>
          <w:sz w:val="22"/>
          <w:szCs w:val="22"/>
        </w:rPr>
        <w:t xml:space="preserve"> developed from Land Rover’s </w:t>
      </w:r>
      <w:r w:rsidR="00A153F4" w:rsidRPr="005A2A10">
        <w:rPr>
          <w:rFonts w:ascii="Arial" w:hAnsi="Arial" w:cs="Arial"/>
          <w:sz w:val="22"/>
          <w:szCs w:val="22"/>
        </w:rPr>
        <w:t>patented,</w:t>
      </w:r>
      <w:r w:rsidR="0004620F" w:rsidRPr="005A2A10">
        <w:rPr>
          <w:rFonts w:ascii="Arial" w:hAnsi="Arial" w:cs="Arial"/>
          <w:sz w:val="22"/>
          <w:szCs w:val="22"/>
        </w:rPr>
        <w:t xml:space="preserve"> award-winning Terrain Response</w:t>
      </w:r>
      <w:r w:rsidR="00A153F4" w:rsidRPr="005A2A10">
        <w:rPr>
          <w:rFonts w:ascii="Arial" w:hAnsi="Arial" w:cs="Arial"/>
          <w:sz w:val="22"/>
          <w:szCs w:val="22"/>
        </w:rPr>
        <w:t xml:space="preserve"> technology,</w:t>
      </w:r>
      <w:r w:rsidR="0004620F" w:rsidRPr="005A2A10">
        <w:rPr>
          <w:rFonts w:ascii="Arial" w:hAnsi="Arial" w:cs="Arial"/>
          <w:sz w:val="22"/>
          <w:szCs w:val="22"/>
        </w:rPr>
        <w:t xml:space="preserve"> </w:t>
      </w:r>
      <w:r w:rsidRPr="005A2A10">
        <w:rPr>
          <w:rFonts w:ascii="Arial" w:hAnsi="Arial" w:cs="Arial"/>
          <w:sz w:val="22"/>
          <w:szCs w:val="22"/>
        </w:rPr>
        <w:t>makes the AWD system even more effective</w:t>
      </w:r>
      <w:r w:rsidR="002F5B5A" w:rsidRPr="005A2A10">
        <w:rPr>
          <w:rFonts w:ascii="Arial" w:hAnsi="Arial" w:cs="Arial"/>
          <w:sz w:val="22"/>
          <w:szCs w:val="22"/>
        </w:rPr>
        <w:t xml:space="preserve"> in challen</w:t>
      </w:r>
      <w:r w:rsidR="005852B7" w:rsidRPr="005A2A10">
        <w:rPr>
          <w:rFonts w:ascii="Arial" w:hAnsi="Arial" w:cs="Arial"/>
          <w:sz w:val="22"/>
          <w:szCs w:val="22"/>
        </w:rPr>
        <w:t xml:space="preserve">ging </w:t>
      </w:r>
      <w:r w:rsidR="005676CC" w:rsidRPr="005A2A10">
        <w:rPr>
          <w:rFonts w:ascii="Arial" w:hAnsi="Arial" w:cs="Arial"/>
          <w:sz w:val="22"/>
          <w:szCs w:val="22"/>
        </w:rPr>
        <w:t>conditions</w:t>
      </w:r>
      <w:r w:rsidRPr="005A2A10">
        <w:rPr>
          <w:rFonts w:ascii="Arial" w:hAnsi="Arial" w:cs="Arial"/>
          <w:sz w:val="22"/>
          <w:szCs w:val="22"/>
        </w:rPr>
        <w:t>. Integrated into JaguarDrive Control, A</w:t>
      </w:r>
      <w:r w:rsidR="00867418" w:rsidRPr="005A2A10">
        <w:rPr>
          <w:rFonts w:ascii="Arial" w:hAnsi="Arial" w:cs="Arial"/>
          <w:sz w:val="22"/>
          <w:szCs w:val="22"/>
        </w:rPr>
        <w:t>d</w:t>
      </w:r>
      <w:r w:rsidRPr="005A2A10">
        <w:rPr>
          <w:rFonts w:ascii="Arial" w:hAnsi="Arial" w:cs="Arial"/>
          <w:sz w:val="22"/>
          <w:szCs w:val="22"/>
        </w:rPr>
        <w:t xml:space="preserve">SR identifies the type of surface and optimises the mapping of the </w:t>
      </w:r>
      <w:r w:rsidR="0024396B" w:rsidRPr="005A2A10">
        <w:rPr>
          <w:rFonts w:ascii="Arial" w:hAnsi="Arial" w:cs="Arial"/>
          <w:sz w:val="22"/>
          <w:szCs w:val="22"/>
        </w:rPr>
        <w:t>powertrain</w:t>
      </w:r>
      <w:r w:rsidR="00A05EF6" w:rsidRPr="005A2A10">
        <w:rPr>
          <w:rFonts w:ascii="Arial" w:hAnsi="Arial" w:cs="Arial"/>
          <w:sz w:val="22"/>
          <w:szCs w:val="22"/>
        </w:rPr>
        <w:t>, brake settings</w:t>
      </w:r>
      <w:r w:rsidR="0024396B" w:rsidRPr="005A2A10">
        <w:rPr>
          <w:rFonts w:ascii="Arial" w:hAnsi="Arial" w:cs="Arial"/>
          <w:sz w:val="22"/>
          <w:szCs w:val="22"/>
        </w:rPr>
        <w:t xml:space="preserve"> </w:t>
      </w:r>
      <w:r w:rsidR="005676CC" w:rsidRPr="005A2A10">
        <w:rPr>
          <w:rFonts w:ascii="Arial" w:hAnsi="Arial" w:cs="Arial"/>
          <w:sz w:val="22"/>
          <w:szCs w:val="22"/>
        </w:rPr>
        <w:t>and D</w:t>
      </w:r>
      <w:r w:rsidR="000B71C6" w:rsidRPr="005A2A10">
        <w:rPr>
          <w:rFonts w:ascii="Arial" w:hAnsi="Arial" w:cs="Arial"/>
          <w:sz w:val="22"/>
          <w:szCs w:val="22"/>
        </w:rPr>
        <w:t>ynamic Stability Control s</w:t>
      </w:r>
      <w:r w:rsidR="005676CC" w:rsidRPr="005A2A10">
        <w:rPr>
          <w:rFonts w:ascii="Arial" w:hAnsi="Arial" w:cs="Arial"/>
          <w:sz w:val="22"/>
          <w:szCs w:val="22"/>
        </w:rPr>
        <w:t xml:space="preserve">ystem. First launched in </w:t>
      </w:r>
      <w:r w:rsidR="00E02B35" w:rsidRPr="005A2A10">
        <w:rPr>
          <w:rFonts w:ascii="Arial" w:hAnsi="Arial" w:cs="Arial"/>
          <w:sz w:val="22"/>
          <w:szCs w:val="22"/>
        </w:rPr>
        <w:t>the XF</w:t>
      </w:r>
      <w:r w:rsidR="005676CC" w:rsidRPr="005A2A10">
        <w:rPr>
          <w:rFonts w:ascii="Arial" w:hAnsi="Arial" w:cs="Arial"/>
          <w:sz w:val="22"/>
          <w:szCs w:val="22"/>
        </w:rPr>
        <w:t>, A</w:t>
      </w:r>
      <w:r w:rsidR="00867418" w:rsidRPr="005A2A10">
        <w:rPr>
          <w:rFonts w:ascii="Arial" w:hAnsi="Arial" w:cs="Arial"/>
          <w:sz w:val="22"/>
          <w:szCs w:val="22"/>
        </w:rPr>
        <w:t>d</w:t>
      </w:r>
      <w:r w:rsidR="005676CC" w:rsidRPr="005A2A10">
        <w:rPr>
          <w:rFonts w:ascii="Arial" w:hAnsi="Arial" w:cs="Arial"/>
          <w:sz w:val="22"/>
          <w:szCs w:val="22"/>
        </w:rPr>
        <w:t>SR has been enhanced by a third mode designed for deep snow and gravel.</w:t>
      </w:r>
    </w:p>
    <w:p w14:paraId="2602E91D" w14:textId="77777777" w:rsidR="00A454D8" w:rsidRPr="005A2A10" w:rsidRDefault="00A454D8" w:rsidP="00DC1BA6">
      <w:pPr>
        <w:spacing w:line="360" w:lineRule="auto"/>
        <w:jc w:val="both"/>
        <w:rPr>
          <w:rFonts w:ascii="Arial" w:hAnsi="Arial" w:cs="Arial"/>
          <w:sz w:val="22"/>
          <w:szCs w:val="22"/>
        </w:rPr>
      </w:pPr>
    </w:p>
    <w:p w14:paraId="7392BA0F" w14:textId="1223B677" w:rsidR="00C85029" w:rsidRPr="005A2A10" w:rsidRDefault="00F5471C" w:rsidP="00DC1BA6">
      <w:pPr>
        <w:spacing w:line="360" w:lineRule="auto"/>
        <w:jc w:val="both"/>
        <w:rPr>
          <w:rFonts w:ascii="Arial" w:hAnsi="Arial" w:cs="Arial"/>
          <w:sz w:val="22"/>
          <w:szCs w:val="22"/>
        </w:rPr>
      </w:pPr>
      <w:r w:rsidRPr="005A2A10">
        <w:rPr>
          <w:rFonts w:ascii="Arial" w:hAnsi="Arial" w:cs="Arial"/>
          <w:sz w:val="22"/>
          <w:szCs w:val="22"/>
        </w:rPr>
        <w:t>For d</w:t>
      </w:r>
      <w:r w:rsidR="00C85029" w:rsidRPr="005A2A10">
        <w:rPr>
          <w:rFonts w:ascii="Arial" w:hAnsi="Arial" w:cs="Arial"/>
          <w:sz w:val="22"/>
          <w:szCs w:val="22"/>
        </w:rPr>
        <w:t xml:space="preserve">rivers </w:t>
      </w:r>
      <w:r w:rsidR="00C24891" w:rsidRPr="005A2A10">
        <w:rPr>
          <w:rFonts w:ascii="Arial" w:hAnsi="Arial" w:cs="Arial"/>
          <w:sz w:val="22"/>
          <w:szCs w:val="22"/>
        </w:rPr>
        <w:t xml:space="preserve">facing </w:t>
      </w:r>
      <w:r w:rsidR="009D5E05" w:rsidRPr="005A2A10">
        <w:rPr>
          <w:rFonts w:ascii="Arial" w:hAnsi="Arial" w:cs="Arial"/>
          <w:sz w:val="22"/>
          <w:szCs w:val="22"/>
        </w:rPr>
        <w:t>similar</w:t>
      </w:r>
      <w:r w:rsidR="00C24891" w:rsidRPr="005A2A10">
        <w:rPr>
          <w:rFonts w:ascii="Arial" w:hAnsi="Arial" w:cs="Arial"/>
          <w:sz w:val="22"/>
          <w:szCs w:val="22"/>
        </w:rPr>
        <w:t xml:space="preserve"> challenges, but who want to retain control of the throttle </w:t>
      </w:r>
      <w:r w:rsidR="006A75BE" w:rsidRPr="005A2A10">
        <w:rPr>
          <w:rFonts w:ascii="Arial" w:hAnsi="Arial" w:cs="Arial"/>
          <w:sz w:val="22"/>
          <w:szCs w:val="22"/>
        </w:rPr>
        <w:t>pedal, Low-Friction Launch (LFL)</w:t>
      </w:r>
      <w:r w:rsidR="00C24891" w:rsidRPr="005A2A10">
        <w:rPr>
          <w:rFonts w:ascii="Arial" w:hAnsi="Arial" w:cs="Arial"/>
          <w:sz w:val="22"/>
          <w:szCs w:val="22"/>
        </w:rPr>
        <w:t xml:space="preserve"> is available</w:t>
      </w:r>
      <w:r w:rsidR="006A75BE" w:rsidRPr="005A2A10">
        <w:rPr>
          <w:rFonts w:ascii="Arial" w:hAnsi="Arial" w:cs="Arial"/>
          <w:sz w:val="22"/>
          <w:szCs w:val="22"/>
        </w:rPr>
        <w:t>. This function uses a very progressive throttle map, makin</w:t>
      </w:r>
      <w:r w:rsidR="00A22F4E" w:rsidRPr="005A2A10">
        <w:rPr>
          <w:rFonts w:ascii="Arial" w:hAnsi="Arial" w:cs="Arial"/>
          <w:sz w:val="22"/>
          <w:szCs w:val="22"/>
        </w:rPr>
        <w:t>g the vehi</w:t>
      </w:r>
      <w:r w:rsidR="00F73711" w:rsidRPr="005A2A10">
        <w:rPr>
          <w:rFonts w:ascii="Arial" w:hAnsi="Arial" w:cs="Arial"/>
          <w:sz w:val="22"/>
          <w:szCs w:val="22"/>
        </w:rPr>
        <w:t>cle easier to control</w:t>
      </w:r>
      <w:r w:rsidR="00C24891" w:rsidRPr="005A2A10">
        <w:rPr>
          <w:rFonts w:ascii="Arial" w:hAnsi="Arial" w:cs="Arial"/>
          <w:sz w:val="22"/>
          <w:szCs w:val="22"/>
        </w:rPr>
        <w:t xml:space="preserve"> in slippery conditions.</w:t>
      </w:r>
    </w:p>
    <w:p w14:paraId="1739E356" w14:textId="77777777" w:rsidR="00F618A7" w:rsidRPr="005A2A10" w:rsidRDefault="00F618A7" w:rsidP="00DC1BA6">
      <w:pPr>
        <w:spacing w:line="360" w:lineRule="auto"/>
        <w:jc w:val="both"/>
        <w:rPr>
          <w:rFonts w:ascii="Arial" w:hAnsi="Arial" w:cs="Arial"/>
          <w:sz w:val="22"/>
          <w:szCs w:val="22"/>
        </w:rPr>
      </w:pPr>
    </w:p>
    <w:p w14:paraId="752D70F3" w14:textId="22FE75D8" w:rsidR="00764412" w:rsidRPr="005A2A10" w:rsidRDefault="0097086D" w:rsidP="00DC1BA6">
      <w:pPr>
        <w:spacing w:line="360" w:lineRule="auto"/>
        <w:jc w:val="both"/>
        <w:rPr>
          <w:rFonts w:ascii="Arial" w:hAnsi="Arial" w:cs="Arial"/>
          <w:sz w:val="22"/>
          <w:szCs w:val="22"/>
        </w:rPr>
      </w:pPr>
      <w:r w:rsidRPr="005A2A10">
        <w:rPr>
          <w:rFonts w:ascii="Arial" w:hAnsi="Arial" w:cs="Arial"/>
          <w:sz w:val="22"/>
          <w:szCs w:val="22"/>
        </w:rPr>
        <w:t xml:space="preserve">The F-PACE </w:t>
      </w:r>
      <w:r w:rsidR="001E21C8" w:rsidRPr="005A2A10">
        <w:rPr>
          <w:rFonts w:ascii="Arial" w:hAnsi="Arial" w:cs="Arial"/>
          <w:sz w:val="22"/>
          <w:szCs w:val="22"/>
        </w:rPr>
        <w:t xml:space="preserve">has been </w:t>
      </w:r>
      <w:r w:rsidR="00C912E0" w:rsidRPr="005A2A10">
        <w:rPr>
          <w:rFonts w:ascii="Arial" w:hAnsi="Arial" w:cs="Arial"/>
          <w:sz w:val="22"/>
          <w:szCs w:val="22"/>
        </w:rPr>
        <w:t>engineered</w:t>
      </w:r>
      <w:r w:rsidR="001E21C8" w:rsidRPr="005A2A10">
        <w:rPr>
          <w:rFonts w:ascii="Arial" w:hAnsi="Arial" w:cs="Arial"/>
          <w:sz w:val="22"/>
          <w:szCs w:val="22"/>
        </w:rPr>
        <w:t xml:space="preserve"> to satisfy the most string</w:t>
      </w:r>
      <w:r w:rsidR="00EC61C6" w:rsidRPr="005A2A10">
        <w:rPr>
          <w:rFonts w:ascii="Arial" w:hAnsi="Arial" w:cs="Arial"/>
          <w:sz w:val="22"/>
          <w:szCs w:val="22"/>
        </w:rPr>
        <w:t xml:space="preserve">ent safety standards worldwide and </w:t>
      </w:r>
      <w:r w:rsidR="00C912E0" w:rsidRPr="005A2A10">
        <w:rPr>
          <w:rFonts w:ascii="Arial" w:hAnsi="Arial" w:cs="Arial"/>
          <w:sz w:val="22"/>
          <w:szCs w:val="22"/>
        </w:rPr>
        <w:t xml:space="preserve">provides exceptional </w:t>
      </w:r>
      <w:r w:rsidR="00094818" w:rsidRPr="005A2A10">
        <w:rPr>
          <w:rFonts w:ascii="Arial" w:hAnsi="Arial" w:cs="Arial"/>
          <w:sz w:val="22"/>
          <w:szCs w:val="22"/>
        </w:rPr>
        <w:t xml:space="preserve">levels of </w:t>
      </w:r>
      <w:r w:rsidR="00C912E0" w:rsidRPr="005A2A10">
        <w:rPr>
          <w:rFonts w:ascii="Arial" w:hAnsi="Arial" w:cs="Arial"/>
          <w:sz w:val="22"/>
          <w:szCs w:val="22"/>
        </w:rPr>
        <w:t>occupant and pedestrian protection</w:t>
      </w:r>
      <w:r w:rsidR="009777FB" w:rsidRPr="005A2A10">
        <w:rPr>
          <w:rFonts w:ascii="Arial" w:hAnsi="Arial" w:cs="Arial"/>
          <w:sz w:val="22"/>
          <w:szCs w:val="22"/>
        </w:rPr>
        <w:t xml:space="preserve">. </w:t>
      </w:r>
      <w:r w:rsidR="00AB28C8" w:rsidRPr="005A2A10">
        <w:rPr>
          <w:rFonts w:ascii="Arial" w:hAnsi="Arial" w:cs="Arial"/>
          <w:sz w:val="22"/>
          <w:szCs w:val="22"/>
        </w:rPr>
        <w:t xml:space="preserve">The standard of active safety is just as high, thanks to a </w:t>
      </w:r>
      <w:r w:rsidR="00F618A7" w:rsidRPr="005A2A10">
        <w:rPr>
          <w:rFonts w:ascii="Arial" w:hAnsi="Arial" w:cs="Arial"/>
          <w:sz w:val="22"/>
          <w:szCs w:val="22"/>
        </w:rPr>
        <w:t>suite of advanced driver assistance systems. The state-of-the-art ste</w:t>
      </w:r>
      <w:r w:rsidR="003F43B1" w:rsidRPr="005A2A10">
        <w:rPr>
          <w:rFonts w:ascii="Arial" w:hAnsi="Arial" w:cs="Arial"/>
          <w:sz w:val="22"/>
          <w:szCs w:val="22"/>
        </w:rPr>
        <w:t>reo camera at the heart of the Autonomous E</w:t>
      </w:r>
      <w:r w:rsidR="00F618A7" w:rsidRPr="005A2A10">
        <w:rPr>
          <w:rFonts w:ascii="Arial" w:hAnsi="Arial" w:cs="Arial"/>
          <w:sz w:val="22"/>
          <w:szCs w:val="22"/>
        </w:rPr>
        <w:t>mergency</w:t>
      </w:r>
      <w:r w:rsidR="003F43B1" w:rsidRPr="005A2A10">
        <w:rPr>
          <w:rFonts w:ascii="Arial" w:hAnsi="Arial" w:cs="Arial"/>
          <w:sz w:val="22"/>
          <w:szCs w:val="22"/>
        </w:rPr>
        <w:t xml:space="preserve"> B</w:t>
      </w:r>
      <w:r w:rsidR="00F618A7" w:rsidRPr="005A2A10">
        <w:rPr>
          <w:rFonts w:ascii="Arial" w:hAnsi="Arial" w:cs="Arial"/>
          <w:sz w:val="22"/>
          <w:szCs w:val="22"/>
        </w:rPr>
        <w:t>raking system features a pedestrian detection function.</w:t>
      </w:r>
      <w:r w:rsidR="00A454D8" w:rsidRPr="005A2A10">
        <w:rPr>
          <w:rFonts w:ascii="Arial" w:hAnsi="Arial" w:cs="Arial"/>
          <w:sz w:val="22"/>
          <w:szCs w:val="22"/>
        </w:rPr>
        <w:t xml:space="preserve"> </w:t>
      </w:r>
      <w:r w:rsidR="003F43B1" w:rsidRPr="005A2A10">
        <w:rPr>
          <w:rFonts w:ascii="Arial" w:hAnsi="Arial" w:cs="Arial"/>
          <w:sz w:val="22"/>
          <w:szCs w:val="22"/>
        </w:rPr>
        <w:t>The stereo camera also enables Lane Departure W</w:t>
      </w:r>
      <w:r w:rsidR="00F618A7" w:rsidRPr="005A2A10">
        <w:rPr>
          <w:rFonts w:ascii="Arial" w:hAnsi="Arial" w:cs="Arial"/>
          <w:sz w:val="22"/>
          <w:szCs w:val="22"/>
        </w:rPr>
        <w:t>arning</w:t>
      </w:r>
      <w:r w:rsidR="003F43B1" w:rsidRPr="005A2A10">
        <w:rPr>
          <w:rFonts w:ascii="Arial" w:hAnsi="Arial" w:cs="Arial"/>
          <w:sz w:val="22"/>
          <w:szCs w:val="22"/>
        </w:rPr>
        <w:t>, Lane K</w:t>
      </w:r>
      <w:r w:rsidR="00B03FCA" w:rsidRPr="005A2A10">
        <w:rPr>
          <w:rFonts w:ascii="Arial" w:hAnsi="Arial" w:cs="Arial"/>
          <w:sz w:val="22"/>
          <w:szCs w:val="22"/>
        </w:rPr>
        <w:t>e</w:t>
      </w:r>
      <w:r w:rsidR="003F43B1" w:rsidRPr="005A2A10">
        <w:rPr>
          <w:rFonts w:ascii="Arial" w:hAnsi="Arial" w:cs="Arial"/>
          <w:sz w:val="22"/>
          <w:szCs w:val="22"/>
        </w:rPr>
        <w:t>ep A</w:t>
      </w:r>
      <w:r w:rsidR="00DC1294" w:rsidRPr="005A2A10">
        <w:rPr>
          <w:rFonts w:ascii="Arial" w:hAnsi="Arial" w:cs="Arial"/>
          <w:sz w:val="22"/>
          <w:szCs w:val="22"/>
        </w:rPr>
        <w:t xml:space="preserve">ssist, </w:t>
      </w:r>
      <w:r w:rsidR="003F43B1" w:rsidRPr="005A2A10">
        <w:rPr>
          <w:rFonts w:ascii="Arial" w:hAnsi="Arial" w:cs="Arial"/>
          <w:sz w:val="22"/>
          <w:szCs w:val="22"/>
        </w:rPr>
        <w:t>Traffic Sign R</w:t>
      </w:r>
      <w:r w:rsidR="00675CE3" w:rsidRPr="005A2A10">
        <w:rPr>
          <w:rFonts w:ascii="Arial" w:hAnsi="Arial" w:cs="Arial"/>
          <w:sz w:val="22"/>
          <w:szCs w:val="22"/>
        </w:rPr>
        <w:t>ecognition,</w:t>
      </w:r>
      <w:r w:rsidR="003F43B1" w:rsidRPr="005A2A10">
        <w:rPr>
          <w:rFonts w:ascii="Arial" w:hAnsi="Arial" w:cs="Arial"/>
          <w:sz w:val="22"/>
          <w:szCs w:val="22"/>
        </w:rPr>
        <w:t xml:space="preserve"> an</w:t>
      </w:r>
      <w:r w:rsidR="008934EF" w:rsidRPr="005A2A10">
        <w:rPr>
          <w:rFonts w:ascii="Arial" w:hAnsi="Arial" w:cs="Arial"/>
          <w:sz w:val="22"/>
          <w:szCs w:val="22"/>
        </w:rPr>
        <w:t xml:space="preserve"> </w:t>
      </w:r>
      <w:r w:rsidR="000D3C99" w:rsidRPr="005A2A10">
        <w:rPr>
          <w:rFonts w:ascii="Arial" w:hAnsi="Arial" w:cs="Arial"/>
          <w:sz w:val="22"/>
          <w:szCs w:val="22"/>
        </w:rPr>
        <w:t>Adaptive</w:t>
      </w:r>
      <w:r w:rsidR="003F43B1" w:rsidRPr="005A2A10">
        <w:rPr>
          <w:rFonts w:ascii="Arial" w:hAnsi="Arial" w:cs="Arial"/>
          <w:sz w:val="22"/>
          <w:szCs w:val="22"/>
        </w:rPr>
        <w:t xml:space="preserve"> Speed L</w:t>
      </w:r>
      <w:r w:rsidR="008934EF" w:rsidRPr="005A2A10">
        <w:rPr>
          <w:rFonts w:ascii="Arial" w:hAnsi="Arial" w:cs="Arial"/>
          <w:sz w:val="22"/>
          <w:szCs w:val="22"/>
        </w:rPr>
        <w:t>imiter,</w:t>
      </w:r>
      <w:r w:rsidR="00675CE3" w:rsidRPr="005A2A10">
        <w:rPr>
          <w:rFonts w:ascii="Arial" w:hAnsi="Arial" w:cs="Arial"/>
          <w:sz w:val="22"/>
          <w:szCs w:val="22"/>
        </w:rPr>
        <w:t xml:space="preserve"> and </w:t>
      </w:r>
      <w:r w:rsidR="003F43B1" w:rsidRPr="005A2A10">
        <w:rPr>
          <w:rFonts w:ascii="Arial" w:hAnsi="Arial" w:cs="Arial"/>
          <w:sz w:val="22"/>
          <w:szCs w:val="22"/>
        </w:rPr>
        <w:t xml:space="preserve">Driver Condition Monitor </w:t>
      </w:r>
      <w:r w:rsidR="00DC1294" w:rsidRPr="005A2A10">
        <w:rPr>
          <w:rFonts w:ascii="Arial" w:hAnsi="Arial" w:cs="Arial"/>
          <w:sz w:val="22"/>
          <w:szCs w:val="22"/>
        </w:rPr>
        <w:t xml:space="preserve">systems. </w:t>
      </w:r>
      <w:r w:rsidR="00E07021" w:rsidRPr="005A2A10">
        <w:rPr>
          <w:rFonts w:ascii="Arial" w:hAnsi="Arial" w:cs="Arial"/>
          <w:sz w:val="22"/>
          <w:szCs w:val="22"/>
        </w:rPr>
        <w:t xml:space="preserve"> Forward Traffic Detection and Forward Vehicle Guidance </w:t>
      </w:r>
      <w:r w:rsidR="004A0A29" w:rsidRPr="005A2A10">
        <w:rPr>
          <w:rFonts w:ascii="Arial" w:hAnsi="Arial" w:cs="Arial"/>
          <w:sz w:val="22"/>
          <w:szCs w:val="22"/>
        </w:rPr>
        <w:t xml:space="preserve">are </w:t>
      </w:r>
      <w:r w:rsidR="00E07021" w:rsidRPr="005A2A10">
        <w:rPr>
          <w:rFonts w:ascii="Arial" w:hAnsi="Arial" w:cs="Arial"/>
          <w:sz w:val="22"/>
          <w:szCs w:val="22"/>
        </w:rPr>
        <w:t xml:space="preserve">also </w:t>
      </w:r>
      <w:r w:rsidR="004A0A29" w:rsidRPr="005A2A10">
        <w:rPr>
          <w:rFonts w:ascii="Arial" w:hAnsi="Arial" w:cs="Arial"/>
          <w:sz w:val="22"/>
          <w:szCs w:val="22"/>
        </w:rPr>
        <w:t xml:space="preserve">available </w:t>
      </w:r>
      <w:r w:rsidR="00612DFB" w:rsidRPr="005A2A10">
        <w:rPr>
          <w:rFonts w:ascii="Arial" w:hAnsi="Arial" w:cs="Arial"/>
          <w:sz w:val="22"/>
          <w:szCs w:val="22"/>
        </w:rPr>
        <w:t>from 2018 Model Year</w:t>
      </w:r>
      <w:r w:rsidR="00E07021" w:rsidRPr="005A2A10">
        <w:rPr>
          <w:rFonts w:ascii="Arial" w:hAnsi="Arial" w:cs="Arial"/>
          <w:sz w:val="22"/>
          <w:szCs w:val="22"/>
        </w:rPr>
        <w:t>.</w:t>
      </w:r>
    </w:p>
    <w:p w14:paraId="57EE67BD" w14:textId="77777777" w:rsidR="00FC7642" w:rsidRPr="005A2A10" w:rsidRDefault="00FC7642" w:rsidP="00DC1BA6">
      <w:pPr>
        <w:spacing w:line="360" w:lineRule="auto"/>
        <w:jc w:val="both"/>
        <w:rPr>
          <w:rFonts w:ascii="Arial" w:hAnsi="Arial" w:cs="Arial"/>
          <w:sz w:val="22"/>
          <w:szCs w:val="22"/>
        </w:rPr>
      </w:pPr>
    </w:p>
    <w:p w14:paraId="700EB04C" w14:textId="69A1B20C" w:rsidR="00FC7642" w:rsidRPr="005A2A10" w:rsidRDefault="00675CE3" w:rsidP="00DC1BA6">
      <w:pPr>
        <w:spacing w:line="360" w:lineRule="auto"/>
        <w:jc w:val="both"/>
        <w:rPr>
          <w:rFonts w:ascii="Arial" w:hAnsi="Arial" w:cs="Arial"/>
          <w:sz w:val="22"/>
          <w:szCs w:val="22"/>
        </w:rPr>
      </w:pPr>
      <w:r w:rsidRPr="005A2A10">
        <w:rPr>
          <w:rFonts w:ascii="Arial" w:hAnsi="Arial" w:cs="Arial"/>
          <w:sz w:val="22"/>
          <w:szCs w:val="22"/>
        </w:rPr>
        <w:t>Key information such as vehicle speed and speed limits</w:t>
      </w:r>
      <w:r w:rsidR="00FC7642" w:rsidRPr="005A2A10">
        <w:rPr>
          <w:rFonts w:ascii="Arial" w:hAnsi="Arial" w:cs="Arial"/>
          <w:sz w:val="22"/>
          <w:szCs w:val="22"/>
        </w:rPr>
        <w:t xml:space="preserve"> can be projected directly into the driver’s line of sight by the</w:t>
      </w:r>
      <w:r w:rsidR="00DC0EE0" w:rsidRPr="005A2A10">
        <w:rPr>
          <w:rFonts w:ascii="Arial" w:hAnsi="Arial" w:cs="Arial"/>
          <w:sz w:val="22"/>
          <w:szCs w:val="22"/>
        </w:rPr>
        <w:t xml:space="preserve"> optional</w:t>
      </w:r>
      <w:r w:rsidR="00FC7642" w:rsidRPr="005A2A10">
        <w:rPr>
          <w:rFonts w:ascii="Arial" w:hAnsi="Arial" w:cs="Arial"/>
          <w:sz w:val="22"/>
          <w:szCs w:val="22"/>
        </w:rPr>
        <w:t xml:space="preserve"> laser head-up display</w:t>
      </w:r>
      <w:r w:rsidR="007140E0" w:rsidRPr="005A2A10">
        <w:rPr>
          <w:rFonts w:ascii="Arial" w:hAnsi="Arial" w:cs="Arial"/>
          <w:sz w:val="22"/>
          <w:szCs w:val="22"/>
        </w:rPr>
        <w:t xml:space="preserve">. </w:t>
      </w:r>
      <w:r w:rsidR="00FC7642" w:rsidRPr="005A2A10">
        <w:rPr>
          <w:rFonts w:ascii="Arial" w:hAnsi="Arial" w:cs="Arial"/>
          <w:sz w:val="22"/>
          <w:szCs w:val="22"/>
        </w:rPr>
        <w:t>The high contrast colour images can also show</w:t>
      </w:r>
      <w:r w:rsidRPr="005A2A10">
        <w:rPr>
          <w:rFonts w:ascii="Arial" w:hAnsi="Arial" w:cs="Arial"/>
          <w:sz w:val="22"/>
          <w:szCs w:val="22"/>
        </w:rPr>
        <w:t xml:space="preserve"> </w:t>
      </w:r>
      <w:r w:rsidR="00FC7642" w:rsidRPr="005A2A10">
        <w:rPr>
          <w:rFonts w:ascii="Arial" w:hAnsi="Arial" w:cs="Arial"/>
          <w:sz w:val="22"/>
          <w:szCs w:val="22"/>
        </w:rPr>
        <w:t>cruise control settin</w:t>
      </w:r>
      <w:r w:rsidR="007A3727" w:rsidRPr="005A2A10">
        <w:rPr>
          <w:rFonts w:ascii="Arial" w:hAnsi="Arial" w:cs="Arial"/>
          <w:sz w:val="22"/>
          <w:szCs w:val="22"/>
        </w:rPr>
        <w:t>gs and</w:t>
      </w:r>
      <w:r w:rsidRPr="005A2A10">
        <w:rPr>
          <w:rFonts w:ascii="Arial" w:hAnsi="Arial" w:cs="Arial"/>
          <w:sz w:val="22"/>
          <w:szCs w:val="22"/>
        </w:rPr>
        <w:t xml:space="preserve"> turn-by-turn</w:t>
      </w:r>
      <w:r w:rsidR="007A3727" w:rsidRPr="005A2A10">
        <w:rPr>
          <w:rFonts w:ascii="Arial" w:hAnsi="Arial" w:cs="Arial"/>
          <w:sz w:val="22"/>
          <w:szCs w:val="22"/>
        </w:rPr>
        <w:t xml:space="preserve"> navigation instructions.</w:t>
      </w:r>
      <w:r w:rsidR="00B825BE" w:rsidRPr="005A2A10">
        <w:rPr>
          <w:rFonts w:ascii="Arial" w:hAnsi="Arial" w:cs="Arial"/>
          <w:sz w:val="22"/>
          <w:szCs w:val="22"/>
        </w:rPr>
        <w:t xml:space="preserve"> </w:t>
      </w:r>
    </w:p>
    <w:p w14:paraId="0AD8B07C" w14:textId="77777777" w:rsidR="00B825BE" w:rsidRPr="005A2A10" w:rsidRDefault="00B825BE" w:rsidP="00DC1BA6">
      <w:pPr>
        <w:spacing w:line="360" w:lineRule="auto"/>
        <w:jc w:val="both"/>
        <w:rPr>
          <w:rFonts w:ascii="Arial" w:hAnsi="Arial" w:cs="Arial"/>
          <w:sz w:val="22"/>
          <w:szCs w:val="22"/>
        </w:rPr>
      </w:pPr>
    </w:p>
    <w:p w14:paraId="35F73228" w14:textId="3B9AD037" w:rsidR="00B825BE" w:rsidRPr="005A2A10" w:rsidRDefault="00622A78" w:rsidP="00DC1BA6">
      <w:pPr>
        <w:spacing w:line="360" w:lineRule="auto"/>
        <w:jc w:val="both"/>
        <w:rPr>
          <w:rFonts w:ascii="Arial" w:hAnsi="Arial" w:cs="Arial"/>
          <w:sz w:val="22"/>
          <w:szCs w:val="22"/>
        </w:rPr>
      </w:pPr>
      <w:r w:rsidRPr="005A2A10">
        <w:rPr>
          <w:rFonts w:ascii="Arial" w:hAnsi="Arial" w:cs="Arial"/>
          <w:sz w:val="22"/>
          <w:szCs w:val="22"/>
        </w:rPr>
        <w:t>Infotainment and connectivity is just as advanced</w:t>
      </w:r>
      <w:r w:rsidR="006F4BE2" w:rsidRPr="005A2A10">
        <w:rPr>
          <w:rFonts w:ascii="Arial" w:hAnsi="Arial" w:cs="Arial"/>
          <w:sz w:val="22"/>
          <w:szCs w:val="22"/>
        </w:rPr>
        <w:t xml:space="preserve"> with InControl technologies</w:t>
      </w:r>
      <w:r w:rsidRPr="005A2A10">
        <w:rPr>
          <w:rFonts w:ascii="Arial" w:hAnsi="Arial" w:cs="Arial"/>
          <w:sz w:val="22"/>
          <w:szCs w:val="22"/>
        </w:rPr>
        <w:t xml:space="preserve">. The premium Touch Pro system is based around a 10-inch </w:t>
      </w:r>
      <w:r w:rsidR="00B417F3" w:rsidRPr="005A2A10">
        <w:rPr>
          <w:rFonts w:ascii="Arial" w:hAnsi="Arial" w:cs="Arial"/>
          <w:sz w:val="22"/>
          <w:szCs w:val="22"/>
        </w:rPr>
        <w:t>T</w:t>
      </w:r>
      <w:r w:rsidRPr="005A2A10">
        <w:rPr>
          <w:rFonts w:ascii="Arial" w:hAnsi="Arial" w:cs="Arial"/>
          <w:sz w:val="22"/>
          <w:szCs w:val="22"/>
        </w:rPr>
        <w:t xml:space="preserve">ouchscreen, </w:t>
      </w:r>
      <w:r w:rsidR="00FF0792" w:rsidRPr="005A2A10">
        <w:rPr>
          <w:rFonts w:ascii="Arial" w:hAnsi="Arial" w:cs="Arial"/>
          <w:sz w:val="22"/>
          <w:szCs w:val="22"/>
        </w:rPr>
        <w:t xml:space="preserve">with </w:t>
      </w:r>
      <w:r w:rsidR="004862EC" w:rsidRPr="005A2A10">
        <w:rPr>
          <w:rFonts w:ascii="Arial" w:hAnsi="Arial" w:cs="Arial"/>
          <w:sz w:val="22"/>
          <w:szCs w:val="22"/>
        </w:rPr>
        <w:t xml:space="preserve">a powerful quad-core processor </w:t>
      </w:r>
      <w:r w:rsidRPr="005A2A10">
        <w:rPr>
          <w:rFonts w:ascii="Arial" w:hAnsi="Arial" w:cs="Arial"/>
          <w:sz w:val="22"/>
          <w:szCs w:val="22"/>
        </w:rPr>
        <w:t xml:space="preserve">and runs on ultra-fast Ethernet. The </w:t>
      </w:r>
      <w:r w:rsidR="00C24891" w:rsidRPr="005A2A10">
        <w:rPr>
          <w:rFonts w:ascii="Arial" w:hAnsi="Arial" w:cs="Arial"/>
          <w:sz w:val="22"/>
          <w:szCs w:val="22"/>
        </w:rPr>
        <w:t xml:space="preserve">incredibly responsive </w:t>
      </w:r>
      <w:r w:rsidRPr="005A2A10">
        <w:rPr>
          <w:rFonts w:ascii="Arial" w:hAnsi="Arial" w:cs="Arial"/>
          <w:sz w:val="22"/>
          <w:szCs w:val="22"/>
        </w:rPr>
        <w:t>u</w:t>
      </w:r>
      <w:r w:rsidR="00C24891" w:rsidRPr="005A2A10">
        <w:rPr>
          <w:rFonts w:ascii="Arial" w:hAnsi="Arial" w:cs="Arial"/>
          <w:sz w:val="22"/>
          <w:szCs w:val="22"/>
        </w:rPr>
        <w:t>ser interface is intuitive and provides sharp</w:t>
      </w:r>
      <w:r w:rsidR="004862EC" w:rsidRPr="005A2A10">
        <w:rPr>
          <w:rFonts w:ascii="Arial" w:hAnsi="Arial" w:cs="Arial"/>
          <w:sz w:val="22"/>
          <w:szCs w:val="22"/>
        </w:rPr>
        <w:t xml:space="preserve"> graphics.</w:t>
      </w:r>
      <w:r w:rsidR="00AD7900" w:rsidRPr="005A2A10">
        <w:rPr>
          <w:rFonts w:ascii="Arial" w:hAnsi="Arial" w:cs="Arial"/>
          <w:sz w:val="22"/>
          <w:szCs w:val="22"/>
        </w:rPr>
        <w:t xml:space="preserve"> The navigation system</w:t>
      </w:r>
      <w:r w:rsidR="00B417F3" w:rsidRPr="005A2A10">
        <w:rPr>
          <w:rFonts w:ascii="Arial" w:hAnsi="Arial" w:cs="Arial"/>
          <w:sz w:val="22"/>
          <w:szCs w:val="22"/>
        </w:rPr>
        <w:t>, when fitted with Connected services,</w:t>
      </w:r>
      <w:r w:rsidR="00AD7900" w:rsidRPr="005A2A10">
        <w:rPr>
          <w:rFonts w:ascii="Arial" w:hAnsi="Arial" w:cs="Arial"/>
          <w:sz w:val="22"/>
          <w:szCs w:val="22"/>
        </w:rPr>
        <w:t xml:space="preserve"> can save you time </w:t>
      </w:r>
      <w:r w:rsidR="00FF0792" w:rsidRPr="005A2A10">
        <w:rPr>
          <w:rFonts w:ascii="Arial" w:hAnsi="Arial" w:cs="Arial"/>
          <w:sz w:val="22"/>
          <w:szCs w:val="22"/>
        </w:rPr>
        <w:t>by learning your</w:t>
      </w:r>
      <w:r w:rsidR="00AD7900" w:rsidRPr="005A2A10">
        <w:rPr>
          <w:rFonts w:ascii="Arial" w:hAnsi="Arial" w:cs="Arial"/>
          <w:sz w:val="22"/>
          <w:szCs w:val="22"/>
        </w:rPr>
        <w:t xml:space="preserve"> commute, o</w:t>
      </w:r>
      <w:r w:rsidR="00B268FA" w:rsidRPr="005A2A10">
        <w:rPr>
          <w:rFonts w:ascii="Arial" w:hAnsi="Arial" w:cs="Arial"/>
          <w:sz w:val="22"/>
          <w:szCs w:val="22"/>
        </w:rPr>
        <w:t xml:space="preserve">ffers true </w:t>
      </w:r>
      <w:r w:rsidR="00AD7900" w:rsidRPr="005A2A10">
        <w:rPr>
          <w:rFonts w:ascii="Arial" w:hAnsi="Arial" w:cs="Arial"/>
          <w:sz w:val="22"/>
          <w:szCs w:val="22"/>
        </w:rPr>
        <w:t>door-to-door guidance and can even advise others of your arrival time.</w:t>
      </w:r>
      <w:r w:rsidR="00B62AC1" w:rsidRPr="005A2A10">
        <w:rPr>
          <w:rFonts w:ascii="Arial" w:hAnsi="Arial" w:cs="Arial"/>
          <w:sz w:val="22"/>
          <w:szCs w:val="22"/>
        </w:rPr>
        <w:t xml:space="preserve"> Navigatio</w:t>
      </w:r>
      <w:r w:rsidR="00FF0792" w:rsidRPr="005A2A10">
        <w:rPr>
          <w:rFonts w:ascii="Arial" w:hAnsi="Arial" w:cs="Arial"/>
          <w:sz w:val="22"/>
          <w:szCs w:val="22"/>
        </w:rPr>
        <w:t xml:space="preserve">n can also be shown full-screen </w:t>
      </w:r>
      <w:r w:rsidR="00B62AC1" w:rsidRPr="005A2A10">
        <w:rPr>
          <w:rFonts w:ascii="Arial" w:hAnsi="Arial" w:cs="Arial"/>
          <w:sz w:val="22"/>
          <w:szCs w:val="22"/>
        </w:rPr>
        <w:t xml:space="preserve">in the </w:t>
      </w:r>
      <w:r w:rsidR="00B268FA" w:rsidRPr="005A2A10">
        <w:rPr>
          <w:rFonts w:ascii="Arial" w:hAnsi="Arial" w:cs="Arial"/>
          <w:sz w:val="22"/>
          <w:szCs w:val="22"/>
        </w:rPr>
        <w:t xml:space="preserve">12.3-inch virtual </w:t>
      </w:r>
      <w:r w:rsidR="00B62AC1" w:rsidRPr="005A2A10">
        <w:rPr>
          <w:rFonts w:ascii="Arial" w:hAnsi="Arial" w:cs="Arial"/>
          <w:sz w:val="22"/>
          <w:szCs w:val="22"/>
        </w:rPr>
        <w:t>instrument cluster.</w:t>
      </w:r>
    </w:p>
    <w:p w14:paraId="6F376F8F" w14:textId="77777777" w:rsidR="00612DFB" w:rsidRPr="005A2A10" w:rsidRDefault="00612DFB" w:rsidP="00DC1BA6">
      <w:pPr>
        <w:spacing w:line="360" w:lineRule="auto"/>
        <w:jc w:val="both"/>
        <w:rPr>
          <w:rFonts w:ascii="Arial" w:hAnsi="Arial" w:cs="Arial"/>
          <w:sz w:val="22"/>
          <w:szCs w:val="22"/>
        </w:rPr>
      </w:pPr>
    </w:p>
    <w:p w14:paraId="3CBFB251" w14:textId="72CA660F" w:rsidR="00612DFB" w:rsidRPr="005A2A10" w:rsidRDefault="00612DFB" w:rsidP="00DC1BA6">
      <w:pPr>
        <w:spacing w:line="360" w:lineRule="auto"/>
        <w:jc w:val="both"/>
        <w:rPr>
          <w:rFonts w:ascii="Arial" w:hAnsi="Arial" w:cs="Arial"/>
          <w:sz w:val="22"/>
          <w:szCs w:val="22"/>
        </w:rPr>
      </w:pPr>
      <w:r w:rsidRPr="005A2A10">
        <w:rPr>
          <w:rFonts w:ascii="Arial" w:hAnsi="Arial" w:cs="Arial"/>
          <w:sz w:val="22"/>
          <w:szCs w:val="22"/>
        </w:rPr>
        <w:t>For 2018 Model Year Dual View screen technology is available on the F-PACE</w:t>
      </w:r>
      <w:r w:rsidR="00AE7EA8" w:rsidRPr="005A2A10">
        <w:rPr>
          <w:rFonts w:ascii="Arial" w:hAnsi="Arial" w:cs="Arial"/>
          <w:sz w:val="22"/>
          <w:szCs w:val="22"/>
        </w:rPr>
        <w:t xml:space="preserve"> when specified with Touch Pro</w:t>
      </w:r>
      <w:r w:rsidRPr="005A2A10">
        <w:rPr>
          <w:rFonts w:ascii="Arial" w:hAnsi="Arial" w:cs="Arial"/>
          <w:sz w:val="22"/>
          <w:szCs w:val="22"/>
        </w:rPr>
        <w:t>. The advanced screen technology allows the front passenger and driver to view different outputs using the same central touchscreen display.</w:t>
      </w:r>
    </w:p>
    <w:p w14:paraId="1C847D99" w14:textId="77777777" w:rsidR="00B62AC1" w:rsidRPr="005A2A10" w:rsidRDefault="00B62AC1" w:rsidP="00DC1BA6">
      <w:pPr>
        <w:spacing w:line="360" w:lineRule="auto"/>
        <w:jc w:val="both"/>
        <w:rPr>
          <w:rFonts w:ascii="Arial" w:hAnsi="Arial" w:cs="Arial"/>
          <w:sz w:val="22"/>
          <w:szCs w:val="22"/>
        </w:rPr>
      </w:pPr>
    </w:p>
    <w:p w14:paraId="5BDFCD0A" w14:textId="649C6D82" w:rsidR="00D20272" w:rsidRPr="005A2A10" w:rsidRDefault="002602E6" w:rsidP="00DC1BA6">
      <w:pPr>
        <w:spacing w:line="360" w:lineRule="auto"/>
        <w:jc w:val="both"/>
        <w:rPr>
          <w:rFonts w:ascii="Arial" w:hAnsi="Arial" w:cs="Arial"/>
          <w:sz w:val="22"/>
          <w:szCs w:val="22"/>
        </w:rPr>
      </w:pPr>
      <w:r w:rsidRPr="005A2A10">
        <w:rPr>
          <w:rFonts w:ascii="Arial" w:hAnsi="Arial" w:cs="Arial"/>
          <w:sz w:val="22"/>
          <w:szCs w:val="22"/>
        </w:rPr>
        <w:t xml:space="preserve">The F-PACE also </w:t>
      </w:r>
      <w:r w:rsidR="00E07021" w:rsidRPr="005A2A10">
        <w:rPr>
          <w:rFonts w:ascii="Arial" w:hAnsi="Arial" w:cs="Arial"/>
          <w:sz w:val="22"/>
          <w:szCs w:val="22"/>
        </w:rPr>
        <w:t>features</w:t>
      </w:r>
      <w:r w:rsidRPr="005A2A10">
        <w:rPr>
          <w:rFonts w:ascii="Arial" w:hAnsi="Arial" w:cs="Arial"/>
          <w:sz w:val="22"/>
          <w:szCs w:val="22"/>
        </w:rPr>
        <w:t xml:space="preserve"> Jaguar’s </w:t>
      </w:r>
      <w:r w:rsidR="00E07021" w:rsidRPr="005A2A10">
        <w:rPr>
          <w:rFonts w:ascii="Arial" w:hAnsi="Arial" w:cs="Arial"/>
          <w:sz w:val="22"/>
          <w:szCs w:val="22"/>
        </w:rPr>
        <w:t xml:space="preserve">advanced </w:t>
      </w:r>
      <w:r w:rsidRPr="005A2A10">
        <w:rPr>
          <w:rFonts w:ascii="Arial" w:hAnsi="Arial" w:cs="Arial"/>
          <w:sz w:val="22"/>
          <w:szCs w:val="22"/>
        </w:rPr>
        <w:t>Act</w:t>
      </w:r>
      <w:r w:rsidR="002B148F" w:rsidRPr="005A2A10">
        <w:rPr>
          <w:rFonts w:ascii="Arial" w:hAnsi="Arial" w:cs="Arial"/>
          <w:sz w:val="22"/>
          <w:szCs w:val="22"/>
        </w:rPr>
        <w:t xml:space="preserve">ivity Key. A waterproof, shockproof wristband </w:t>
      </w:r>
      <w:r w:rsidR="00EE522E" w:rsidRPr="005A2A10">
        <w:rPr>
          <w:rFonts w:ascii="Arial" w:hAnsi="Arial" w:cs="Arial"/>
          <w:sz w:val="22"/>
          <w:szCs w:val="22"/>
        </w:rPr>
        <w:t xml:space="preserve">with an integrated transponder, </w:t>
      </w:r>
      <w:r w:rsidR="00572064" w:rsidRPr="005A2A10">
        <w:rPr>
          <w:rFonts w:ascii="Arial" w:hAnsi="Arial" w:cs="Arial"/>
          <w:sz w:val="22"/>
          <w:szCs w:val="22"/>
        </w:rPr>
        <w:t xml:space="preserve">this </w:t>
      </w:r>
      <w:r w:rsidRPr="005A2A10">
        <w:rPr>
          <w:rFonts w:ascii="Arial" w:hAnsi="Arial" w:cs="Arial"/>
          <w:sz w:val="22"/>
          <w:szCs w:val="22"/>
        </w:rPr>
        <w:t>seg</w:t>
      </w:r>
      <w:r w:rsidR="00572064" w:rsidRPr="005A2A10">
        <w:rPr>
          <w:rFonts w:ascii="Arial" w:hAnsi="Arial" w:cs="Arial"/>
          <w:sz w:val="22"/>
          <w:szCs w:val="22"/>
        </w:rPr>
        <w:t xml:space="preserve">ment-first, wearable technology </w:t>
      </w:r>
      <w:r w:rsidRPr="005A2A10">
        <w:rPr>
          <w:rFonts w:ascii="Arial" w:hAnsi="Arial" w:cs="Arial"/>
          <w:sz w:val="22"/>
          <w:szCs w:val="22"/>
        </w:rPr>
        <w:t>supports active lifestyles because it allows the keyfob to be securely locked inside the vehicle – invaluable if you’re going surfing, for example, or kayaking.</w:t>
      </w:r>
    </w:p>
    <w:p w14:paraId="651FC9A3" w14:textId="77777777" w:rsidR="00D20272" w:rsidRPr="005A2A10" w:rsidRDefault="00D20272" w:rsidP="00DC1BA6">
      <w:pPr>
        <w:spacing w:line="360" w:lineRule="auto"/>
        <w:jc w:val="both"/>
        <w:rPr>
          <w:rFonts w:ascii="Arial" w:hAnsi="Arial" w:cs="Arial"/>
          <w:sz w:val="22"/>
          <w:szCs w:val="22"/>
        </w:rPr>
      </w:pPr>
    </w:p>
    <w:p w14:paraId="76A64805" w14:textId="2F9DCBF2" w:rsidR="002602E6" w:rsidRPr="005A2A10" w:rsidRDefault="00F73711" w:rsidP="00DC1BA6">
      <w:pPr>
        <w:spacing w:line="360" w:lineRule="auto"/>
        <w:jc w:val="both"/>
        <w:rPr>
          <w:rFonts w:ascii="Arial" w:hAnsi="Arial" w:cs="Arial"/>
          <w:sz w:val="22"/>
          <w:szCs w:val="22"/>
        </w:rPr>
      </w:pPr>
      <w:r w:rsidRPr="005A2A10">
        <w:rPr>
          <w:rFonts w:ascii="Arial" w:hAnsi="Arial" w:cs="Arial"/>
          <w:sz w:val="22"/>
          <w:szCs w:val="22"/>
        </w:rPr>
        <w:t>Locking the</w:t>
      </w:r>
      <w:r w:rsidR="00572064" w:rsidRPr="005A2A10">
        <w:rPr>
          <w:rFonts w:ascii="Arial" w:hAnsi="Arial" w:cs="Arial"/>
          <w:sz w:val="22"/>
          <w:szCs w:val="22"/>
        </w:rPr>
        <w:t xml:space="preserve"> F-PACE using the </w:t>
      </w:r>
      <w:r w:rsidR="002B148F" w:rsidRPr="005A2A10">
        <w:rPr>
          <w:rFonts w:ascii="Arial" w:hAnsi="Arial" w:cs="Arial"/>
          <w:sz w:val="22"/>
          <w:szCs w:val="22"/>
        </w:rPr>
        <w:t>Activity Key will disable</w:t>
      </w:r>
      <w:r w:rsidR="007336FD" w:rsidRPr="005A2A10">
        <w:rPr>
          <w:rFonts w:ascii="Arial" w:hAnsi="Arial" w:cs="Arial"/>
          <w:sz w:val="22"/>
          <w:szCs w:val="22"/>
        </w:rPr>
        <w:t xml:space="preserve"> any key</w:t>
      </w:r>
      <w:r w:rsidR="00AE7A85" w:rsidRPr="005A2A10">
        <w:rPr>
          <w:rFonts w:ascii="Arial" w:hAnsi="Arial" w:cs="Arial"/>
          <w:sz w:val="22"/>
          <w:szCs w:val="22"/>
        </w:rPr>
        <w:t>fob</w:t>
      </w:r>
      <w:r w:rsidR="007336FD" w:rsidRPr="005A2A10">
        <w:rPr>
          <w:rFonts w:ascii="Arial" w:hAnsi="Arial" w:cs="Arial"/>
          <w:sz w:val="22"/>
          <w:szCs w:val="22"/>
        </w:rPr>
        <w:t xml:space="preserve">s left inside. </w:t>
      </w:r>
      <w:r w:rsidR="00E07021" w:rsidRPr="005A2A10">
        <w:rPr>
          <w:rFonts w:ascii="Arial" w:hAnsi="Arial" w:cs="Arial"/>
          <w:sz w:val="22"/>
          <w:szCs w:val="22"/>
        </w:rPr>
        <w:t>The clever device</w:t>
      </w:r>
      <w:r w:rsidR="002602E6" w:rsidRPr="005A2A10">
        <w:rPr>
          <w:rFonts w:ascii="Arial" w:hAnsi="Arial" w:cs="Arial"/>
          <w:sz w:val="22"/>
          <w:szCs w:val="22"/>
        </w:rPr>
        <w:t xml:space="preserve"> works on the same RF frequencies as the other keys and is used to lock and unlock the vehicle by holding it in close proximity to the J of the Jaguar </w:t>
      </w:r>
      <w:r w:rsidR="00826101" w:rsidRPr="005A2A10">
        <w:rPr>
          <w:rFonts w:ascii="Arial" w:hAnsi="Arial" w:cs="Arial"/>
          <w:sz w:val="22"/>
          <w:szCs w:val="22"/>
        </w:rPr>
        <w:t>lettering</w:t>
      </w:r>
      <w:r w:rsidR="002602E6" w:rsidRPr="005A2A10">
        <w:rPr>
          <w:rFonts w:ascii="Arial" w:hAnsi="Arial" w:cs="Arial"/>
          <w:sz w:val="22"/>
          <w:szCs w:val="22"/>
        </w:rPr>
        <w:t xml:space="preserve"> on the tailgate. Activity Key has no battery, so you never have to worry about changing it.</w:t>
      </w:r>
    </w:p>
    <w:p w14:paraId="3AF9D236" w14:textId="77777777" w:rsidR="00B604CF" w:rsidRPr="005A2A10" w:rsidRDefault="00B604CF" w:rsidP="00DC1BA6">
      <w:pPr>
        <w:spacing w:line="360" w:lineRule="auto"/>
        <w:jc w:val="both"/>
        <w:rPr>
          <w:rFonts w:ascii="Arial" w:hAnsi="Arial" w:cs="Arial"/>
          <w:sz w:val="22"/>
          <w:szCs w:val="22"/>
        </w:rPr>
      </w:pPr>
    </w:p>
    <w:p w14:paraId="15A4566B" w14:textId="77777777" w:rsidR="008C5004" w:rsidRPr="005A2A10" w:rsidRDefault="008C5004">
      <w:pPr>
        <w:rPr>
          <w:rFonts w:ascii="Arial" w:hAnsi="Arial" w:cs="Arial"/>
          <w:b/>
          <w:sz w:val="22"/>
          <w:szCs w:val="22"/>
        </w:rPr>
      </w:pPr>
      <w:r w:rsidRPr="005A2A10">
        <w:rPr>
          <w:rFonts w:ascii="Arial" w:hAnsi="Arial" w:cs="Arial"/>
          <w:b/>
          <w:sz w:val="22"/>
          <w:szCs w:val="22"/>
        </w:rPr>
        <w:br w:type="page"/>
      </w:r>
    </w:p>
    <w:p w14:paraId="31F6526D" w14:textId="736C1D13"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Range summary</w:t>
      </w:r>
    </w:p>
    <w:p w14:paraId="01917FD9" w14:textId="539EE112" w:rsidR="00ED3B7C"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w:t>
      </w:r>
      <w:r w:rsidR="001D0826" w:rsidRPr="005A2A10">
        <w:rPr>
          <w:rFonts w:ascii="Arial" w:hAnsi="Arial" w:cs="Arial"/>
          <w:sz w:val="22"/>
          <w:szCs w:val="22"/>
        </w:rPr>
        <w:t xml:space="preserve"> </w:t>
      </w:r>
      <w:r w:rsidRPr="005A2A10">
        <w:rPr>
          <w:rFonts w:ascii="Arial" w:hAnsi="Arial" w:cs="Arial"/>
          <w:sz w:val="22"/>
          <w:szCs w:val="22"/>
        </w:rPr>
        <w:t>F-PACE range consist</w:t>
      </w:r>
      <w:r w:rsidR="00ED3B7C" w:rsidRPr="005A2A10">
        <w:rPr>
          <w:rFonts w:ascii="Arial" w:hAnsi="Arial" w:cs="Arial"/>
          <w:sz w:val="22"/>
          <w:szCs w:val="22"/>
        </w:rPr>
        <w:t>s</w:t>
      </w:r>
      <w:r w:rsidRPr="005A2A10">
        <w:rPr>
          <w:rFonts w:ascii="Arial" w:hAnsi="Arial" w:cs="Arial"/>
          <w:sz w:val="22"/>
          <w:szCs w:val="22"/>
        </w:rPr>
        <w:t xml:space="preserve"> of: </w:t>
      </w:r>
    </w:p>
    <w:p w14:paraId="4A88C415" w14:textId="77777777" w:rsidR="00ED3B7C" w:rsidRPr="005A2A10" w:rsidRDefault="0056799D" w:rsidP="00DC1BA6">
      <w:pPr>
        <w:pStyle w:val="ListParagraph"/>
        <w:numPr>
          <w:ilvl w:val="0"/>
          <w:numId w:val="49"/>
        </w:numPr>
        <w:spacing w:line="360" w:lineRule="auto"/>
        <w:jc w:val="both"/>
        <w:rPr>
          <w:rFonts w:ascii="Arial" w:hAnsi="Arial" w:cs="Arial"/>
          <w:sz w:val="22"/>
          <w:szCs w:val="22"/>
        </w:rPr>
      </w:pPr>
      <w:r w:rsidRPr="005A2A10">
        <w:rPr>
          <w:rFonts w:ascii="Arial" w:hAnsi="Arial" w:cs="Arial"/>
          <w:sz w:val="22"/>
          <w:szCs w:val="22"/>
        </w:rPr>
        <w:t>F-PACE Pure</w:t>
      </w:r>
    </w:p>
    <w:p w14:paraId="473843CD" w14:textId="7602F31A" w:rsidR="00ED3B7C" w:rsidRPr="005A2A10" w:rsidRDefault="0056799D" w:rsidP="00DC1BA6">
      <w:pPr>
        <w:pStyle w:val="ListParagraph"/>
        <w:numPr>
          <w:ilvl w:val="0"/>
          <w:numId w:val="49"/>
        </w:numPr>
        <w:spacing w:line="360" w:lineRule="auto"/>
        <w:jc w:val="both"/>
        <w:rPr>
          <w:rFonts w:ascii="Arial" w:hAnsi="Arial" w:cs="Arial"/>
          <w:sz w:val="22"/>
          <w:szCs w:val="22"/>
        </w:rPr>
      </w:pPr>
      <w:r w:rsidRPr="005A2A10">
        <w:rPr>
          <w:rFonts w:ascii="Arial" w:hAnsi="Arial" w:cs="Arial"/>
          <w:sz w:val="22"/>
          <w:szCs w:val="22"/>
        </w:rPr>
        <w:t>F-PACE</w:t>
      </w:r>
      <w:r w:rsidR="00ED3B7C" w:rsidRPr="005A2A10">
        <w:rPr>
          <w:rFonts w:ascii="Arial" w:hAnsi="Arial" w:cs="Arial"/>
          <w:sz w:val="22"/>
          <w:szCs w:val="22"/>
        </w:rPr>
        <w:t xml:space="preserve"> Prestige</w:t>
      </w:r>
    </w:p>
    <w:p w14:paraId="6E4B5808" w14:textId="77777777" w:rsidR="00ED3B7C" w:rsidRPr="005A2A10" w:rsidRDefault="008608C2" w:rsidP="00DC1BA6">
      <w:pPr>
        <w:pStyle w:val="ListParagraph"/>
        <w:numPr>
          <w:ilvl w:val="0"/>
          <w:numId w:val="49"/>
        </w:numPr>
        <w:spacing w:line="360" w:lineRule="auto"/>
        <w:jc w:val="both"/>
        <w:rPr>
          <w:rFonts w:ascii="Arial" w:hAnsi="Arial" w:cs="Arial"/>
          <w:sz w:val="22"/>
          <w:szCs w:val="22"/>
        </w:rPr>
      </w:pPr>
      <w:r w:rsidRPr="005A2A10">
        <w:rPr>
          <w:rFonts w:ascii="Arial" w:hAnsi="Arial" w:cs="Arial"/>
          <w:sz w:val="22"/>
          <w:szCs w:val="22"/>
        </w:rPr>
        <w:t>F-PACE</w:t>
      </w:r>
      <w:r w:rsidR="00ED3B7C" w:rsidRPr="005A2A10">
        <w:rPr>
          <w:rFonts w:ascii="Arial" w:hAnsi="Arial" w:cs="Arial"/>
          <w:sz w:val="22"/>
          <w:szCs w:val="22"/>
        </w:rPr>
        <w:t xml:space="preserve"> Portfolio</w:t>
      </w:r>
    </w:p>
    <w:p w14:paraId="79F0ECED" w14:textId="5B7D0FE9" w:rsidR="00ED3B7C" w:rsidRPr="005A2A10" w:rsidRDefault="0056799D" w:rsidP="00DC1BA6">
      <w:pPr>
        <w:pStyle w:val="ListParagraph"/>
        <w:numPr>
          <w:ilvl w:val="0"/>
          <w:numId w:val="49"/>
        </w:numPr>
        <w:spacing w:line="360" w:lineRule="auto"/>
        <w:jc w:val="both"/>
        <w:rPr>
          <w:rFonts w:ascii="Arial" w:hAnsi="Arial" w:cs="Arial"/>
          <w:sz w:val="22"/>
          <w:szCs w:val="22"/>
        </w:rPr>
      </w:pPr>
      <w:r w:rsidRPr="005A2A10">
        <w:rPr>
          <w:rFonts w:ascii="Arial" w:hAnsi="Arial" w:cs="Arial"/>
          <w:sz w:val="22"/>
          <w:szCs w:val="22"/>
        </w:rPr>
        <w:t>F-PACE</w:t>
      </w:r>
      <w:r w:rsidR="00ED3B7C" w:rsidRPr="005A2A10">
        <w:rPr>
          <w:rFonts w:ascii="Arial" w:hAnsi="Arial" w:cs="Arial"/>
          <w:sz w:val="22"/>
          <w:szCs w:val="22"/>
        </w:rPr>
        <w:t xml:space="preserve"> R-Sport</w:t>
      </w:r>
      <w:r w:rsidRPr="005A2A10">
        <w:rPr>
          <w:rFonts w:ascii="Arial" w:hAnsi="Arial" w:cs="Arial"/>
          <w:sz w:val="22"/>
          <w:szCs w:val="22"/>
        </w:rPr>
        <w:t xml:space="preserve"> </w:t>
      </w:r>
    </w:p>
    <w:p w14:paraId="51C4F371" w14:textId="2ABE3789" w:rsidR="0056799D" w:rsidRPr="005A2A10" w:rsidRDefault="0056799D" w:rsidP="00DC1BA6">
      <w:pPr>
        <w:pStyle w:val="ListParagraph"/>
        <w:numPr>
          <w:ilvl w:val="0"/>
          <w:numId w:val="49"/>
        </w:numPr>
        <w:spacing w:line="360" w:lineRule="auto"/>
        <w:jc w:val="both"/>
        <w:rPr>
          <w:rFonts w:ascii="Arial" w:hAnsi="Arial" w:cs="Arial"/>
          <w:sz w:val="22"/>
          <w:szCs w:val="22"/>
        </w:rPr>
      </w:pPr>
      <w:r w:rsidRPr="005A2A10">
        <w:rPr>
          <w:rFonts w:ascii="Arial" w:hAnsi="Arial" w:cs="Arial"/>
          <w:sz w:val="22"/>
          <w:szCs w:val="22"/>
        </w:rPr>
        <w:t>F-PACE S</w:t>
      </w:r>
    </w:p>
    <w:p w14:paraId="0BBC19B5" w14:textId="77777777" w:rsidR="0056799D" w:rsidRPr="005A2A10" w:rsidRDefault="0056799D" w:rsidP="00DC1BA6">
      <w:pPr>
        <w:spacing w:line="360" w:lineRule="auto"/>
        <w:jc w:val="both"/>
        <w:rPr>
          <w:rFonts w:ascii="Arial" w:hAnsi="Arial" w:cs="Arial"/>
          <w:sz w:val="22"/>
          <w:szCs w:val="22"/>
        </w:rPr>
      </w:pPr>
    </w:p>
    <w:p w14:paraId="39B7F3E3" w14:textId="1D7A8D75" w:rsidR="003732EA"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 powertrain range consist</w:t>
      </w:r>
      <w:r w:rsidR="00ED3B7C" w:rsidRPr="005A2A10">
        <w:rPr>
          <w:rFonts w:ascii="Arial" w:hAnsi="Arial" w:cs="Arial"/>
          <w:sz w:val="22"/>
          <w:szCs w:val="22"/>
        </w:rPr>
        <w:t>s</w:t>
      </w:r>
      <w:r w:rsidRPr="005A2A10">
        <w:rPr>
          <w:rFonts w:ascii="Arial" w:hAnsi="Arial" w:cs="Arial"/>
          <w:sz w:val="22"/>
          <w:szCs w:val="22"/>
        </w:rPr>
        <w:t xml:space="preserve"> of: </w:t>
      </w:r>
    </w:p>
    <w:p w14:paraId="50630D2E" w14:textId="02FD765B" w:rsidR="004D03F5" w:rsidRPr="005A2A10" w:rsidRDefault="004D03F5" w:rsidP="00DC1BA6">
      <w:pPr>
        <w:spacing w:line="360" w:lineRule="auto"/>
        <w:jc w:val="both"/>
        <w:rPr>
          <w:rFonts w:ascii="Arial" w:hAnsi="Arial" w:cs="Arial"/>
          <w:i/>
          <w:sz w:val="22"/>
          <w:szCs w:val="22"/>
        </w:rPr>
      </w:pPr>
      <w:r w:rsidRPr="005A2A10">
        <w:rPr>
          <w:rFonts w:ascii="Arial" w:hAnsi="Arial" w:cs="Arial"/>
          <w:i/>
          <w:sz w:val="22"/>
          <w:szCs w:val="22"/>
        </w:rPr>
        <w:t>Diesel</w:t>
      </w:r>
    </w:p>
    <w:p w14:paraId="34730C55" w14:textId="1C2ACB9D" w:rsidR="003732EA" w:rsidRPr="005A2A10" w:rsidRDefault="004D03F5" w:rsidP="00DC1BA6">
      <w:pPr>
        <w:pStyle w:val="ListParagraph"/>
        <w:numPr>
          <w:ilvl w:val="0"/>
          <w:numId w:val="48"/>
        </w:numPr>
        <w:spacing w:line="360" w:lineRule="auto"/>
        <w:jc w:val="both"/>
        <w:rPr>
          <w:rFonts w:ascii="Arial" w:hAnsi="Arial" w:cs="Arial"/>
          <w:sz w:val="22"/>
          <w:szCs w:val="22"/>
        </w:rPr>
      </w:pPr>
      <w:r w:rsidRPr="005A2A10">
        <w:rPr>
          <w:rFonts w:ascii="Arial" w:hAnsi="Arial" w:cs="Arial"/>
          <w:sz w:val="22"/>
          <w:szCs w:val="22"/>
        </w:rPr>
        <w:t xml:space="preserve">163PS </w:t>
      </w:r>
      <w:r w:rsidR="009D5435" w:rsidRPr="005A2A10">
        <w:rPr>
          <w:rFonts w:ascii="Arial" w:hAnsi="Arial" w:cs="Arial"/>
          <w:sz w:val="22"/>
          <w:szCs w:val="22"/>
        </w:rPr>
        <w:t xml:space="preserve">Ingenium 2.0-litre four-cylinder </w:t>
      </w:r>
      <w:r w:rsidR="003407D2" w:rsidRPr="005A2A10">
        <w:rPr>
          <w:rFonts w:ascii="Arial" w:hAnsi="Arial" w:cs="Arial"/>
          <w:sz w:val="22"/>
          <w:szCs w:val="22"/>
        </w:rPr>
        <w:t>t</w:t>
      </w:r>
      <w:r w:rsidR="009D5435" w:rsidRPr="005A2A10">
        <w:rPr>
          <w:rFonts w:ascii="Arial" w:hAnsi="Arial" w:cs="Arial"/>
          <w:sz w:val="22"/>
          <w:szCs w:val="22"/>
        </w:rPr>
        <w:t>urbocharged</w:t>
      </w:r>
      <w:r w:rsidR="00E07021" w:rsidRPr="005A2A10">
        <w:rPr>
          <w:rFonts w:ascii="Arial" w:hAnsi="Arial" w:cs="Arial"/>
          <w:sz w:val="22"/>
          <w:szCs w:val="22"/>
        </w:rPr>
        <w:t xml:space="preserve"> </w:t>
      </w:r>
      <w:r w:rsidR="003732EA" w:rsidRPr="005A2A10">
        <w:rPr>
          <w:rFonts w:ascii="Arial" w:hAnsi="Arial" w:cs="Arial"/>
          <w:sz w:val="22"/>
          <w:szCs w:val="22"/>
        </w:rPr>
        <w:t>diesel manual RWD (E-Performance)</w:t>
      </w:r>
    </w:p>
    <w:p w14:paraId="5C518AF1" w14:textId="0668B9B5" w:rsidR="003732EA" w:rsidRPr="005A2A10" w:rsidRDefault="004D03F5" w:rsidP="00DC1BA6">
      <w:pPr>
        <w:pStyle w:val="ListParagraph"/>
        <w:numPr>
          <w:ilvl w:val="0"/>
          <w:numId w:val="48"/>
        </w:numPr>
        <w:spacing w:line="360" w:lineRule="auto"/>
        <w:jc w:val="both"/>
        <w:rPr>
          <w:rFonts w:ascii="Arial" w:hAnsi="Arial" w:cs="Arial"/>
          <w:sz w:val="22"/>
          <w:szCs w:val="22"/>
        </w:rPr>
      </w:pPr>
      <w:r w:rsidRPr="005A2A10">
        <w:rPr>
          <w:rFonts w:ascii="Arial" w:hAnsi="Arial" w:cs="Arial"/>
          <w:sz w:val="22"/>
          <w:szCs w:val="22"/>
        </w:rPr>
        <w:t xml:space="preserve">180PS </w:t>
      </w:r>
      <w:r w:rsidR="009D5435" w:rsidRPr="005A2A10">
        <w:rPr>
          <w:rFonts w:ascii="Arial" w:hAnsi="Arial" w:cs="Arial"/>
          <w:sz w:val="22"/>
          <w:szCs w:val="22"/>
        </w:rPr>
        <w:t>I</w:t>
      </w:r>
      <w:r w:rsidRPr="005A2A10">
        <w:rPr>
          <w:rFonts w:ascii="Arial" w:hAnsi="Arial" w:cs="Arial"/>
          <w:sz w:val="22"/>
          <w:szCs w:val="22"/>
        </w:rPr>
        <w:t>ngenium 2.0-litre four-cylinder</w:t>
      </w:r>
      <w:r w:rsidR="0056799D" w:rsidRPr="005A2A10">
        <w:rPr>
          <w:rFonts w:ascii="Arial" w:hAnsi="Arial" w:cs="Arial"/>
          <w:sz w:val="22"/>
          <w:szCs w:val="22"/>
        </w:rPr>
        <w:t xml:space="preserve"> </w:t>
      </w:r>
      <w:r w:rsidR="003407D2" w:rsidRPr="005A2A10">
        <w:rPr>
          <w:rFonts w:ascii="Arial" w:hAnsi="Arial" w:cs="Arial"/>
          <w:sz w:val="22"/>
          <w:szCs w:val="22"/>
        </w:rPr>
        <w:t>t</w:t>
      </w:r>
      <w:r w:rsidR="009D5435" w:rsidRPr="005A2A10">
        <w:rPr>
          <w:rFonts w:ascii="Arial" w:hAnsi="Arial" w:cs="Arial"/>
          <w:sz w:val="22"/>
          <w:szCs w:val="22"/>
        </w:rPr>
        <w:t>urbocharged</w:t>
      </w:r>
      <w:r w:rsidR="009D5435" w:rsidRPr="005A2A10" w:rsidDel="009D5435">
        <w:rPr>
          <w:rFonts w:ascii="Arial" w:hAnsi="Arial" w:cs="Arial"/>
          <w:sz w:val="22"/>
          <w:szCs w:val="22"/>
        </w:rPr>
        <w:t xml:space="preserve"> </w:t>
      </w:r>
      <w:r w:rsidR="0056799D" w:rsidRPr="005A2A10">
        <w:rPr>
          <w:rFonts w:ascii="Arial" w:hAnsi="Arial" w:cs="Arial"/>
          <w:sz w:val="22"/>
          <w:szCs w:val="22"/>
        </w:rPr>
        <w:t>diesel manual</w:t>
      </w:r>
      <w:r w:rsidR="003732EA" w:rsidRPr="005A2A10">
        <w:rPr>
          <w:rFonts w:ascii="Arial" w:hAnsi="Arial" w:cs="Arial"/>
          <w:sz w:val="22"/>
          <w:szCs w:val="22"/>
        </w:rPr>
        <w:t xml:space="preserve"> AWD and automatic </w:t>
      </w:r>
      <w:r w:rsidR="00DD5F3C" w:rsidRPr="005A2A10">
        <w:rPr>
          <w:rFonts w:ascii="Arial" w:hAnsi="Arial" w:cs="Arial"/>
          <w:sz w:val="22"/>
          <w:szCs w:val="22"/>
        </w:rPr>
        <w:t xml:space="preserve">RWD / </w:t>
      </w:r>
      <w:r w:rsidR="003732EA" w:rsidRPr="005A2A10">
        <w:rPr>
          <w:rFonts w:ascii="Arial" w:hAnsi="Arial" w:cs="Arial"/>
          <w:sz w:val="22"/>
          <w:szCs w:val="22"/>
        </w:rPr>
        <w:t>AWD</w:t>
      </w:r>
    </w:p>
    <w:p w14:paraId="47DD772F" w14:textId="7AA9145D" w:rsidR="004D03F5" w:rsidRPr="005A2A10" w:rsidRDefault="004D03F5" w:rsidP="004D03F5">
      <w:pPr>
        <w:pStyle w:val="ListParagraph"/>
        <w:numPr>
          <w:ilvl w:val="0"/>
          <w:numId w:val="48"/>
        </w:numPr>
        <w:spacing w:line="360" w:lineRule="auto"/>
        <w:jc w:val="both"/>
        <w:rPr>
          <w:rFonts w:ascii="Arial" w:hAnsi="Arial" w:cs="Arial"/>
          <w:sz w:val="22"/>
          <w:szCs w:val="22"/>
        </w:rPr>
      </w:pPr>
      <w:r w:rsidRPr="005A2A10">
        <w:rPr>
          <w:rFonts w:ascii="Arial" w:hAnsi="Arial" w:cs="Arial"/>
          <w:sz w:val="22"/>
          <w:szCs w:val="22"/>
        </w:rPr>
        <w:t>240PS Ingenium 2.0-litre four-cylinder twin turbocharged 2.0-litre diesel automatic AWD</w:t>
      </w:r>
    </w:p>
    <w:p w14:paraId="1B38CE9B" w14:textId="77777777" w:rsidR="004D03F5" w:rsidRPr="005A2A10" w:rsidRDefault="004D03F5" w:rsidP="004D03F5">
      <w:pPr>
        <w:pStyle w:val="ListParagraph"/>
        <w:numPr>
          <w:ilvl w:val="0"/>
          <w:numId w:val="48"/>
        </w:numPr>
        <w:spacing w:line="360" w:lineRule="auto"/>
        <w:jc w:val="both"/>
        <w:rPr>
          <w:rFonts w:ascii="Arial" w:hAnsi="Arial" w:cs="Arial"/>
          <w:sz w:val="22"/>
          <w:szCs w:val="22"/>
        </w:rPr>
      </w:pPr>
      <w:r w:rsidRPr="005A2A10">
        <w:rPr>
          <w:rFonts w:ascii="Arial" w:hAnsi="Arial" w:cs="Arial"/>
          <w:sz w:val="22"/>
          <w:szCs w:val="22"/>
        </w:rPr>
        <w:t>300PS 3.0-litre V6 twin turbocharged diesel automatic AWD</w:t>
      </w:r>
    </w:p>
    <w:p w14:paraId="6D5AD324" w14:textId="232F70CC" w:rsidR="004D03F5" w:rsidRPr="005A2A10" w:rsidRDefault="004D03F5" w:rsidP="004D03F5">
      <w:pPr>
        <w:spacing w:line="360" w:lineRule="auto"/>
        <w:jc w:val="both"/>
        <w:rPr>
          <w:rFonts w:ascii="Arial" w:hAnsi="Arial" w:cs="Arial"/>
          <w:i/>
          <w:sz w:val="22"/>
          <w:szCs w:val="22"/>
        </w:rPr>
      </w:pPr>
      <w:r w:rsidRPr="005A2A10">
        <w:rPr>
          <w:rFonts w:ascii="Arial" w:hAnsi="Arial" w:cs="Arial"/>
          <w:i/>
          <w:sz w:val="22"/>
          <w:szCs w:val="22"/>
        </w:rPr>
        <w:t>Petrol</w:t>
      </w:r>
    </w:p>
    <w:p w14:paraId="092F1F82" w14:textId="6B354B25" w:rsidR="00612DFB" w:rsidRPr="005A2A10" w:rsidRDefault="004D03F5" w:rsidP="00DC1BA6">
      <w:pPr>
        <w:pStyle w:val="ListParagraph"/>
        <w:numPr>
          <w:ilvl w:val="0"/>
          <w:numId w:val="48"/>
        </w:numPr>
        <w:spacing w:line="360" w:lineRule="auto"/>
        <w:jc w:val="both"/>
        <w:rPr>
          <w:rFonts w:ascii="Arial" w:hAnsi="Arial" w:cs="Arial"/>
          <w:sz w:val="22"/>
          <w:szCs w:val="22"/>
        </w:rPr>
      </w:pPr>
      <w:r w:rsidRPr="005A2A10">
        <w:rPr>
          <w:rFonts w:ascii="Arial" w:hAnsi="Arial" w:cs="Arial"/>
          <w:sz w:val="22"/>
          <w:szCs w:val="22"/>
        </w:rPr>
        <w:t xml:space="preserve">250PS </w:t>
      </w:r>
      <w:r w:rsidR="009D5435" w:rsidRPr="005A2A10">
        <w:rPr>
          <w:rFonts w:ascii="Arial" w:hAnsi="Arial" w:cs="Arial"/>
          <w:sz w:val="22"/>
          <w:szCs w:val="22"/>
        </w:rPr>
        <w:t>I</w:t>
      </w:r>
      <w:r w:rsidR="00F5189E" w:rsidRPr="005A2A10">
        <w:rPr>
          <w:rFonts w:ascii="Arial" w:hAnsi="Arial" w:cs="Arial"/>
          <w:sz w:val="22"/>
          <w:szCs w:val="22"/>
        </w:rPr>
        <w:t>ngenium 2.0-litre four-cylinder</w:t>
      </w:r>
      <w:r w:rsidR="00612DFB" w:rsidRPr="005A2A10">
        <w:rPr>
          <w:rFonts w:ascii="Arial" w:hAnsi="Arial" w:cs="Arial"/>
          <w:sz w:val="22"/>
          <w:szCs w:val="22"/>
        </w:rPr>
        <w:t xml:space="preserve"> </w:t>
      </w:r>
      <w:r w:rsidR="003407D2" w:rsidRPr="005A2A10">
        <w:rPr>
          <w:rFonts w:ascii="Arial" w:hAnsi="Arial" w:cs="Arial"/>
          <w:sz w:val="22"/>
          <w:szCs w:val="22"/>
        </w:rPr>
        <w:t>t</w:t>
      </w:r>
      <w:r w:rsidR="009D5435" w:rsidRPr="005A2A10">
        <w:rPr>
          <w:rFonts w:ascii="Arial" w:hAnsi="Arial" w:cs="Arial"/>
          <w:sz w:val="22"/>
          <w:szCs w:val="22"/>
        </w:rPr>
        <w:t>urbocharged</w:t>
      </w:r>
      <w:r w:rsidR="009D5435" w:rsidRPr="005A2A10" w:rsidDel="009D5435">
        <w:rPr>
          <w:rFonts w:ascii="Arial" w:hAnsi="Arial" w:cs="Arial"/>
          <w:sz w:val="22"/>
          <w:szCs w:val="22"/>
        </w:rPr>
        <w:t xml:space="preserve"> </w:t>
      </w:r>
      <w:r w:rsidR="008F7BD1" w:rsidRPr="005A2A10">
        <w:rPr>
          <w:rFonts w:ascii="Arial" w:hAnsi="Arial" w:cs="Arial"/>
          <w:sz w:val="22"/>
          <w:szCs w:val="22"/>
        </w:rPr>
        <w:t>p</w:t>
      </w:r>
      <w:r w:rsidR="00612DFB" w:rsidRPr="005A2A10">
        <w:rPr>
          <w:rFonts w:ascii="Arial" w:hAnsi="Arial" w:cs="Arial"/>
          <w:sz w:val="22"/>
          <w:szCs w:val="22"/>
        </w:rPr>
        <w:t>etrol automatic RWD / AWD</w:t>
      </w:r>
    </w:p>
    <w:p w14:paraId="08FB1112" w14:textId="6F2BA8AE" w:rsidR="0064146C" w:rsidRPr="005A2A10" w:rsidRDefault="0064146C" w:rsidP="0064146C">
      <w:pPr>
        <w:pStyle w:val="ListParagraph"/>
        <w:numPr>
          <w:ilvl w:val="0"/>
          <w:numId w:val="48"/>
        </w:numPr>
        <w:spacing w:line="360" w:lineRule="auto"/>
        <w:jc w:val="both"/>
        <w:rPr>
          <w:rFonts w:ascii="Arial" w:hAnsi="Arial" w:cs="Arial"/>
          <w:sz w:val="22"/>
          <w:szCs w:val="22"/>
        </w:rPr>
      </w:pPr>
      <w:r w:rsidRPr="005A2A10">
        <w:rPr>
          <w:rFonts w:ascii="Arial" w:hAnsi="Arial" w:cs="Arial"/>
          <w:sz w:val="22"/>
          <w:szCs w:val="22"/>
        </w:rPr>
        <w:t xml:space="preserve">300PS </w:t>
      </w:r>
      <w:r w:rsidR="00B73494" w:rsidRPr="005A2A10">
        <w:rPr>
          <w:rFonts w:ascii="Arial" w:hAnsi="Arial" w:cs="Arial"/>
          <w:sz w:val="22"/>
          <w:szCs w:val="22"/>
        </w:rPr>
        <w:t>Ingenium 2.0-litre four-cylinder turbocharged</w:t>
      </w:r>
      <w:r w:rsidR="00B73494" w:rsidRPr="005A2A10" w:rsidDel="009D5435">
        <w:rPr>
          <w:rFonts w:ascii="Arial" w:hAnsi="Arial" w:cs="Arial"/>
          <w:sz w:val="22"/>
          <w:szCs w:val="22"/>
        </w:rPr>
        <w:t xml:space="preserve"> </w:t>
      </w:r>
      <w:r w:rsidR="00B73494" w:rsidRPr="005A2A10">
        <w:rPr>
          <w:rFonts w:ascii="Arial" w:hAnsi="Arial" w:cs="Arial"/>
          <w:sz w:val="22"/>
          <w:szCs w:val="22"/>
        </w:rPr>
        <w:t xml:space="preserve">petrol automatic </w:t>
      </w:r>
      <w:r w:rsidRPr="005A2A10">
        <w:rPr>
          <w:rFonts w:ascii="Arial" w:hAnsi="Arial" w:cs="Arial"/>
          <w:sz w:val="22"/>
          <w:szCs w:val="22"/>
        </w:rPr>
        <w:t xml:space="preserve">AWD </w:t>
      </w:r>
    </w:p>
    <w:p w14:paraId="36207FAC" w14:textId="2E44138F" w:rsidR="00F5189E" w:rsidRPr="005A2A10" w:rsidRDefault="004D03F5" w:rsidP="00DC1BA6">
      <w:pPr>
        <w:pStyle w:val="ListParagraph"/>
        <w:numPr>
          <w:ilvl w:val="0"/>
          <w:numId w:val="48"/>
        </w:numPr>
        <w:spacing w:line="360" w:lineRule="auto"/>
        <w:jc w:val="both"/>
        <w:rPr>
          <w:rFonts w:ascii="Arial" w:hAnsi="Arial" w:cs="Arial"/>
          <w:sz w:val="22"/>
          <w:szCs w:val="22"/>
        </w:rPr>
      </w:pPr>
      <w:r w:rsidRPr="005A2A10">
        <w:rPr>
          <w:rFonts w:ascii="Arial" w:hAnsi="Arial" w:cs="Arial"/>
          <w:sz w:val="22"/>
          <w:szCs w:val="22"/>
        </w:rPr>
        <w:t xml:space="preserve">380PS </w:t>
      </w:r>
      <w:r w:rsidR="00F5189E" w:rsidRPr="005A2A10">
        <w:rPr>
          <w:rFonts w:ascii="Arial" w:hAnsi="Arial" w:cs="Arial"/>
          <w:sz w:val="22"/>
          <w:szCs w:val="22"/>
        </w:rPr>
        <w:t xml:space="preserve">3.0-litre V6 </w:t>
      </w:r>
      <w:r w:rsidR="003407D2" w:rsidRPr="005A2A10">
        <w:rPr>
          <w:rFonts w:ascii="Arial" w:hAnsi="Arial" w:cs="Arial"/>
          <w:sz w:val="22"/>
          <w:szCs w:val="22"/>
        </w:rPr>
        <w:t>s</w:t>
      </w:r>
      <w:r w:rsidR="00F5189E" w:rsidRPr="005A2A10">
        <w:rPr>
          <w:rFonts w:ascii="Arial" w:hAnsi="Arial" w:cs="Arial"/>
          <w:sz w:val="22"/>
          <w:szCs w:val="22"/>
        </w:rPr>
        <w:t xml:space="preserve">upercharged </w:t>
      </w:r>
      <w:r w:rsidR="003407D2" w:rsidRPr="005A2A10">
        <w:rPr>
          <w:rFonts w:ascii="Arial" w:hAnsi="Arial" w:cs="Arial"/>
          <w:sz w:val="22"/>
          <w:szCs w:val="22"/>
        </w:rPr>
        <w:t>p</w:t>
      </w:r>
      <w:r w:rsidR="00F5189E" w:rsidRPr="005A2A10">
        <w:rPr>
          <w:rFonts w:ascii="Arial" w:hAnsi="Arial" w:cs="Arial"/>
          <w:sz w:val="22"/>
          <w:szCs w:val="22"/>
        </w:rPr>
        <w:t xml:space="preserve">etrol automatic AWD </w:t>
      </w:r>
    </w:p>
    <w:p w14:paraId="215C8A92" w14:textId="77777777" w:rsidR="0056799D" w:rsidRPr="005A2A10" w:rsidRDefault="0056799D" w:rsidP="00DC1BA6">
      <w:pPr>
        <w:spacing w:line="360" w:lineRule="auto"/>
        <w:jc w:val="both"/>
        <w:rPr>
          <w:rFonts w:ascii="Arial" w:hAnsi="Arial" w:cs="Arial"/>
          <w:sz w:val="22"/>
          <w:szCs w:val="22"/>
        </w:rPr>
      </w:pPr>
    </w:p>
    <w:p w14:paraId="763CB59D" w14:textId="306A3DB3" w:rsidR="0056799D" w:rsidRPr="005A2A10" w:rsidRDefault="00F73711" w:rsidP="00DC1BA6">
      <w:pPr>
        <w:spacing w:line="360" w:lineRule="auto"/>
        <w:jc w:val="both"/>
        <w:rPr>
          <w:rFonts w:ascii="Arial" w:hAnsi="Arial" w:cs="Arial"/>
          <w:sz w:val="22"/>
          <w:szCs w:val="22"/>
        </w:rPr>
      </w:pPr>
      <w:r w:rsidRPr="005A2A10">
        <w:rPr>
          <w:rFonts w:ascii="Arial" w:hAnsi="Arial" w:cs="Arial"/>
          <w:sz w:val="22"/>
          <w:szCs w:val="22"/>
        </w:rPr>
        <w:t xml:space="preserve">The </w:t>
      </w:r>
      <w:r w:rsidR="0056799D" w:rsidRPr="005A2A10">
        <w:rPr>
          <w:rFonts w:ascii="Arial" w:hAnsi="Arial" w:cs="Arial"/>
          <w:sz w:val="22"/>
          <w:szCs w:val="22"/>
        </w:rPr>
        <w:t>F-PACE</w:t>
      </w:r>
      <w:r w:rsidR="003407D2" w:rsidRPr="005A2A10">
        <w:rPr>
          <w:rFonts w:ascii="Arial" w:hAnsi="Arial" w:cs="Arial"/>
          <w:sz w:val="22"/>
          <w:szCs w:val="22"/>
        </w:rPr>
        <w:t xml:space="preserve"> performance SUV</w:t>
      </w:r>
      <w:r w:rsidR="0056799D" w:rsidRPr="005A2A10">
        <w:rPr>
          <w:rFonts w:ascii="Arial" w:hAnsi="Arial" w:cs="Arial"/>
          <w:sz w:val="22"/>
          <w:szCs w:val="22"/>
        </w:rPr>
        <w:t xml:space="preserve"> is manufactured at Jaguar Land Rover’s Solihull Plant</w:t>
      </w:r>
      <w:r w:rsidR="00DD5F3C" w:rsidRPr="005A2A10">
        <w:rPr>
          <w:rFonts w:ascii="Arial" w:hAnsi="Arial" w:cs="Arial"/>
          <w:sz w:val="22"/>
          <w:szCs w:val="22"/>
        </w:rPr>
        <w:t>.</w:t>
      </w:r>
    </w:p>
    <w:p w14:paraId="323656DE" w14:textId="77777777" w:rsidR="00345E7A" w:rsidRPr="005A2A10" w:rsidRDefault="00345E7A" w:rsidP="00DC1BA6">
      <w:pPr>
        <w:pBdr>
          <w:bottom w:val="single" w:sz="4" w:space="1" w:color="auto"/>
        </w:pBdr>
        <w:jc w:val="both"/>
        <w:rPr>
          <w:rFonts w:ascii="Arial" w:eastAsia="Times New Roman" w:hAnsi="Arial" w:cs="Arial"/>
          <w:b/>
          <w:bCs/>
          <w:color w:val="222222"/>
          <w:sz w:val="22"/>
          <w:szCs w:val="22"/>
          <w:lang w:eastAsia="en-GB"/>
        </w:rPr>
      </w:pPr>
      <w:r w:rsidRPr="005A2A10">
        <w:rPr>
          <w:rFonts w:ascii="Arial" w:eastAsia="Times New Roman" w:hAnsi="Arial" w:cs="Arial"/>
          <w:b/>
          <w:bCs/>
          <w:color w:val="222222"/>
          <w:sz w:val="22"/>
          <w:szCs w:val="22"/>
          <w:lang w:eastAsia="en-GB"/>
        </w:rPr>
        <w:br w:type="page"/>
      </w:r>
    </w:p>
    <w:p w14:paraId="2A81C729" w14:textId="6FE7FF34" w:rsidR="0056799D" w:rsidRPr="005A2A10" w:rsidRDefault="0056799D" w:rsidP="00DC1BA6">
      <w:pPr>
        <w:shd w:val="clear" w:color="auto" w:fill="FFFFFF"/>
        <w:spacing w:line="360" w:lineRule="auto"/>
        <w:jc w:val="both"/>
        <w:rPr>
          <w:rFonts w:ascii="Arial" w:eastAsia="Times New Roman" w:hAnsi="Arial" w:cs="Arial"/>
          <w:b/>
          <w:bCs/>
          <w:color w:val="222222"/>
          <w:sz w:val="22"/>
          <w:szCs w:val="22"/>
          <w:lang w:eastAsia="en-GB"/>
        </w:rPr>
      </w:pPr>
      <w:r w:rsidRPr="005A2A10">
        <w:rPr>
          <w:rFonts w:ascii="Arial" w:hAnsi="Arial" w:cs="Arial"/>
          <w:b/>
          <w:caps/>
          <w:sz w:val="22"/>
          <w:szCs w:val="22"/>
        </w:rPr>
        <w:t>Design</w:t>
      </w:r>
    </w:p>
    <w:p w14:paraId="4FC227DE" w14:textId="77777777" w:rsidR="0056799D" w:rsidRPr="005A2A10" w:rsidRDefault="0056799D" w:rsidP="00DC1BA6">
      <w:pPr>
        <w:spacing w:line="360" w:lineRule="auto"/>
        <w:jc w:val="both"/>
        <w:rPr>
          <w:rFonts w:ascii="Arial" w:hAnsi="Arial" w:cs="Arial"/>
          <w:sz w:val="22"/>
          <w:szCs w:val="22"/>
        </w:rPr>
      </w:pPr>
    </w:p>
    <w:p w14:paraId="66803D6C" w14:textId="67D831C9"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The F-PACE combines F-TYPE influences and outstanding packaging to deliver unmistakable Jaguar presence and unrivalled practicality</w:t>
      </w:r>
    </w:p>
    <w:p w14:paraId="6B20E265" w14:textId="77777777" w:rsidR="0056799D" w:rsidRPr="005A2A10" w:rsidRDefault="0056799D" w:rsidP="00DC1BA6">
      <w:pPr>
        <w:spacing w:line="360" w:lineRule="auto"/>
        <w:jc w:val="both"/>
        <w:rPr>
          <w:rFonts w:ascii="Arial" w:hAnsi="Arial" w:cs="Arial"/>
          <w:b/>
          <w:sz w:val="22"/>
          <w:szCs w:val="22"/>
        </w:rPr>
      </w:pPr>
    </w:p>
    <w:p w14:paraId="3DAC3B54" w14:textId="76CDD7D0" w:rsidR="002D2EB6" w:rsidRPr="005A2A10" w:rsidRDefault="002D2EB6" w:rsidP="00DC1BA6">
      <w:pPr>
        <w:spacing w:line="360" w:lineRule="auto"/>
        <w:jc w:val="both"/>
        <w:rPr>
          <w:rFonts w:ascii="Arial" w:hAnsi="Arial" w:cs="Arial"/>
          <w:sz w:val="22"/>
          <w:szCs w:val="22"/>
        </w:rPr>
      </w:pPr>
      <w:r w:rsidRPr="005A2A10">
        <w:rPr>
          <w:rFonts w:ascii="Arial" w:hAnsi="Arial" w:cs="Arial"/>
          <w:sz w:val="22"/>
          <w:szCs w:val="22"/>
        </w:rPr>
        <w:t xml:space="preserve">The F-PACE is a vehicle of design firsts. It’s Jaguar’s first performance </w:t>
      </w:r>
      <w:r w:rsidR="00B85DEB" w:rsidRPr="005A2A10">
        <w:rPr>
          <w:rFonts w:ascii="Arial" w:hAnsi="Arial" w:cs="Arial"/>
          <w:sz w:val="22"/>
          <w:szCs w:val="22"/>
        </w:rPr>
        <w:t>SUV</w:t>
      </w:r>
      <w:r w:rsidRPr="005A2A10">
        <w:rPr>
          <w:rFonts w:ascii="Arial" w:hAnsi="Arial" w:cs="Arial"/>
          <w:sz w:val="22"/>
          <w:szCs w:val="22"/>
        </w:rPr>
        <w:t xml:space="preserve">, the first aluminium-intensive model in the class and first among rivals for boot volume, cabin width, rear </w:t>
      </w:r>
      <w:r w:rsidR="00E02B35" w:rsidRPr="005A2A10">
        <w:rPr>
          <w:rFonts w:ascii="Arial" w:hAnsi="Arial" w:cs="Arial"/>
          <w:sz w:val="22"/>
          <w:szCs w:val="22"/>
        </w:rPr>
        <w:t>knee room</w:t>
      </w:r>
      <w:r w:rsidRPr="005A2A10">
        <w:rPr>
          <w:rFonts w:ascii="Arial" w:hAnsi="Arial" w:cs="Arial"/>
          <w:sz w:val="22"/>
          <w:szCs w:val="22"/>
        </w:rPr>
        <w:t xml:space="preserve"> and ease of rear access. The F-PACE packs everyday usability into a concept car body.</w:t>
      </w:r>
    </w:p>
    <w:p w14:paraId="1FC095BD" w14:textId="77777777" w:rsidR="0056799D" w:rsidRPr="005A2A10" w:rsidRDefault="0056799D" w:rsidP="00DC1BA6">
      <w:pPr>
        <w:spacing w:line="360" w:lineRule="auto"/>
        <w:jc w:val="both"/>
        <w:rPr>
          <w:rFonts w:ascii="Arial" w:hAnsi="Arial" w:cs="Arial"/>
          <w:sz w:val="22"/>
          <w:szCs w:val="22"/>
        </w:rPr>
      </w:pPr>
    </w:p>
    <w:p w14:paraId="2851A17E" w14:textId="620E087A" w:rsidR="002D2EB6" w:rsidRPr="005A2A10" w:rsidRDefault="009D5E05" w:rsidP="00DC1BA6">
      <w:pPr>
        <w:spacing w:line="360" w:lineRule="auto"/>
        <w:jc w:val="both"/>
        <w:rPr>
          <w:rFonts w:ascii="Arial" w:hAnsi="Arial" w:cs="Arial"/>
          <w:sz w:val="22"/>
          <w:szCs w:val="22"/>
        </w:rPr>
      </w:pPr>
      <w:r w:rsidRPr="005A2A10">
        <w:rPr>
          <w:rFonts w:ascii="Arial" w:hAnsi="Arial" w:cs="Arial"/>
          <w:sz w:val="22"/>
          <w:szCs w:val="22"/>
        </w:rPr>
        <w:t xml:space="preserve">The F-PACE remains true to the aesthetic of the award-winning C-X17 concept – both vehicles were designed by the same team. </w:t>
      </w:r>
      <w:r w:rsidR="002D2EB6" w:rsidRPr="005A2A10">
        <w:rPr>
          <w:rFonts w:ascii="Arial" w:hAnsi="Arial" w:cs="Arial"/>
          <w:sz w:val="22"/>
          <w:szCs w:val="22"/>
        </w:rPr>
        <w:t xml:space="preserve">Thanks to the flexibility of the Lightweight Aluminium Architecture, the designers could work hand in hand with the engineers to determine key dimensions such as the wheelbase and track, delivering the proportions and elegant lines that distinguish </w:t>
      </w:r>
      <w:r w:rsidR="002121C1" w:rsidRPr="005A2A10">
        <w:rPr>
          <w:rFonts w:ascii="Arial" w:hAnsi="Arial" w:cs="Arial"/>
          <w:sz w:val="22"/>
          <w:szCs w:val="22"/>
        </w:rPr>
        <w:t>F-PACE</w:t>
      </w:r>
      <w:r w:rsidR="002D2EB6" w:rsidRPr="005A2A10">
        <w:rPr>
          <w:rFonts w:ascii="Arial" w:hAnsi="Arial" w:cs="Arial"/>
          <w:sz w:val="22"/>
          <w:szCs w:val="22"/>
        </w:rPr>
        <w:t xml:space="preserve"> as a Jaguar. </w:t>
      </w:r>
    </w:p>
    <w:p w14:paraId="434EF072" w14:textId="367B03E8" w:rsidR="0056799D" w:rsidRPr="005A2A10" w:rsidRDefault="0056799D" w:rsidP="00DC1BA6">
      <w:pPr>
        <w:spacing w:line="360" w:lineRule="auto"/>
        <w:jc w:val="both"/>
        <w:rPr>
          <w:rFonts w:ascii="Arial" w:hAnsi="Arial" w:cs="Arial"/>
          <w:sz w:val="22"/>
          <w:szCs w:val="22"/>
        </w:rPr>
      </w:pPr>
    </w:p>
    <w:p w14:paraId="466B1F2E" w14:textId="650237CD" w:rsidR="0056799D" w:rsidRPr="005A2A10" w:rsidRDefault="002B594A" w:rsidP="00DC1BA6">
      <w:pPr>
        <w:spacing w:line="360" w:lineRule="auto"/>
        <w:jc w:val="both"/>
        <w:rPr>
          <w:rFonts w:ascii="Arial" w:hAnsi="Arial" w:cs="Arial"/>
          <w:i/>
          <w:sz w:val="22"/>
          <w:szCs w:val="22"/>
        </w:rPr>
      </w:pPr>
      <w:r w:rsidRPr="005A2A10">
        <w:rPr>
          <w:rFonts w:ascii="Arial" w:hAnsi="Arial" w:cs="Arial"/>
          <w:i/>
          <w:sz w:val="22"/>
          <w:szCs w:val="22"/>
        </w:rPr>
        <w:t>“We designed the</w:t>
      </w:r>
      <w:r w:rsidR="0056799D" w:rsidRPr="005A2A10">
        <w:rPr>
          <w:rFonts w:ascii="Arial" w:hAnsi="Arial" w:cs="Arial"/>
          <w:i/>
          <w:sz w:val="22"/>
          <w:szCs w:val="22"/>
        </w:rPr>
        <w:t xml:space="preserve"> F-PACE to be </w:t>
      </w:r>
      <w:r w:rsidR="00250166" w:rsidRPr="005A2A10">
        <w:rPr>
          <w:rFonts w:ascii="Arial" w:hAnsi="Arial" w:cs="Arial"/>
          <w:i/>
          <w:sz w:val="22"/>
          <w:szCs w:val="22"/>
        </w:rPr>
        <w:t xml:space="preserve">first and foremost </w:t>
      </w:r>
      <w:r w:rsidR="0056799D" w:rsidRPr="005A2A10">
        <w:rPr>
          <w:rFonts w:ascii="Arial" w:hAnsi="Arial" w:cs="Arial"/>
          <w:i/>
          <w:sz w:val="22"/>
          <w:szCs w:val="22"/>
        </w:rPr>
        <w:t xml:space="preserve">a Jaguar. That’s why it has exciting proportions, a dynamic stance, pure surfaces and a beautiful sensuality about it. Its progressive, purposeful appearance has </w:t>
      </w:r>
      <w:r w:rsidR="0013278F" w:rsidRPr="005A2A10">
        <w:rPr>
          <w:rFonts w:ascii="Arial" w:hAnsi="Arial" w:cs="Arial"/>
          <w:i/>
          <w:sz w:val="22"/>
          <w:szCs w:val="22"/>
        </w:rPr>
        <w:t xml:space="preserve">clearly </w:t>
      </w:r>
      <w:r w:rsidR="0056799D" w:rsidRPr="005A2A10">
        <w:rPr>
          <w:rFonts w:ascii="Arial" w:hAnsi="Arial" w:cs="Arial"/>
          <w:i/>
          <w:sz w:val="22"/>
          <w:szCs w:val="22"/>
        </w:rPr>
        <w:t xml:space="preserve">been influenced by the F-TYPE. </w:t>
      </w:r>
    </w:p>
    <w:p w14:paraId="1697F26B" w14:textId="77777777" w:rsidR="0056799D" w:rsidRPr="005A2A10" w:rsidRDefault="0056799D" w:rsidP="00DC1BA6">
      <w:pPr>
        <w:spacing w:line="360" w:lineRule="auto"/>
        <w:jc w:val="both"/>
        <w:rPr>
          <w:rFonts w:ascii="Arial" w:hAnsi="Arial" w:cs="Arial"/>
          <w:i/>
          <w:sz w:val="22"/>
          <w:szCs w:val="22"/>
        </w:rPr>
      </w:pPr>
    </w:p>
    <w:p w14:paraId="5E3BAA04" w14:textId="6D37A7FB" w:rsidR="0056799D" w:rsidRPr="005A2A10" w:rsidRDefault="0056799D" w:rsidP="00DC1BA6">
      <w:pPr>
        <w:spacing w:line="360" w:lineRule="auto"/>
        <w:jc w:val="both"/>
        <w:rPr>
          <w:rFonts w:ascii="Arial" w:hAnsi="Arial" w:cs="Arial"/>
          <w:i/>
          <w:sz w:val="22"/>
          <w:szCs w:val="22"/>
        </w:rPr>
      </w:pPr>
      <w:r w:rsidRPr="005A2A10">
        <w:rPr>
          <w:rFonts w:ascii="Arial" w:hAnsi="Arial" w:cs="Arial"/>
          <w:i/>
          <w:sz w:val="22"/>
          <w:szCs w:val="22"/>
        </w:rPr>
        <w:t>“Every Jaguar should draw your eye from 200 metres away and I bel</w:t>
      </w:r>
      <w:r w:rsidR="00F73711" w:rsidRPr="005A2A10">
        <w:rPr>
          <w:rFonts w:ascii="Arial" w:hAnsi="Arial" w:cs="Arial"/>
          <w:i/>
          <w:sz w:val="22"/>
          <w:szCs w:val="22"/>
        </w:rPr>
        <w:t>ieve the</w:t>
      </w:r>
      <w:r w:rsidR="00567A6B" w:rsidRPr="005A2A10">
        <w:rPr>
          <w:rFonts w:ascii="Arial" w:hAnsi="Arial" w:cs="Arial"/>
          <w:i/>
          <w:sz w:val="22"/>
          <w:szCs w:val="22"/>
        </w:rPr>
        <w:t xml:space="preserve"> </w:t>
      </w:r>
      <w:r w:rsidRPr="005A2A10">
        <w:rPr>
          <w:rFonts w:ascii="Arial" w:hAnsi="Arial" w:cs="Arial"/>
          <w:i/>
          <w:sz w:val="22"/>
          <w:szCs w:val="22"/>
        </w:rPr>
        <w:t>F-PACE’s presence on the road is se</w:t>
      </w:r>
      <w:r w:rsidR="00567A6B" w:rsidRPr="005A2A10">
        <w:rPr>
          <w:rFonts w:ascii="Arial" w:hAnsi="Arial" w:cs="Arial"/>
          <w:i/>
          <w:sz w:val="22"/>
          <w:szCs w:val="22"/>
        </w:rPr>
        <w:t xml:space="preserve">cond to none in this class. The Lightweight Aluminium Architecture </w:t>
      </w:r>
      <w:r w:rsidRPr="005A2A10">
        <w:rPr>
          <w:rFonts w:ascii="Arial" w:hAnsi="Arial" w:cs="Arial"/>
          <w:i/>
          <w:sz w:val="22"/>
          <w:szCs w:val="22"/>
        </w:rPr>
        <w:t xml:space="preserve">gave us the design freedom to </w:t>
      </w:r>
      <w:r w:rsidR="00250166" w:rsidRPr="005A2A10">
        <w:rPr>
          <w:rFonts w:ascii="Arial" w:hAnsi="Arial" w:cs="Arial"/>
          <w:i/>
          <w:sz w:val="22"/>
          <w:szCs w:val="22"/>
        </w:rPr>
        <w:t xml:space="preserve">create a car with latent poise – </w:t>
      </w:r>
      <w:r w:rsidRPr="005A2A10">
        <w:rPr>
          <w:rFonts w:ascii="Arial" w:hAnsi="Arial" w:cs="Arial"/>
          <w:i/>
          <w:sz w:val="22"/>
          <w:szCs w:val="22"/>
        </w:rPr>
        <w:t>a svelte car with attitude.</w:t>
      </w:r>
    </w:p>
    <w:p w14:paraId="31F64FAB" w14:textId="77777777" w:rsidR="0056799D" w:rsidRPr="005A2A10" w:rsidRDefault="0056799D" w:rsidP="00DC1BA6">
      <w:pPr>
        <w:spacing w:line="360" w:lineRule="auto"/>
        <w:jc w:val="both"/>
        <w:rPr>
          <w:rFonts w:ascii="Arial" w:hAnsi="Arial" w:cs="Arial"/>
          <w:i/>
          <w:sz w:val="22"/>
          <w:szCs w:val="22"/>
        </w:rPr>
      </w:pPr>
      <w:r w:rsidRPr="005A2A10">
        <w:rPr>
          <w:rFonts w:ascii="Arial" w:hAnsi="Arial" w:cs="Arial"/>
          <w:i/>
          <w:sz w:val="22"/>
          <w:szCs w:val="22"/>
        </w:rPr>
        <w:t xml:space="preserve"> </w:t>
      </w:r>
    </w:p>
    <w:p w14:paraId="515B2265" w14:textId="0C4AC4B3" w:rsidR="0056799D" w:rsidRPr="005A2A10" w:rsidRDefault="0056799D" w:rsidP="00DC1BA6">
      <w:pPr>
        <w:spacing w:line="360" w:lineRule="auto"/>
        <w:jc w:val="both"/>
        <w:rPr>
          <w:rFonts w:ascii="Arial" w:hAnsi="Arial" w:cs="Arial"/>
          <w:i/>
          <w:sz w:val="22"/>
          <w:szCs w:val="22"/>
        </w:rPr>
      </w:pPr>
      <w:r w:rsidRPr="005A2A10">
        <w:rPr>
          <w:rFonts w:ascii="Arial" w:hAnsi="Arial" w:cs="Arial"/>
          <w:i/>
          <w:sz w:val="22"/>
          <w:szCs w:val="22"/>
        </w:rPr>
        <w:t>“It looks assertive yet not aggressive. But it’s also versatile and equipped with real-world ans</w:t>
      </w:r>
      <w:r w:rsidR="00F73711" w:rsidRPr="005A2A10">
        <w:rPr>
          <w:rFonts w:ascii="Arial" w:hAnsi="Arial" w:cs="Arial"/>
          <w:i/>
          <w:sz w:val="22"/>
          <w:szCs w:val="22"/>
        </w:rPr>
        <w:t>wers to everyday questions. The</w:t>
      </w:r>
      <w:r w:rsidR="00567A6B" w:rsidRPr="005A2A10">
        <w:rPr>
          <w:rFonts w:ascii="Arial" w:hAnsi="Arial" w:cs="Arial"/>
          <w:i/>
          <w:sz w:val="22"/>
          <w:szCs w:val="22"/>
        </w:rPr>
        <w:t xml:space="preserve"> </w:t>
      </w:r>
      <w:r w:rsidRPr="005A2A10">
        <w:rPr>
          <w:rFonts w:ascii="Arial" w:hAnsi="Arial" w:cs="Arial"/>
          <w:i/>
          <w:sz w:val="22"/>
          <w:szCs w:val="22"/>
        </w:rPr>
        <w:t xml:space="preserve">F-PACE is an </w:t>
      </w:r>
      <w:r w:rsidR="0013278F" w:rsidRPr="005A2A10">
        <w:rPr>
          <w:rFonts w:ascii="Arial" w:hAnsi="Arial" w:cs="Arial"/>
          <w:i/>
          <w:sz w:val="22"/>
          <w:szCs w:val="22"/>
        </w:rPr>
        <w:t xml:space="preserve">all-weather, </w:t>
      </w:r>
      <w:r w:rsidRPr="005A2A10">
        <w:rPr>
          <w:rFonts w:ascii="Arial" w:hAnsi="Arial" w:cs="Arial"/>
          <w:i/>
          <w:sz w:val="22"/>
          <w:szCs w:val="22"/>
        </w:rPr>
        <w:t>all-surface Jaguar sports car, life-proofed for five people and their belongings.”</w:t>
      </w:r>
    </w:p>
    <w:p w14:paraId="30435D46" w14:textId="7777777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Ian Callum, Director of Design, Jaguar</w:t>
      </w:r>
    </w:p>
    <w:p w14:paraId="7E8B6E9B" w14:textId="77777777" w:rsidR="00B05D45" w:rsidRPr="005A2A10" w:rsidRDefault="00B05D45" w:rsidP="00DC1BA6">
      <w:pPr>
        <w:spacing w:line="360" w:lineRule="auto"/>
        <w:jc w:val="both"/>
        <w:rPr>
          <w:rFonts w:ascii="Arial" w:hAnsi="Arial" w:cs="Arial"/>
          <w:b/>
          <w:sz w:val="22"/>
          <w:szCs w:val="22"/>
        </w:rPr>
      </w:pPr>
    </w:p>
    <w:p w14:paraId="58E098AB" w14:textId="45F8448D" w:rsidR="004D03F5"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influence of the F-TYPE is instantly apparent at the rear, from the graphics of the LED </w:t>
      </w:r>
      <w:r w:rsidR="00E02B35" w:rsidRPr="005A2A10">
        <w:rPr>
          <w:rFonts w:ascii="Arial" w:hAnsi="Arial" w:cs="Arial"/>
          <w:sz w:val="22"/>
          <w:szCs w:val="22"/>
        </w:rPr>
        <w:t>tail</w:t>
      </w:r>
      <w:r w:rsidR="00E035B5" w:rsidRPr="005A2A10">
        <w:rPr>
          <w:rFonts w:ascii="Arial" w:hAnsi="Arial" w:cs="Arial"/>
          <w:sz w:val="22"/>
          <w:szCs w:val="22"/>
        </w:rPr>
        <w:t xml:space="preserve"> </w:t>
      </w:r>
      <w:r w:rsidR="00E02B35" w:rsidRPr="005A2A10">
        <w:rPr>
          <w:rFonts w:ascii="Arial" w:hAnsi="Arial" w:cs="Arial"/>
          <w:sz w:val="22"/>
          <w:szCs w:val="22"/>
        </w:rPr>
        <w:t>lights</w:t>
      </w:r>
      <w:r w:rsidRPr="005A2A10">
        <w:rPr>
          <w:rFonts w:ascii="Arial" w:hAnsi="Arial" w:cs="Arial"/>
          <w:sz w:val="22"/>
          <w:szCs w:val="22"/>
        </w:rPr>
        <w:t xml:space="preserve"> to the muscular rear haunches. The rakish angle of the rear screen belies the unrivalled load space behind it. The F-TYPE’s influence extends to the F-PACE’s silhouette, with its sleek roofline and short front overhang reflectin</w:t>
      </w:r>
      <w:r w:rsidR="00567A6B" w:rsidRPr="005A2A10">
        <w:rPr>
          <w:rFonts w:ascii="Arial" w:hAnsi="Arial" w:cs="Arial"/>
          <w:sz w:val="22"/>
          <w:szCs w:val="22"/>
        </w:rPr>
        <w:t>g the vehicle</w:t>
      </w:r>
      <w:r w:rsidRPr="005A2A10">
        <w:rPr>
          <w:rFonts w:ascii="Arial" w:hAnsi="Arial" w:cs="Arial"/>
          <w:sz w:val="22"/>
          <w:szCs w:val="22"/>
        </w:rPr>
        <w:t>’s agile responses. The fender vent</w:t>
      </w:r>
      <w:r w:rsidR="001C7AE2" w:rsidRPr="005A2A10">
        <w:rPr>
          <w:rFonts w:ascii="Arial" w:hAnsi="Arial" w:cs="Arial"/>
          <w:sz w:val="22"/>
          <w:szCs w:val="22"/>
        </w:rPr>
        <w:t>s</w:t>
      </w:r>
      <w:r w:rsidRPr="005A2A10">
        <w:rPr>
          <w:rFonts w:ascii="Arial" w:hAnsi="Arial" w:cs="Arial"/>
          <w:sz w:val="22"/>
          <w:szCs w:val="22"/>
        </w:rPr>
        <w:t xml:space="preserve"> </w:t>
      </w:r>
      <w:r w:rsidR="001C7AE2" w:rsidRPr="005A2A10">
        <w:rPr>
          <w:rFonts w:ascii="Arial" w:hAnsi="Arial" w:cs="Arial"/>
          <w:sz w:val="22"/>
          <w:szCs w:val="22"/>
        </w:rPr>
        <w:t>are</w:t>
      </w:r>
      <w:r w:rsidRPr="005A2A10">
        <w:rPr>
          <w:rFonts w:ascii="Arial" w:hAnsi="Arial" w:cs="Arial"/>
          <w:sz w:val="22"/>
          <w:szCs w:val="22"/>
        </w:rPr>
        <w:t xml:space="preserve"> another familiar Jaguar design feature. The large diameter </w:t>
      </w:r>
      <w:r w:rsidR="00F364BD" w:rsidRPr="005A2A10">
        <w:rPr>
          <w:rFonts w:ascii="Arial" w:hAnsi="Arial" w:cs="Arial"/>
          <w:sz w:val="22"/>
          <w:szCs w:val="22"/>
        </w:rPr>
        <w:t>wheels –</w:t>
      </w:r>
      <w:r w:rsidR="00FF6331" w:rsidRPr="005A2A10">
        <w:rPr>
          <w:rFonts w:ascii="Arial" w:hAnsi="Arial" w:cs="Arial"/>
          <w:sz w:val="22"/>
          <w:szCs w:val="22"/>
        </w:rPr>
        <w:t xml:space="preserve"> especially the range of forged 22-inch designs</w:t>
      </w:r>
      <w:r w:rsidR="00F364BD" w:rsidRPr="005A2A10">
        <w:rPr>
          <w:rFonts w:ascii="Arial" w:hAnsi="Arial" w:cs="Arial"/>
          <w:sz w:val="22"/>
          <w:szCs w:val="22"/>
        </w:rPr>
        <w:t xml:space="preserve"> –</w:t>
      </w:r>
      <w:r w:rsidR="00FF6331" w:rsidRPr="005A2A10">
        <w:rPr>
          <w:rFonts w:ascii="Arial" w:hAnsi="Arial" w:cs="Arial"/>
          <w:sz w:val="22"/>
          <w:szCs w:val="22"/>
        </w:rPr>
        <w:t xml:space="preserve"> </w:t>
      </w:r>
      <w:r w:rsidRPr="005A2A10">
        <w:rPr>
          <w:rFonts w:ascii="Arial" w:hAnsi="Arial" w:cs="Arial"/>
          <w:sz w:val="22"/>
          <w:szCs w:val="22"/>
        </w:rPr>
        <w:t>enhance the purposeful stance.</w:t>
      </w:r>
    </w:p>
    <w:p w14:paraId="48AA62F0" w14:textId="2E74B5C2"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br/>
        <w:t xml:space="preserve">The taut surfaces and clean lines of the bodysides – formed from a single sheet of aluminium – reflect Jaguar’s world-leading expertise </w:t>
      </w:r>
      <w:r w:rsidR="008B22E8" w:rsidRPr="005A2A10">
        <w:rPr>
          <w:rFonts w:ascii="Arial" w:hAnsi="Arial" w:cs="Arial"/>
          <w:sz w:val="22"/>
          <w:szCs w:val="22"/>
        </w:rPr>
        <w:t xml:space="preserve">in designing, engineering and manufacturing vehicles using this lightweight material. </w:t>
      </w:r>
      <w:r w:rsidRPr="005A2A10">
        <w:rPr>
          <w:rFonts w:ascii="Arial" w:hAnsi="Arial" w:cs="Arial"/>
          <w:sz w:val="22"/>
          <w:szCs w:val="22"/>
        </w:rPr>
        <w:t xml:space="preserve">Perfectly balancing form and function, the geometry of every pillar in the upper canopy has been optimised to </w:t>
      </w:r>
      <w:r w:rsidR="004D03F5" w:rsidRPr="005A2A10">
        <w:rPr>
          <w:rFonts w:ascii="Arial" w:hAnsi="Arial" w:cs="Arial"/>
          <w:sz w:val="22"/>
          <w:szCs w:val="22"/>
        </w:rPr>
        <w:t xml:space="preserve">deliver </w:t>
      </w:r>
      <w:r w:rsidRPr="005A2A10">
        <w:rPr>
          <w:rFonts w:ascii="Arial" w:hAnsi="Arial" w:cs="Arial"/>
          <w:sz w:val="22"/>
          <w:szCs w:val="22"/>
        </w:rPr>
        <w:t>the best possible visibility for all occupants.</w:t>
      </w:r>
    </w:p>
    <w:p w14:paraId="4BA2767D" w14:textId="77777777" w:rsidR="0056799D" w:rsidRPr="005A2A10" w:rsidRDefault="0056799D" w:rsidP="00DC1BA6">
      <w:pPr>
        <w:spacing w:line="360" w:lineRule="auto"/>
        <w:jc w:val="both"/>
        <w:rPr>
          <w:rFonts w:ascii="Arial" w:hAnsi="Arial" w:cs="Arial"/>
          <w:sz w:val="22"/>
          <w:szCs w:val="22"/>
        </w:rPr>
      </w:pPr>
    </w:p>
    <w:p w14:paraId="32A8896E" w14:textId="52BA0686" w:rsidR="0056799D" w:rsidRPr="005A2A10" w:rsidRDefault="00E02B35" w:rsidP="00DC1BA6">
      <w:pPr>
        <w:spacing w:line="360" w:lineRule="auto"/>
        <w:jc w:val="both"/>
        <w:rPr>
          <w:rFonts w:ascii="Arial" w:hAnsi="Arial" w:cs="Arial"/>
          <w:sz w:val="22"/>
          <w:szCs w:val="22"/>
        </w:rPr>
      </w:pPr>
      <w:r w:rsidRPr="005A2A10">
        <w:rPr>
          <w:rFonts w:ascii="Arial" w:hAnsi="Arial" w:cs="Arial"/>
          <w:sz w:val="22"/>
          <w:szCs w:val="22"/>
        </w:rPr>
        <w:t xml:space="preserve">The bold, upright front grille is not only assertive, reinforcing the F-PACE’s all-surface potential, but also contributes to the F-PACE’s aerodynamic efficiency. </w:t>
      </w:r>
      <w:r w:rsidR="0056799D" w:rsidRPr="005A2A10">
        <w:rPr>
          <w:rFonts w:ascii="Arial" w:hAnsi="Arial" w:cs="Arial"/>
          <w:sz w:val="22"/>
          <w:szCs w:val="22"/>
        </w:rPr>
        <w:t>The power bulge extends the full length of the aluminium bonnet to emphasise the vehicle’s performance credentials.</w:t>
      </w:r>
    </w:p>
    <w:p w14:paraId="06AD09A5" w14:textId="77777777" w:rsidR="0056799D" w:rsidRPr="005A2A10" w:rsidRDefault="0056799D" w:rsidP="00DC1BA6">
      <w:pPr>
        <w:spacing w:line="360" w:lineRule="auto"/>
        <w:jc w:val="both"/>
        <w:rPr>
          <w:rFonts w:ascii="Arial" w:hAnsi="Arial" w:cs="Arial"/>
          <w:sz w:val="22"/>
          <w:szCs w:val="22"/>
        </w:rPr>
      </w:pPr>
    </w:p>
    <w:p w14:paraId="3757B9C3" w14:textId="24CF281C" w:rsidR="0056799D" w:rsidRPr="005A2A10" w:rsidRDefault="00B76778" w:rsidP="00DC1BA6">
      <w:pPr>
        <w:spacing w:line="360" w:lineRule="auto"/>
        <w:jc w:val="both"/>
        <w:rPr>
          <w:rFonts w:ascii="Arial" w:hAnsi="Arial" w:cs="Arial"/>
          <w:sz w:val="22"/>
          <w:szCs w:val="22"/>
        </w:rPr>
      </w:pPr>
      <w:r w:rsidRPr="005A2A10">
        <w:rPr>
          <w:rFonts w:ascii="Arial" w:hAnsi="Arial" w:cs="Arial"/>
          <w:sz w:val="22"/>
          <w:szCs w:val="22"/>
        </w:rPr>
        <w:t>The sleek headlights</w:t>
      </w:r>
      <w:r w:rsidR="0056799D" w:rsidRPr="005A2A10">
        <w:rPr>
          <w:rFonts w:ascii="Arial" w:hAnsi="Arial" w:cs="Arial"/>
          <w:sz w:val="22"/>
          <w:szCs w:val="22"/>
        </w:rPr>
        <w:t xml:space="preserve">, available with adaptive full-LED technology, feature daytime running lights with Jaguar’s signature </w:t>
      </w:r>
      <w:r w:rsidRPr="005A2A10">
        <w:rPr>
          <w:rFonts w:ascii="Arial" w:hAnsi="Arial" w:cs="Arial"/>
          <w:sz w:val="22"/>
          <w:szCs w:val="22"/>
        </w:rPr>
        <w:t>‘</w:t>
      </w:r>
      <w:r w:rsidR="0056799D" w:rsidRPr="005A2A10">
        <w:rPr>
          <w:rFonts w:ascii="Arial" w:hAnsi="Arial" w:cs="Arial"/>
          <w:sz w:val="22"/>
          <w:szCs w:val="22"/>
        </w:rPr>
        <w:t>J</w:t>
      </w:r>
      <w:r w:rsidRPr="005A2A10">
        <w:rPr>
          <w:rFonts w:ascii="Arial" w:hAnsi="Arial" w:cs="Arial"/>
          <w:sz w:val="22"/>
          <w:szCs w:val="22"/>
        </w:rPr>
        <w:t xml:space="preserve">’ </w:t>
      </w:r>
      <w:r w:rsidR="0056799D" w:rsidRPr="005A2A10">
        <w:rPr>
          <w:rFonts w:ascii="Arial" w:hAnsi="Arial" w:cs="Arial"/>
          <w:sz w:val="22"/>
          <w:szCs w:val="22"/>
        </w:rPr>
        <w:t xml:space="preserve">Blade graphic. The slender LED fog lights were developed in-house and use TV screen optics and light tubes to deliver superior packaging and an exceptionally smooth, homogeneous light source. </w:t>
      </w:r>
    </w:p>
    <w:p w14:paraId="3B7E37DF" w14:textId="77777777" w:rsidR="0056799D" w:rsidRPr="005A2A10" w:rsidRDefault="0056799D" w:rsidP="00DC1BA6">
      <w:pPr>
        <w:spacing w:line="360" w:lineRule="auto"/>
        <w:jc w:val="both"/>
        <w:rPr>
          <w:rFonts w:ascii="Arial" w:hAnsi="Arial" w:cs="Arial"/>
          <w:sz w:val="22"/>
          <w:szCs w:val="22"/>
        </w:rPr>
      </w:pPr>
    </w:p>
    <w:p w14:paraId="74322B2B" w14:textId="7777777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First class cabin: Space, luxury and refinement</w:t>
      </w:r>
    </w:p>
    <w:p w14:paraId="43AF0390" w14:textId="77777777" w:rsidR="0056799D" w:rsidRPr="005A2A10" w:rsidRDefault="0056799D" w:rsidP="00DC1BA6">
      <w:pPr>
        <w:spacing w:line="360" w:lineRule="auto"/>
        <w:jc w:val="both"/>
        <w:rPr>
          <w:rFonts w:ascii="Arial" w:hAnsi="Arial" w:cs="Arial"/>
          <w:sz w:val="22"/>
          <w:szCs w:val="22"/>
        </w:rPr>
      </w:pPr>
    </w:p>
    <w:p w14:paraId="2C287737" w14:textId="180EE8D9"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 F-PACE is a true five-seater with a spacious, luxurious interior featuring the premium materials, craftsmanship and meticulous attention to detail that that gives every Jaguar its unique sense of occasion.</w:t>
      </w:r>
    </w:p>
    <w:p w14:paraId="277252E5" w14:textId="77777777" w:rsidR="0056799D" w:rsidRPr="005A2A10" w:rsidRDefault="0056799D" w:rsidP="00DC1BA6">
      <w:pPr>
        <w:spacing w:line="360" w:lineRule="auto"/>
        <w:jc w:val="both"/>
        <w:rPr>
          <w:rFonts w:ascii="Arial" w:hAnsi="Arial" w:cs="Arial"/>
          <w:sz w:val="22"/>
          <w:szCs w:val="22"/>
        </w:rPr>
      </w:pPr>
    </w:p>
    <w:p w14:paraId="39BF96FB" w14:textId="03F44273" w:rsidR="00641CC0"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w:t>
      </w:r>
      <w:r w:rsidR="00B76778" w:rsidRPr="005A2A10">
        <w:rPr>
          <w:rFonts w:ascii="Arial" w:hAnsi="Arial" w:cs="Arial"/>
          <w:sz w:val="22"/>
          <w:szCs w:val="22"/>
        </w:rPr>
        <w:t>‘Sports Command’ driving position</w:t>
      </w:r>
      <w:r w:rsidRPr="005A2A10">
        <w:rPr>
          <w:rFonts w:ascii="Arial" w:hAnsi="Arial" w:cs="Arial"/>
          <w:sz w:val="22"/>
          <w:szCs w:val="22"/>
        </w:rPr>
        <w:t xml:space="preserve"> provide</w:t>
      </w:r>
      <w:r w:rsidR="00B76778" w:rsidRPr="005A2A10">
        <w:rPr>
          <w:rFonts w:ascii="Arial" w:hAnsi="Arial" w:cs="Arial"/>
          <w:sz w:val="22"/>
          <w:szCs w:val="22"/>
        </w:rPr>
        <w:t>s</w:t>
      </w:r>
      <w:r w:rsidRPr="005A2A10">
        <w:rPr>
          <w:rFonts w:ascii="Arial" w:hAnsi="Arial" w:cs="Arial"/>
          <w:sz w:val="22"/>
          <w:szCs w:val="22"/>
        </w:rPr>
        <w:t xml:space="preserve"> an authoritative, confidence-</w:t>
      </w:r>
      <w:r w:rsidR="002121C1" w:rsidRPr="005A2A10">
        <w:rPr>
          <w:rFonts w:ascii="Arial" w:hAnsi="Arial" w:cs="Arial"/>
          <w:sz w:val="22"/>
          <w:szCs w:val="22"/>
        </w:rPr>
        <w:t>inspiring</w:t>
      </w:r>
      <w:r w:rsidRPr="005A2A10">
        <w:rPr>
          <w:rFonts w:ascii="Arial" w:hAnsi="Arial" w:cs="Arial"/>
          <w:sz w:val="22"/>
          <w:szCs w:val="22"/>
        </w:rPr>
        <w:t xml:space="preserve"> view out but retains a sports car feel. </w:t>
      </w:r>
      <w:r w:rsidR="008B22E8" w:rsidRPr="005A2A10">
        <w:rPr>
          <w:rFonts w:ascii="Arial" w:hAnsi="Arial" w:cs="Arial"/>
          <w:sz w:val="22"/>
          <w:szCs w:val="22"/>
        </w:rPr>
        <w:t>Jaguar’s cosseting sports</w:t>
      </w:r>
      <w:r w:rsidRPr="005A2A10">
        <w:rPr>
          <w:rFonts w:ascii="Arial" w:hAnsi="Arial" w:cs="Arial"/>
          <w:sz w:val="22"/>
          <w:szCs w:val="22"/>
        </w:rPr>
        <w:t xml:space="preserve"> seats are shaped to provide exceptional comfort and support and are avai</w:t>
      </w:r>
      <w:r w:rsidR="00B76778" w:rsidRPr="005A2A10">
        <w:rPr>
          <w:rFonts w:ascii="Arial" w:hAnsi="Arial" w:cs="Arial"/>
          <w:sz w:val="22"/>
          <w:szCs w:val="22"/>
        </w:rPr>
        <w:t>lable with 1</w:t>
      </w:r>
      <w:r w:rsidR="00D91B13" w:rsidRPr="005A2A10">
        <w:rPr>
          <w:rFonts w:ascii="Arial" w:hAnsi="Arial" w:cs="Arial"/>
          <w:sz w:val="22"/>
          <w:szCs w:val="22"/>
        </w:rPr>
        <w:t>0</w:t>
      </w:r>
      <w:r w:rsidRPr="005A2A10">
        <w:rPr>
          <w:rFonts w:ascii="Arial" w:hAnsi="Arial" w:cs="Arial"/>
          <w:sz w:val="22"/>
          <w:szCs w:val="22"/>
        </w:rPr>
        <w:t>-way adjustment</w:t>
      </w:r>
      <w:r w:rsidR="00D91B13" w:rsidRPr="005A2A10">
        <w:rPr>
          <w:rFonts w:ascii="Arial" w:hAnsi="Arial" w:cs="Arial"/>
          <w:sz w:val="22"/>
          <w:szCs w:val="22"/>
        </w:rPr>
        <w:t xml:space="preserve"> and four-way lumbar support</w:t>
      </w:r>
      <w:r w:rsidRPr="005A2A10">
        <w:rPr>
          <w:rFonts w:ascii="Arial" w:hAnsi="Arial" w:cs="Arial"/>
          <w:sz w:val="22"/>
          <w:szCs w:val="22"/>
        </w:rPr>
        <w:t xml:space="preserve">, heating and cooling, and refinements such </w:t>
      </w:r>
      <w:r w:rsidR="0029253B" w:rsidRPr="005A2A10">
        <w:rPr>
          <w:rFonts w:ascii="Arial" w:hAnsi="Arial" w:cs="Arial"/>
          <w:sz w:val="22"/>
          <w:szCs w:val="22"/>
        </w:rPr>
        <w:t>as, contrasting</w:t>
      </w:r>
      <w:r w:rsidRPr="005A2A10">
        <w:rPr>
          <w:rFonts w:ascii="Arial" w:hAnsi="Arial" w:cs="Arial"/>
          <w:sz w:val="22"/>
          <w:szCs w:val="22"/>
        </w:rPr>
        <w:t xml:space="preserve"> twin-needle stitching and embossed headrests.</w:t>
      </w:r>
    </w:p>
    <w:p w14:paraId="3CF2FD20" w14:textId="77777777" w:rsidR="002B594A" w:rsidRPr="005A2A10" w:rsidRDefault="002B594A" w:rsidP="00DC1BA6">
      <w:pPr>
        <w:spacing w:line="360" w:lineRule="auto"/>
        <w:jc w:val="both"/>
        <w:rPr>
          <w:rFonts w:ascii="Arial" w:hAnsi="Arial" w:cs="Arial"/>
          <w:sz w:val="22"/>
          <w:szCs w:val="22"/>
        </w:rPr>
      </w:pPr>
    </w:p>
    <w:p w14:paraId="32447529" w14:textId="21521450" w:rsidR="002B594A" w:rsidRPr="005A2A10" w:rsidRDefault="00612DFB" w:rsidP="00DC1BA6">
      <w:pPr>
        <w:spacing w:line="360" w:lineRule="auto"/>
        <w:jc w:val="both"/>
        <w:rPr>
          <w:rFonts w:ascii="Arial" w:hAnsi="Arial" w:cs="Arial"/>
          <w:sz w:val="22"/>
          <w:szCs w:val="22"/>
        </w:rPr>
      </w:pPr>
      <w:r w:rsidRPr="005A2A10">
        <w:rPr>
          <w:rFonts w:ascii="Arial" w:hAnsi="Arial" w:cs="Arial"/>
          <w:sz w:val="22"/>
          <w:szCs w:val="22"/>
        </w:rPr>
        <w:t>For</w:t>
      </w:r>
      <w:r w:rsidR="002B594A" w:rsidRPr="005A2A10">
        <w:rPr>
          <w:rFonts w:ascii="Arial" w:hAnsi="Arial" w:cs="Arial"/>
          <w:sz w:val="22"/>
          <w:szCs w:val="22"/>
        </w:rPr>
        <w:t xml:space="preserve"> 2018 Model Year</w:t>
      </w:r>
      <w:r w:rsidR="006B108B" w:rsidRPr="005A2A10">
        <w:rPr>
          <w:rFonts w:ascii="Arial" w:hAnsi="Arial" w:cs="Arial"/>
          <w:sz w:val="22"/>
          <w:szCs w:val="22"/>
        </w:rPr>
        <w:t xml:space="preserve"> </w:t>
      </w:r>
      <w:r w:rsidR="00D00DBC" w:rsidRPr="005A2A10">
        <w:rPr>
          <w:rFonts w:ascii="Arial" w:hAnsi="Arial" w:cs="Arial"/>
          <w:sz w:val="22"/>
          <w:szCs w:val="22"/>
        </w:rPr>
        <w:t>enhanced</w:t>
      </w:r>
      <w:r w:rsidR="006B108B" w:rsidRPr="005A2A10">
        <w:rPr>
          <w:rFonts w:ascii="Arial" w:hAnsi="Arial" w:cs="Arial"/>
          <w:sz w:val="22"/>
          <w:szCs w:val="22"/>
        </w:rPr>
        <w:t xml:space="preserve"> Luxury</w:t>
      </w:r>
      <w:r w:rsidR="00230BE7" w:rsidRPr="005A2A10">
        <w:rPr>
          <w:rFonts w:ascii="Arial" w:hAnsi="Arial" w:cs="Arial"/>
          <w:sz w:val="22"/>
          <w:szCs w:val="22"/>
        </w:rPr>
        <w:t xml:space="preserve"> 20-way</w:t>
      </w:r>
      <w:r w:rsidR="002B594A" w:rsidRPr="005A2A10">
        <w:rPr>
          <w:rFonts w:ascii="Arial" w:hAnsi="Arial" w:cs="Arial"/>
          <w:sz w:val="22"/>
          <w:szCs w:val="22"/>
        </w:rPr>
        <w:t xml:space="preserve"> front seat</w:t>
      </w:r>
      <w:r w:rsidR="00D00DBC" w:rsidRPr="005A2A10">
        <w:rPr>
          <w:rFonts w:ascii="Arial" w:hAnsi="Arial" w:cs="Arial"/>
          <w:sz w:val="22"/>
          <w:szCs w:val="22"/>
        </w:rPr>
        <w:t>s</w:t>
      </w:r>
      <w:r w:rsidR="002B594A" w:rsidRPr="005A2A10">
        <w:rPr>
          <w:rFonts w:ascii="Arial" w:hAnsi="Arial" w:cs="Arial"/>
          <w:sz w:val="22"/>
          <w:szCs w:val="22"/>
        </w:rPr>
        <w:t xml:space="preserve"> </w:t>
      </w:r>
      <w:r w:rsidR="00E54AC2" w:rsidRPr="005A2A10">
        <w:rPr>
          <w:rFonts w:ascii="Arial" w:hAnsi="Arial" w:cs="Arial"/>
          <w:sz w:val="22"/>
          <w:szCs w:val="22"/>
        </w:rPr>
        <w:t xml:space="preserve">are available as an option on Portfolio variants. These </w:t>
      </w:r>
      <w:r w:rsidR="006B108B" w:rsidRPr="005A2A10">
        <w:rPr>
          <w:rFonts w:ascii="Arial" w:hAnsi="Arial" w:cs="Arial"/>
          <w:sz w:val="22"/>
          <w:szCs w:val="22"/>
        </w:rPr>
        <w:t xml:space="preserve">feature </w:t>
      </w:r>
      <w:r w:rsidR="002B594A" w:rsidRPr="005A2A10">
        <w:rPr>
          <w:rFonts w:ascii="Arial" w:hAnsi="Arial" w:cs="Arial"/>
          <w:sz w:val="22"/>
          <w:szCs w:val="22"/>
        </w:rPr>
        <w:t>powered headrest height adjustment</w:t>
      </w:r>
      <w:r w:rsidR="00E54AC2" w:rsidRPr="005A2A10">
        <w:rPr>
          <w:rFonts w:ascii="Arial" w:hAnsi="Arial" w:cs="Arial"/>
          <w:sz w:val="22"/>
          <w:szCs w:val="22"/>
        </w:rPr>
        <w:t xml:space="preserve"> and</w:t>
      </w:r>
      <w:r w:rsidR="00D91B13" w:rsidRPr="005A2A10">
        <w:rPr>
          <w:rFonts w:ascii="Arial" w:hAnsi="Arial" w:cs="Arial"/>
          <w:sz w:val="22"/>
          <w:szCs w:val="22"/>
        </w:rPr>
        <w:t xml:space="preserve"> </w:t>
      </w:r>
      <w:r w:rsidR="002B594A" w:rsidRPr="005A2A10">
        <w:rPr>
          <w:rFonts w:ascii="Arial" w:hAnsi="Arial" w:cs="Arial"/>
          <w:sz w:val="22"/>
          <w:szCs w:val="22"/>
        </w:rPr>
        <w:t>manually adjustable winged headrests.</w:t>
      </w:r>
    </w:p>
    <w:p w14:paraId="342E8AC6" w14:textId="77777777" w:rsidR="00ED7535" w:rsidRPr="005A2A10" w:rsidRDefault="00ED7535" w:rsidP="00DC1BA6">
      <w:pPr>
        <w:spacing w:line="360" w:lineRule="auto"/>
        <w:jc w:val="both"/>
        <w:rPr>
          <w:rFonts w:ascii="Arial" w:hAnsi="Arial" w:cs="Arial"/>
          <w:sz w:val="22"/>
          <w:szCs w:val="22"/>
        </w:rPr>
      </w:pPr>
    </w:p>
    <w:p w14:paraId="153DEC30" w14:textId="060FFFBE" w:rsidR="00B76778"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w:t>
      </w:r>
      <w:r w:rsidR="00A17AC2" w:rsidRPr="005A2A10">
        <w:rPr>
          <w:rFonts w:ascii="Arial" w:hAnsi="Arial" w:cs="Arial"/>
          <w:sz w:val="22"/>
          <w:szCs w:val="22"/>
        </w:rPr>
        <w:t xml:space="preserve"> dramatic curve of the front door top rolls into the fascia and enhances the cockpit-like feel. </w:t>
      </w:r>
      <w:r w:rsidRPr="005A2A10">
        <w:rPr>
          <w:rFonts w:ascii="Arial" w:hAnsi="Arial" w:cs="Arial"/>
          <w:sz w:val="22"/>
          <w:szCs w:val="22"/>
        </w:rPr>
        <w:t xml:space="preserve">The unrivalled range of contemporary trim options includes authentic metal finishes such as </w:t>
      </w:r>
      <w:r w:rsidR="00B76778" w:rsidRPr="005A2A10">
        <w:rPr>
          <w:rFonts w:ascii="Arial" w:hAnsi="Arial" w:cs="Arial"/>
          <w:sz w:val="22"/>
          <w:szCs w:val="22"/>
        </w:rPr>
        <w:t>Meshed Aluminium and beautiful crafted veneers such as Satin Grey Ash.</w:t>
      </w:r>
    </w:p>
    <w:p w14:paraId="671082F3" w14:textId="77777777" w:rsidR="00641CC0" w:rsidRPr="005A2A10" w:rsidRDefault="00641CC0" w:rsidP="00DC1BA6">
      <w:pPr>
        <w:spacing w:line="360" w:lineRule="auto"/>
        <w:jc w:val="both"/>
        <w:rPr>
          <w:rFonts w:ascii="Arial" w:hAnsi="Arial" w:cs="Arial"/>
          <w:sz w:val="22"/>
          <w:szCs w:val="22"/>
        </w:rPr>
      </w:pPr>
    </w:p>
    <w:p w14:paraId="3C271C53" w14:textId="70D65BB9"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sweeping </w:t>
      </w:r>
      <w:r w:rsidR="004A0A29" w:rsidRPr="005A2A10">
        <w:rPr>
          <w:rFonts w:ascii="Arial" w:hAnsi="Arial" w:cs="Arial"/>
          <w:sz w:val="22"/>
          <w:szCs w:val="22"/>
        </w:rPr>
        <w:t>Virtual I</w:t>
      </w:r>
      <w:r w:rsidRPr="005A2A10">
        <w:rPr>
          <w:rFonts w:ascii="Arial" w:hAnsi="Arial" w:cs="Arial"/>
          <w:sz w:val="22"/>
          <w:szCs w:val="22"/>
        </w:rPr>
        <w:t xml:space="preserve">nstrument </w:t>
      </w:r>
      <w:r w:rsidR="004A0A29" w:rsidRPr="005A2A10">
        <w:rPr>
          <w:rFonts w:ascii="Arial" w:hAnsi="Arial" w:cs="Arial"/>
          <w:sz w:val="22"/>
          <w:szCs w:val="22"/>
        </w:rPr>
        <w:t xml:space="preserve">Cluster </w:t>
      </w:r>
      <w:r w:rsidRPr="005A2A10">
        <w:rPr>
          <w:rFonts w:ascii="Arial" w:hAnsi="Arial" w:cs="Arial"/>
          <w:sz w:val="22"/>
          <w:szCs w:val="22"/>
        </w:rPr>
        <w:t xml:space="preserve">features two large, </w:t>
      </w:r>
      <w:r w:rsidR="0029253B" w:rsidRPr="005A2A10">
        <w:rPr>
          <w:rFonts w:ascii="Arial" w:hAnsi="Arial" w:cs="Arial"/>
          <w:sz w:val="22"/>
          <w:szCs w:val="22"/>
        </w:rPr>
        <w:t>deeply hooded</w:t>
      </w:r>
      <w:r w:rsidRPr="005A2A10">
        <w:rPr>
          <w:rFonts w:ascii="Arial" w:hAnsi="Arial" w:cs="Arial"/>
          <w:sz w:val="22"/>
          <w:szCs w:val="22"/>
        </w:rPr>
        <w:t xml:space="preserve"> di</w:t>
      </w:r>
      <w:r w:rsidR="00595434" w:rsidRPr="005A2A10">
        <w:rPr>
          <w:rFonts w:ascii="Arial" w:hAnsi="Arial" w:cs="Arial"/>
          <w:sz w:val="22"/>
          <w:szCs w:val="22"/>
        </w:rPr>
        <w:t xml:space="preserve">als and a central TFT display, or a 12.3-inch </w:t>
      </w:r>
      <w:r w:rsidR="0093577C" w:rsidRPr="005A2A10">
        <w:rPr>
          <w:rFonts w:ascii="Arial" w:hAnsi="Arial" w:cs="Arial"/>
          <w:sz w:val="22"/>
          <w:szCs w:val="22"/>
        </w:rPr>
        <w:t>V</w:t>
      </w:r>
      <w:r w:rsidR="00595434" w:rsidRPr="005A2A10">
        <w:rPr>
          <w:rFonts w:ascii="Arial" w:hAnsi="Arial" w:cs="Arial"/>
          <w:sz w:val="22"/>
          <w:szCs w:val="22"/>
        </w:rPr>
        <w:t xml:space="preserve">irtual </w:t>
      </w:r>
      <w:r w:rsidR="0093577C" w:rsidRPr="005A2A10">
        <w:rPr>
          <w:rFonts w:ascii="Arial" w:hAnsi="Arial" w:cs="Arial"/>
          <w:sz w:val="22"/>
          <w:szCs w:val="22"/>
        </w:rPr>
        <w:t>I</w:t>
      </w:r>
      <w:r w:rsidR="00595434" w:rsidRPr="005A2A10">
        <w:rPr>
          <w:rFonts w:ascii="Arial" w:hAnsi="Arial" w:cs="Arial"/>
          <w:sz w:val="22"/>
          <w:szCs w:val="22"/>
        </w:rPr>
        <w:t xml:space="preserve">nstrument </w:t>
      </w:r>
      <w:r w:rsidR="0093577C" w:rsidRPr="005A2A10">
        <w:rPr>
          <w:rFonts w:ascii="Arial" w:hAnsi="Arial" w:cs="Arial"/>
          <w:sz w:val="22"/>
          <w:szCs w:val="22"/>
        </w:rPr>
        <w:t>Display</w:t>
      </w:r>
      <w:r w:rsidR="00595434" w:rsidRPr="005A2A10">
        <w:rPr>
          <w:rFonts w:ascii="Arial" w:hAnsi="Arial" w:cs="Arial"/>
          <w:sz w:val="22"/>
          <w:szCs w:val="22"/>
        </w:rPr>
        <w:t xml:space="preserve"> offering</w:t>
      </w:r>
      <w:r w:rsidRPr="005A2A10">
        <w:rPr>
          <w:rFonts w:ascii="Arial" w:hAnsi="Arial" w:cs="Arial"/>
          <w:sz w:val="22"/>
          <w:szCs w:val="22"/>
        </w:rPr>
        <w:t xml:space="preserve"> </w:t>
      </w:r>
      <w:r w:rsidR="00A17AC2" w:rsidRPr="005A2A10">
        <w:rPr>
          <w:rFonts w:ascii="Arial" w:hAnsi="Arial" w:cs="Arial"/>
          <w:sz w:val="22"/>
          <w:szCs w:val="22"/>
        </w:rPr>
        <w:t>a choice of</w:t>
      </w:r>
      <w:r w:rsidRPr="005A2A10">
        <w:rPr>
          <w:rFonts w:ascii="Arial" w:hAnsi="Arial" w:cs="Arial"/>
          <w:sz w:val="22"/>
          <w:szCs w:val="22"/>
        </w:rPr>
        <w:t xml:space="preserve"> four visual themes and a full-</w:t>
      </w:r>
      <w:r w:rsidR="00595434" w:rsidRPr="005A2A10">
        <w:rPr>
          <w:rFonts w:ascii="Arial" w:hAnsi="Arial" w:cs="Arial"/>
          <w:sz w:val="22"/>
          <w:szCs w:val="22"/>
        </w:rPr>
        <w:t xml:space="preserve">screen </w:t>
      </w:r>
      <w:r w:rsidRPr="005A2A10">
        <w:rPr>
          <w:rFonts w:ascii="Arial" w:hAnsi="Arial" w:cs="Arial"/>
          <w:sz w:val="22"/>
          <w:szCs w:val="22"/>
        </w:rPr>
        <w:t>navigation displa</w:t>
      </w:r>
      <w:r w:rsidR="00612DFB" w:rsidRPr="005A2A10">
        <w:rPr>
          <w:rFonts w:ascii="Arial" w:hAnsi="Arial" w:cs="Arial"/>
          <w:sz w:val="22"/>
          <w:szCs w:val="22"/>
        </w:rPr>
        <w:t>y. The</w:t>
      </w:r>
      <w:r w:rsidR="006F4BE2" w:rsidRPr="005A2A10">
        <w:rPr>
          <w:rFonts w:ascii="Arial" w:hAnsi="Arial" w:cs="Arial"/>
          <w:sz w:val="22"/>
          <w:szCs w:val="22"/>
        </w:rPr>
        <w:t xml:space="preserve"> InControl</w:t>
      </w:r>
      <w:r w:rsidR="002121C1" w:rsidRPr="005A2A10">
        <w:rPr>
          <w:rFonts w:ascii="Arial" w:hAnsi="Arial" w:cs="Arial"/>
          <w:sz w:val="22"/>
          <w:szCs w:val="22"/>
        </w:rPr>
        <w:t xml:space="preserve"> infotainment T</w:t>
      </w:r>
      <w:r w:rsidR="00612DFB" w:rsidRPr="005A2A10">
        <w:rPr>
          <w:rFonts w:ascii="Arial" w:hAnsi="Arial" w:cs="Arial"/>
          <w:sz w:val="22"/>
          <w:szCs w:val="22"/>
        </w:rPr>
        <w:t>ouchscreen</w:t>
      </w:r>
      <w:r w:rsidRPr="005A2A10">
        <w:rPr>
          <w:rFonts w:ascii="Arial" w:hAnsi="Arial" w:cs="Arial"/>
          <w:sz w:val="22"/>
          <w:szCs w:val="22"/>
        </w:rPr>
        <w:t xml:space="preserve"> measures 10-inches with the premium Touch Pro </w:t>
      </w:r>
      <w:r w:rsidR="00612DFB" w:rsidRPr="005A2A10">
        <w:rPr>
          <w:rFonts w:ascii="Arial" w:hAnsi="Arial" w:cs="Arial"/>
          <w:sz w:val="22"/>
          <w:szCs w:val="22"/>
        </w:rPr>
        <w:t>system and</w:t>
      </w:r>
      <w:r w:rsidR="00230BE7" w:rsidRPr="005A2A10">
        <w:rPr>
          <w:rFonts w:ascii="Arial" w:hAnsi="Arial" w:cs="Arial"/>
          <w:sz w:val="22"/>
          <w:szCs w:val="22"/>
        </w:rPr>
        <w:t xml:space="preserve"> configurable interior</w:t>
      </w:r>
      <w:r w:rsidR="00612DFB" w:rsidRPr="005A2A10">
        <w:rPr>
          <w:rFonts w:ascii="Arial" w:hAnsi="Arial" w:cs="Arial"/>
          <w:sz w:val="22"/>
          <w:szCs w:val="22"/>
        </w:rPr>
        <w:t xml:space="preserve"> </w:t>
      </w:r>
      <w:r w:rsidR="0093577C" w:rsidRPr="005A2A10">
        <w:rPr>
          <w:rFonts w:ascii="Arial" w:hAnsi="Arial" w:cs="Arial"/>
          <w:sz w:val="22"/>
          <w:szCs w:val="22"/>
        </w:rPr>
        <w:t>mood</w:t>
      </w:r>
      <w:r w:rsidR="00E07AD5" w:rsidRPr="005A2A10">
        <w:rPr>
          <w:rFonts w:ascii="Arial" w:hAnsi="Arial" w:cs="Arial"/>
          <w:sz w:val="22"/>
          <w:szCs w:val="22"/>
        </w:rPr>
        <w:t xml:space="preserve"> lighting</w:t>
      </w:r>
      <w:r w:rsidR="00230BE7" w:rsidRPr="005A2A10">
        <w:rPr>
          <w:rFonts w:ascii="Arial" w:hAnsi="Arial" w:cs="Arial"/>
          <w:sz w:val="22"/>
          <w:szCs w:val="22"/>
        </w:rPr>
        <w:t xml:space="preserve"> with 10-colour options</w:t>
      </w:r>
      <w:r w:rsidRPr="005A2A10">
        <w:rPr>
          <w:rFonts w:ascii="Arial" w:hAnsi="Arial" w:cs="Arial"/>
          <w:sz w:val="22"/>
          <w:szCs w:val="22"/>
        </w:rPr>
        <w:t xml:space="preserve"> enhances the sense of luxury</w:t>
      </w:r>
      <w:r w:rsidR="00612DFB" w:rsidRPr="005A2A10">
        <w:rPr>
          <w:rFonts w:ascii="Arial" w:hAnsi="Arial" w:cs="Arial"/>
          <w:sz w:val="22"/>
          <w:szCs w:val="22"/>
        </w:rPr>
        <w:t xml:space="preserve"> inside</w:t>
      </w:r>
      <w:r w:rsidRPr="005A2A10">
        <w:rPr>
          <w:rFonts w:ascii="Arial" w:hAnsi="Arial" w:cs="Arial"/>
          <w:sz w:val="22"/>
          <w:szCs w:val="22"/>
        </w:rPr>
        <w:t>.</w:t>
      </w:r>
    </w:p>
    <w:p w14:paraId="43767EE8" w14:textId="77777777" w:rsidR="0056799D" w:rsidRPr="005A2A10" w:rsidRDefault="0056799D" w:rsidP="00DC1BA6">
      <w:pPr>
        <w:spacing w:line="360" w:lineRule="auto"/>
        <w:jc w:val="both"/>
        <w:rPr>
          <w:rFonts w:ascii="Arial" w:hAnsi="Arial" w:cs="Arial"/>
          <w:sz w:val="22"/>
          <w:szCs w:val="22"/>
        </w:rPr>
      </w:pPr>
    </w:p>
    <w:p w14:paraId="33EF738E" w14:textId="01C97635" w:rsidR="0056799D" w:rsidRPr="005A2A10" w:rsidRDefault="00F216D8" w:rsidP="00DC1BA6">
      <w:pPr>
        <w:spacing w:line="360" w:lineRule="auto"/>
        <w:jc w:val="both"/>
        <w:rPr>
          <w:rFonts w:ascii="Arial" w:hAnsi="Arial" w:cs="Arial"/>
          <w:sz w:val="22"/>
          <w:szCs w:val="22"/>
        </w:rPr>
      </w:pPr>
      <w:r w:rsidRPr="005A2A10">
        <w:rPr>
          <w:rFonts w:ascii="Arial" w:hAnsi="Arial" w:cs="Arial"/>
          <w:sz w:val="22"/>
          <w:szCs w:val="22"/>
        </w:rPr>
        <w:t>Row</w:t>
      </w:r>
      <w:r w:rsidR="0056799D" w:rsidRPr="005A2A10">
        <w:rPr>
          <w:rFonts w:ascii="Arial" w:hAnsi="Arial" w:cs="Arial"/>
          <w:sz w:val="22"/>
          <w:szCs w:val="22"/>
        </w:rPr>
        <w:t xml:space="preserve">-two </w:t>
      </w:r>
      <w:r w:rsidRPr="005A2A10">
        <w:rPr>
          <w:rFonts w:ascii="Arial" w:hAnsi="Arial" w:cs="Arial"/>
          <w:sz w:val="22"/>
          <w:szCs w:val="22"/>
        </w:rPr>
        <w:t>accommodation</w:t>
      </w:r>
      <w:r w:rsidR="0056799D" w:rsidRPr="005A2A10">
        <w:rPr>
          <w:rFonts w:ascii="Arial" w:hAnsi="Arial" w:cs="Arial"/>
          <w:sz w:val="22"/>
          <w:szCs w:val="22"/>
        </w:rPr>
        <w:t xml:space="preserve"> is e</w:t>
      </w:r>
      <w:r w:rsidR="00612DFB" w:rsidRPr="005A2A10">
        <w:rPr>
          <w:rFonts w:ascii="Arial" w:hAnsi="Arial" w:cs="Arial"/>
          <w:sz w:val="22"/>
          <w:szCs w:val="22"/>
        </w:rPr>
        <w:t xml:space="preserve">qually impressive. </w:t>
      </w:r>
      <w:r w:rsidR="006F57D5" w:rsidRPr="005A2A10">
        <w:rPr>
          <w:rFonts w:ascii="Arial" w:hAnsi="Arial" w:cs="Arial"/>
          <w:sz w:val="22"/>
          <w:szCs w:val="22"/>
        </w:rPr>
        <w:t>A</w:t>
      </w:r>
      <w:r w:rsidR="0056799D" w:rsidRPr="005A2A10">
        <w:rPr>
          <w:rFonts w:ascii="Arial" w:hAnsi="Arial" w:cs="Arial"/>
          <w:sz w:val="22"/>
          <w:szCs w:val="22"/>
        </w:rPr>
        <w:t xml:space="preserve"> 2,874mm wheelbase </w:t>
      </w:r>
      <w:r w:rsidR="00612DFB" w:rsidRPr="005A2A10">
        <w:rPr>
          <w:rFonts w:ascii="Arial" w:hAnsi="Arial" w:cs="Arial"/>
          <w:sz w:val="22"/>
          <w:szCs w:val="22"/>
        </w:rPr>
        <w:t>provide</w:t>
      </w:r>
      <w:r w:rsidRPr="005A2A10">
        <w:rPr>
          <w:rFonts w:ascii="Arial" w:hAnsi="Arial" w:cs="Arial"/>
          <w:sz w:val="22"/>
          <w:szCs w:val="22"/>
        </w:rPr>
        <w:t>s</w:t>
      </w:r>
      <w:r w:rsidR="00612DFB" w:rsidRPr="005A2A10">
        <w:rPr>
          <w:rFonts w:ascii="Arial" w:hAnsi="Arial" w:cs="Arial"/>
          <w:sz w:val="22"/>
          <w:szCs w:val="22"/>
        </w:rPr>
        <w:t xml:space="preserve"> generous rear legroom</w:t>
      </w:r>
      <w:r w:rsidR="0056799D" w:rsidRPr="005A2A10">
        <w:rPr>
          <w:rFonts w:ascii="Arial" w:hAnsi="Arial" w:cs="Arial"/>
          <w:sz w:val="22"/>
          <w:szCs w:val="22"/>
        </w:rPr>
        <w:t xml:space="preserve">, </w:t>
      </w:r>
      <w:r w:rsidR="00706CEC" w:rsidRPr="005A2A10">
        <w:rPr>
          <w:rFonts w:ascii="Arial" w:hAnsi="Arial" w:cs="Arial"/>
          <w:sz w:val="22"/>
          <w:szCs w:val="22"/>
        </w:rPr>
        <w:t>while</w:t>
      </w:r>
      <w:r w:rsidR="0056799D" w:rsidRPr="005A2A10">
        <w:rPr>
          <w:rFonts w:ascii="Arial" w:hAnsi="Arial" w:cs="Arial"/>
          <w:sz w:val="22"/>
          <w:szCs w:val="22"/>
        </w:rPr>
        <w:t xml:space="preserve"> the seat base was designed</w:t>
      </w:r>
      <w:r w:rsidR="00AE7EA8" w:rsidRPr="005A2A10">
        <w:rPr>
          <w:rFonts w:ascii="Arial" w:hAnsi="Arial" w:cs="Arial"/>
          <w:sz w:val="22"/>
          <w:szCs w:val="22"/>
        </w:rPr>
        <w:t xml:space="preserve"> to</w:t>
      </w:r>
      <w:r w:rsidR="002121C1" w:rsidRPr="005A2A10">
        <w:rPr>
          <w:rFonts w:ascii="Arial" w:hAnsi="Arial" w:cs="Arial"/>
          <w:sz w:val="22"/>
          <w:szCs w:val="22"/>
        </w:rPr>
        <w:t xml:space="preserve"> offer</w:t>
      </w:r>
      <w:r w:rsidR="0056799D" w:rsidRPr="005A2A10">
        <w:rPr>
          <w:rFonts w:ascii="Arial" w:hAnsi="Arial" w:cs="Arial"/>
          <w:sz w:val="22"/>
          <w:szCs w:val="22"/>
        </w:rPr>
        <w:t xml:space="preserve"> maximum </w:t>
      </w:r>
      <w:r w:rsidR="00612DFB" w:rsidRPr="005A2A10">
        <w:rPr>
          <w:rFonts w:ascii="Arial" w:hAnsi="Arial" w:cs="Arial"/>
          <w:sz w:val="22"/>
          <w:szCs w:val="22"/>
        </w:rPr>
        <w:t>comfort</w:t>
      </w:r>
      <w:r w:rsidR="0056799D" w:rsidRPr="005A2A10">
        <w:rPr>
          <w:rFonts w:ascii="Arial" w:hAnsi="Arial" w:cs="Arial"/>
          <w:sz w:val="22"/>
          <w:szCs w:val="22"/>
        </w:rPr>
        <w:t xml:space="preserve"> when seating three occupants. The positioning of the seats, together with the height of the beltline, means that even small children enjoy a good view out</w:t>
      </w:r>
      <w:r w:rsidRPr="005A2A10">
        <w:rPr>
          <w:rFonts w:ascii="Arial" w:hAnsi="Arial" w:cs="Arial"/>
          <w:sz w:val="22"/>
          <w:szCs w:val="22"/>
        </w:rPr>
        <w:t xml:space="preserve"> and t</w:t>
      </w:r>
      <w:r w:rsidR="0056799D" w:rsidRPr="005A2A10">
        <w:rPr>
          <w:rFonts w:ascii="Arial" w:hAnsi="Arial" w:cs="Arial"/>
          <w:sz w:val="22"/>
          <w:szCs w:val="22"/>
        </w:rPr>
        <w:t>he optional f</w:t>
      </w:r>
      <w:r w:rsidRPr="005A2A10">
        <w:rPr>
          <w:rFonts w:ascii="Arial" w:hAnsi="Arial" w:cs="Arial"/>
          <w:sz w:val="22"/>
          <w:szCs w:val="22"/>
        </w:rPr>
        <w:t xml:space="preserve">our-zone climate control system, </w:t>
      </w:r>
      <w:r w:rsidR="0056799D" w:rsidRPr="005A2A10">
        <w:rPr>
          <w:rFonts w:ascii="Arial" w:hAnsi="Arial" w:cs="Arial"/>
          <w:sz w:val="22"/>
          <w:szCs w:val="22"/>
        </w:rPr>
        <w:t>with B-pillar vents</w:t>
      </w:r>
      <w:r w:rsidRPr="005A2A10">
        <w:rPr>
          <w:rFonts w:ascii="Arial" w:hAnsi="Arial" w:cs="Arial"/>
          <w:sz w:val="22"/>
          <w:szCs w:val="22"/>
        </w:rPr>
        <w:t>,</w:t>
      </w:r>
      <w:r w:rsidR="0056799D" w:rsidRPr="005A2A10">
        <w:rPr>
          <w:rFonts w:ascii="Arial" w:hAnsi="Arial" w:cs="Arial"/>
          <w:sz w:val="22"/>
          <w:szCs w:val="22"/>
        </w:rPr>
        <w:t xml:space="preserve"> </w:t>
      </w:r>
      <w:r w:rsidR="00612DFB" w:rsidRPr="005A2A10">
        <w:rPr>
          <w:rFonts w:ascii="Arial" w:hAnsi="Arial" w:cs="Arial"/>
          <w:sz w:val="22"/>
          <w:szCs w:val="22"/>
        </w:rPr>
        <w:t>enhances the passenger experience</w:t>
      </w:r>
      <w:r w:rsidR="00FC76B2" w:rsidRPr="005A2A10">
        <w:rPr>
          <w:rFonts w:ascii="Arial" w:hAnsi="Arial" w:cs="Arial"/>
          <w:sz w:val="22"/>
          <w:szCs w:val="22"/>
        </w:rPr>
        <w:t>.</w:t>
      </w:r>
    </w:p>
    <w:p w14:paraId="0430F04C" w14:textId="77777777" w:rsidR="0056799D" w:rsidRPr="005A2A10" w:rsidRDefault="0056799D" w:rsidP="00DC1BA6">
      <w:pPr>
        <w:spacing w:line="360" w:lineRule="auto"/>
        <w:jc w:val="both"/>
        <w:rPr>
          <w:rFonts w:ascii="Arial" w:hAnsi="Arial" w:cs="Arial"/>
          <w:sz w:val="22"/>
          <w:szCs w:val="22"/>
        </w:rPr>
      </w:pPr>
    </w:p>
    <w:p w14:paraId="647F41B0" w14:textId="51102885"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40:20:40 split seatback is available with an electric recline function, and despite the </w:t>
      </w:r>
      <w:r w:rsidR="00A17AC2" w:rsidRPr="005A2A10">
        <w:rPr>
          <w:rFonts w:ascii="Arial" w:hAnsi="Arial" w:cs="Arial"/>
          <w:sz w:val="22"/>
          <w:szCs w:val="22"/>
        </w:rPr>
        <w:t>dynamic</w:t>
      </w:r>
      <w:r w:rsidRPr="005A2A10">
        <w:rPr>
          <w:rFonts w:ascii="Arial" w:hAnsi="Arial" w:cs="Arial"/>
          <w:sz w:val="22"/>
          <w:szCs w:val="22"/>
        </w:rPr>
        <w:t xml:space="preserve"> roofline, headroom is maintained throughout the full </w:t>
      </w:r>
      <w:r w:rsidR="001645B2" w:rsidRPr="005A2A10">
        <w:rPr>
          <w:rFonts w:ascii="Arial" w:hAnsi="Arial" w:cs="Arial"/>
          <w:sz w:val="22"/>
          <w:szCs w:val="22"/>
        </w:rPr>
        <w:t>six</w:t>
      </w:r>
      <w:r w:rsidR="002E6B8A" w:rsidRPr="005A2A10">
        <w:rPr>
          <w:rFonts w:ascii="Arial" w:hAnsi="Arial" w:cs="Arial"/>
          <w:sz w:val="22"/>
          <w:szCs w:val="22"/>
        </w:rPr>
        <w:t xml:space="preserve"> degrees of </w:t>
      </w:r>
      <w:r w:rsidR="00FC76B2" w:rsidRPr="005A2A10">
        <w:rPr>
          <w:rFonts w:ascii="Arial" w:hAnsi="Arial" w:cs="Arial"/>
          <w:sz w:val="22"/>
          <w:szCs w:val="22"/>
        </w:rPr>
        <w:t xml:space="preserve">movement. </w:t>
      </w:r>
      <w:r w:rsidR="00F216D8" w:rsidRPr="005A2A10">
        <w:rPr>
          <w:rFonts w:ascii="Arial" w:hAnsi="Arial" w:cs="Arial"/>
          <w:sz w:val="22"/>
          <w:szCs w:val="22"/>
        </w:rPr>
        <w:t xml:space="preserve">The attention to detail extends to </w:t>
      </w:r>
      <w:r w:rsidRPr="005A2A10">
        <w:rPr>
          <w:rFonts w:ascii="Arial" w:hAnsi="Arial" w:cs="Arial"/>
          <w:sz w:val="22"/>
          <w:szCs w:val="22"/>
        </w:rPr>
        <w:t>the shape of the headliner</w:t>
      </w:r>
      <w:r w:rsidR="00F216D8" w:rsidRPr="005A2A10">
        <w:rPr>
          <w:rFonts w:ascii="Arial" w:hAnsi="Arial" w:cs="Arial"/>
          <w:sz w:val="22"/>
          <w:szCs w:val="22"/>
        </w:rPr>
        <w:t>,</w:t>
      </w:r>
      <w:r w:rsidRPr="005A2A10">
        <w:rPr>
          <w:rFonts w:ascii="Arial" w:hAnsi="Arial" w:cs="Arial"/>
          <w:sz w:val="22"/>
          <w:szCs w:val="22"/>
        </w:rPr>
        <w:t xml:space="preserve"> </w:t>
      </w:r>
      <w:r w:rsidR="00F216D8" w:rsidRPr="005A2A10">
        <w:rPr>
          <w:rFonts w:ascii="Arial" w:hAnsi="Arial" w:cs="Arial"/>
          <w:sz w:val="22"/>
          <w:szCs w:val="22"/>
        </w:rPr>
        <w:t xml:space="preserve">which has been designed </w:t>
      </w:r>
      <w:r w:rsidRPr="005A2A10">
        <w:rPr>
          <w:rFonts w:ascii="Arial" w:hAnsi="Arial" w:cs="Arial"/>
          <w:sz w:val="22"/>
          <w:szCs w:val="22"/>
        </w:rPr>
        <w:t>to extract every last millimetre of clearance</w:t>
      </w:r>
      <w:r w:rsidR="002121C1" w:rsidRPr="005A2A10">
        <w:rPr>
          <w:rFonts w:ascii="Arial" w:hAnsi="Arial" w:cs="Arial"/>
          <w:sz w:val="22"/>
          <w:szCs w:val="22"/>
        </w:rPr>
        <w:t xml:space="preserve"> and even uses magnetic</w:t>
      </w:r>
      <w:r w:rsidR="00F216D8" w:rsidRPr="005A2A10">
        <w:rPr>
          <w:rFonts w:ascii="Arial" w:hAnsi="Arial" w:cs="Arial"/>
          <w:sz w:val="22"/>
          <w:szCs w:val="22"/>
        </w:rPr>
        <w:t xml:space="preserve"> fixings as they</w:t>
      </w:r>
      <w:r w:rsidRPr="005A2A10">
        <w:rPr>
          <w:rFonts w:ascii="Arial" w:hAnsi="Arial" w:cs="Arial"/>
          <w:sz w:val="22"/>
          <w:szCs w:val="22"/>
        </w:rPr>
        <w:t xml:space="preserve"> are more compact than traditional fasteners.</w:t>
      </w:r>
    </w:p>
    <w:p w14:paraId="2FCAF797" w14:textId="77777777" w:rsidR="001645B2" w:rsidRPr="005A2A10" w:rsidRDefault="001645B2" w:rsidP="00DC1BA6">
      <w:pPr>
        <w:spacing w:line="360" w:lineRule="auto"/>
        <w:jc w:val="both"/>
        <w:rPr>
          <w:rFonts w:ascii="Arial" w:hAnsi="Arial" w:cs="Arial"/>
          <w:sz w:val="22"/>
          <w:szCs w:val="22"/>
        </w:rPr>
      </w:pPr>
    </w:p>
    <w:p w14:paraId="2E4D914B" w14:textId="70443C6A" w:rsidR="00956487" w:rsidRPr="005A2A10" w:rsidRDefault="00B25028" w:rsidP="00DC1BA6">
      <w:pPr>
        <w:spacing w:line="360" w:lineRule="auto"/>
        <w:jc w:val="both"/>
        <w:rPr>
          <w:rFonts w:ascii="Arial" w:hAnsi="Arial" w:cs="Arial"/>
          <w:sz w:val="22"/>
          <w:szCs w:val="22"/>
        </w:rPr>
      </w:pPr>
      <w:r w:rsidRPr="005A2A10">
        <w:rPr>
          <w:rFonts w:ascii="Arial" w:hAnsi="Arial" w:cs="Arial"/>
          <w:sz w:val="22"/>
          <w:szCs w:val="22"/>
        </w:rPr>
        <w:t xml:space="preserve">Luxury and spaciousness are matched by the interior’s versatility. </w:t>
      </w:r>
      <w:r w:rsidR="00774B90" w:rsidRPr="005A2A10">
        <w:rPr>
          <w:rFonts w:ascii="Arial" w:hAnsi="Arial" w:cs="Arial"/>
          <w:sz w:val="22"/>
          <w:szCs w:val="22"/>
        </w:rPr>
        <w:t xml:space="preserve">The door pockets can accommodate large bottles, </w:t>
      </w:r>
      <w:r w:rsidR="00B515A5" w:rsidRPr="005A2A10">
        <w:rPr>
          <w:rFonts w:ascii="Arial" w:hAnsi="Arial" w:cs="Arial"/>
          <w:sz w:val="22"/>
          <w:szCs w:val="22"/>
        </w:rPr>
        <w:t>while the storage spaces neatly scalloped into the sides of the centre console were designed around smartphones and feature non-slip rubber inserts at the bottom. The console</w:t>
      </w:r>
      <w:r w:rsidR="00920E5E" w:rsidRPr="005A2A10">
        <w:rPr>
          <w:rFonts w:ascii="Arial" w:hAnsi="Arial" w:cs="Arial"/>
          <w:sz w:val="22"/>
          <w:szCs w:val="22"/>
        </w:rPr>
        <w:t xml:space="preserve"> also features</w:t>
      </w:r>
      <w:r w:rsidR="00B515A5" w:rsidRPr="005A2A10">
        <w:rPr>
          <w:rFonts w:ascii="Arial" w:hAnsi="Arial" w:cs="Arial"/>
          <w:sz w:val="22"/>
          <w:szCs w:val="22"/>
        </w:rPr>
        <w:t xml:space="preserve"> twin cup holders</w:t>
      </w:r>
      <w:r w:rsidR="00920E5E" w:rsidRPr="005A2A10">
        <w:rPr>
          <w:rFonts w:ascii="Arial" w:hAnsi="Arial" w:cs="Arial"/>
          <w:sz w:val="22"/>
          <w:szCs w:val="22"/>
        </w:rPr>
        <w:t>, which</w:t>
      </w:r>
      <w:r w:rsidR="00CF17C1" w:rsidRPr="005A2A10">
        <w:rPr>
          <w:rFonts w:ascii="Arial" w:hAnsi="Arial" w:cs="Arial"/>
          <w:sz w:val="22"/>
          <w:szCs w:val="22"/>
        </w:rPr>
        <w:t xml:space="preserve"> can be hidden </w:t>
      </w:r>
      <w:r w:rsidR="00956487" w:rsidRPr="005A2A10">
        <w:rPr>
          <w:rFonts w:ascii="Arial" w:hAnsi="Arial" w:cs="Arial"/>
          <w:sz w:val="22"/>
          <w:szCs w:val="22"/>
        </w:rPr>
        <w:t>when not in use by the</w:t>
      </w:r>
      <w:r w:rsidR="00B515A5" w:rsidRPr="005A2A10">
        <w:rPr>
          <w:rFonts w:ascii="Arial" w:hAnsi="Arial" w:cs="Arial"/>
          <w:sz w:val="22"/>
          <w:szCs w:val="22"/>
        </w:rPr>
        <w:t xml:space="preserve"> </w:t>
      </w:r>
      <w:r w:rsidR="00920E5E" w:rsidRPr="005A2A10">
        <w:rPr>
          <w:rFonts w:ascii="Arial" w:hAnsi="Arial" w:cs="Arial"/>
          <w:sz w:val="22"/>
          <w:szCs w:val="22"/>
        </w:rPr>
        <w:t xml:space="preserve">sliding gloss black </w:t>
      </w:r>
      <w:r w:rsidR="00956487" w:rsidRPr="005A2A10">
        <w:rPr>
          <w:rFonts w:ascii="Arial" w:hAnsi="Arial" w:cs="Arial"/>
          <w:sz w:val="22"/>
          <w:szCs w:val="22"/>
        </w:rPr>
        <w:t>cover.</w:t>
      </w:r>
    </w:p>
    <w:p w14:paraId="532E7D2C" w14:textId="77777777" w:rsidR="00956487" w:rsidRPr="005A2A10" w:rsidRDefault="00956487" w:rsidP="00DC1BA6">
      <w:pPr>
        <w:spacing w:line="360" w:lineRule="auto"/>
        <w:jc w:val="both"/>
        <w:rPr>
          <w:rFonts w:ascii="Arial" w:hAnsi="Arial" w:cs="Arial"/>
          <w:sz w:val="22"/>
          <w:szCs w:val="22"/>
        </w:rPr>
      </w:pPr>
    </w:p>
    <w:p w14:paraId="5906A6B7" w14:textId="19AA14F1" w:rsidR="00405D71" w:rsidRPr="005A2A10" w:rsidRDefault="00405D71" w:rsidP="00DC1BA6">
      <w:pPr>
        <w:spacing w:line="360" w:lineRule="auto"/>
        <w:jc w:val="both"/>
        <w:rPr>
          <w:rFonts w:ascii="Arial" w:hAnsi="Arial" w:cs="Arial"/>
          <w:sz w:val="22"/>
          <w:szCs w:val="22"/>
        </w:rPr>
      </w:pPr>
      <w:r w:rsidRPr="005A2A10">
        <w:rPr>
          <w:rFonts w:ascii="Arial" w:hAnsi="Arial" w:cs="Arial"/>
          <w:sz w:val="22"/>
          <w:szCs w:val="22"/>
        </w:rPr>
        <w:t>The cubby box offers a 12V s</w:t>
      </w:r>
      <w:r w:rsidR="006329E0" w:rsidRPr="005A2A10">
        <w:rPr>
          <w:rFonts w:ascii="Arial" w:hAnsi="Arial" w:cs="Arial"/>
          <w:sz w:val="22"/>
          <w:szCs w:val="22"/>
        </w:rPr>
        <w:t xml:space="preserve">ocket and up to </w:t>
      </w:r>
      <w:r w:rsidR="002D3155" w:rsidRPr="005A2A10">
        <w:rPr>
          <w:rFonts w:ascii="Arial" w:hAnsi="Arial" w:cs="Arial"/>
          <w:sz w:val="22"/>
          <w:szCs w:val="22"/>
        </w:rPr>
        <w:t>two</w:t>
      </w:r>
      <w:r w:rsidR="006329E0" w:rsidRPr="005A2A10">
        <w:rPr>
          <w:rFonts w:ascii="Arial" w:hAnsi="Arial" w:cs="Arial"/>
          <w:sz w:val="22"/>
          <w:szCs w:val="22"/>
        </w:rPr>
        <w:t xml:space="preserve"> USB ports. T</w:t>
      </w:r>
      <w:r w:rsidRPr="005A2A10">
        <w:rPr>
          <w:rFonts w:ascii="Arial" w:hAnsi="Arial" w:cs="Arial"/>
          <w:sz w:val="22"/>
          <w:szCs w:val="22"/>
        </w:rPr>
        <w:t xml:space="preserve">he rear console </w:t>
      </w:r>
      <w:r w:rsidR="004A0A29" w:rsidRPr="005A2A10">
        <w:rPr>
          <w:rFonts w:ascii="Arial" w:hAnsi="Arial" w:cs="Arial"/>
          <w:sz w:val="22"/>
          <w:szCs w:val="22"/>
        </w:rPr>
        <w:t xml:space="preserve">provides </w:t>
      </w:r>
      <w:r w:rsidR="00A50DE0" w:rsidRPr="005A2A10">
        <w:rPr>
          <w:rFonts w:ascii="Arial" w:hAnsi="Arial" w:cs="Arial"/>
          <w:sz w:val="22"/>
          <w:szCs w:val="22"/>
        </w:rPr>
        <w:t>up to two more 12V sockets or two additional USB ports</w:t>
      </w:r>
      <w:r w:rsidR="00F216D8" w:rsidRPr="005A2A10">
        <w:rPr>
          <w:rFonts w:ascii="Arial" w:hAnsi="Arial" w:cs="Arial"/>
          <w:sz w:val="22"/>
          <w:szCs w:val="22"/>
        </w:rPr>
        <w:t>, with</w:t>
      </w:r>
      <w:r w:rsidR="00956487" w:rsidRPr="005A2A10">
        <w:rPr>
          <w:rFonts w:ascii="Arial" w:hAnsi="Arial" w:cs="Arial"/>
          <w:sz w:val="22"/>
          <w:szCs w:val="22"/>
        </w:rPr>
        <w:t xml:space="preserve"> c</w:t>
      </w:r>
      <w:r w:rsidR="00F57CB7" w:rsidRPr="005A2A10">
        <w:rPr>
          <w:rFonts w:ascii="Arial" w:hAnsi="Arial" w:cs="Arial"/>
          <w:sz w:val="22"/>
          <w:szCs w:val="22"/>
        </w:rPr>
        <w:t>upholders i</w:t>
      </w:r>
      <w:r w:rsidR="00F216D8" w:rsidRPr="005A2A10">
        <w:rPr>
          <w:rFonts w:ascii="Arial" w:hAnsi="Arial" w:cs="Arial"/>
          <w:sz w:val="22"/>
          <w:szCs w:val="22"/>
        </w:rPr>
        <w:t>ntegrated into the rear armrest on most models.</w:t>
      </w:r>
    </w:p>
    <w:p w14:paraId="0107F1FB" w14:textId="77777777" w:rsidR="0056799D" w:rsidRPr="005A2A10" w:rsidRDefault="0056799D" w:rsidP="00DC1BA6">
      <w:pPr>
        <w:spacing w:line="360" w:lineRule="auto"/>
        <w:jc w:val="both"/>
        <w:rPr>
          <w:rFonts w:ascii="Arial" w:hAnsi="Arial" w:cs="Arial"/>
          <w:sz w:val="22"/>
          <w:szCs w:val="22"/>
        </w:rPr>
      </w:pPr>
    </w:p>
    <w:p w14:paraId="76820936" w14:textId="45C29C1E" w:rsidR="00162B6C"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relentless focus on package efficiency also means that the </w:t>
      </w:r>
      <w:r w:rsidR="006329E0" w:rsidRPr="005A2A10">
        <w:rPr>
          <w:rFonts w:ascii="Arial" w:hAnsi="Arial" w:cs="Arial"/>
          <w:sz w:val="22"/>
          <w:szCs w:val="22"/>
        </w:rPr>
        <w:t>F-PACE has an exceptional luggage compartment</w:t>
      </w:r>
      <w:r w:rsidRPr="005A2A10">
        <w:rPr>
          <w:rFonts w:ascii="Arial" w:hAnsi="Arial" w:cs="Arial"/>
          <w:sz w:val="22"/>
          <w:szCs w:val="22"/>
        </w:rPr>
        <w:t>: 650-litres</w:t>
      </w:r>
      <w:r w:rsidR="00D16D61" w:rsidRPr="005A2A10">
        <w:rPr>
          <w:rFonts w:ascii="Arial" w:hAnsi="Arial" w:cs="Arial"/>
          <w:sz w:val="12"/>
          <w:szCs w:val="12"/>
        </w:rPr>
        <w:t>†</w:t>
      </w:r>
      <w:r w:rsidRPr="005A2A10">
        <w:rPr>
          <w:rFonts w:ascii="Arial" w:hAnsi="Arial" w:cs="Arial"/>
          <w:sz w:val="22"/>
          <w:szCs w:val="22"/>
        </w:rPr>
        <w:t>. The space is made all the more useable by its 1</w:t>
      </w:r>
      <w:r w:rsidR="00C07798" w:rsidRPr="005A2A10">
        <w:rPr>
          <w:rFonts w:ascii="Arial" w:hAnsi="Arial" w:cs="Arial"/>
          <w:sz w:val="22"/>
          <w:szCs w:val="22"/>
        </w:rPr>
        <w:t>,</w:t>
      </w:r>
      <w:r w:rsidRPr="005A2A10">
        <w:rPr>
          <w:rFonts w:ascii="Arial" w:hAnsi="Arial" w:cs="Arial"/>
          <w:sz w:val="22"/>
          <w:szCs w:val="22"/>
        </w:rPr>
        <w:t>255mm width</w:t>
      </w:r>
      <w:r w:rsidR="00C07798" w:rsidRPr="005A2A10">
        <w:rPr>
          <w:rFonts w:ascii="Arial" w:hAnsi="Arial" w:cs="Arial"/>
          <w:sz w:val="22"/>
          <w:szCs w:val="22"/>
        </w:rPr>
        <w:t xml:space="preserve"> – more than enough to</w:t>
      </w:r>
      <w:r w:rsidRPr="005A2A10">
        <w:rPr>
          <w:rFonts w:ascii="Arial" w:hAnsi="Arial" w:cs="Arial"/>
          <w:sz w:val="22"/>
          <w:szCs w:val="22"/>
        </w:rPr>
        <w:t xml:space="preserve"> acco</w:t>
      </w:r>
      <w:r w:rsidR="00C07798" w:rsidRPr="005A2A10">
        <w:rPr>
          <w:rFonts w:ascii="Arial" w:hAnsi="Arial" w:cs="Arial"/>
          <w:sz w:val="22"/>
          <w:szCs w:val="22"/>
        </w:rPr>
        <w:t>mmodate two f</w:t>
      </w:r>
      <w:r w:rsidR="00953ED2" w:rsidRPr="005A2A10">
        <w:rPr>
          <w:rFonts w:ascii="Arial" w:hAnsi="Arial" w:cs="Arial"/>
          <w:sz w:val="22"/>
          <w:szCs w:val="22"/>
        </w:rPr>
        <w:t xml:space="preserve">ull-size golf bags, </w:t>
      </w:r>
      <w:r w:rsidR="003739F1" w:rsidRPr="005A2A10">
        <w:rPr>
          <w:rFonts w:ascii="Arial" w:hAnsi="Arial" w:cs="Arial"/>
          <w:sz w:val="22"/>
          <w:szCs w:val="22"/>
        </w:rPr>
        <w:t xml:space="preserve">or </w:t>
      </w:r>
      <w:r w:rsidR="00953ED2" w:rsidRPr="005A2A10">
        <w:rPr>
          <w:rFonts w:ascii="Arial" w:hAnsi="Arial" w:cs="Arial"/>
          <w:sz w:val="22"/>
          <w:szCs w:val="22"/>
        </w:rPr>
        <w:t>four large suitcases.  The rear seats</w:t>
      </w:r>
      <w:r w:rsidR="003739F1" w:rsidRPr="005A2A10">
        <w:rPr>
          <w:rFonts w:ascii="Arial" w:hAnsi="Arial" w:cs="Arial"/>
          <w:sz w:val="22"/>
          <w:szCs w:val="22"/>
        </w:rPr>
        <w:t xml:space="preserve"> allow through-loading</w:t>
      </w:r>
      <w:r w:rsidR="00F216D8" w:rsidRPr="005A2A10">
        <w:rPr>
          <w:rFonts w:ascii="Arial" w:hAnsi="Arial" w:cs="Arial"/>
          <w:sz w:val="22"/>
          <w:szCs w:val="22"/>
        </w:rPr>
        <w:t xml:space="preserve"> and, </w:t>
      </w:r>
      <w:r w:rsidR="00953ED2" w:rsidRPr="005A2A10">
        <w:rPr>
          <w:rFonts w:ascii="Arial" w:hAnsi="Arial" w:cs="Arial"/>
          <w:sz w:val="22"/>
          <w:szCs w:val="22"/>
        </w:rPr>
        <w:t xml:space="preserve">when folded flat, </w:t>
      </w:r>
      <w:r w:rsidR="00A21B7A" w:rsidRPr="005A2A10">
        <w:rPr>
          <w:rFonts w:ascii="Arial" w:hAnsi="Arial" w:cs="Arial"/>
          <w:sz w:val="22"/>
          <w:szCs w:val="22"/>
        </w:rPr>
        <w:t>the luggage compartment offers</w:t>
      </w:r>
      <w:r w:rsidR="00953ED2" w:rsidRPr="005A2A10">
        <w:rPr>
          <w:rFonts w:ascii="Arial" w:hAnsi="Arial" w:cs="Arial"/>
          <w:sz w:val="22"/>
          <w:szCs w:val="22"/>
        </w:rPr>
        <w:t xml:space="preserve"> </w:t>
      </w:r>
      <w:r w:rsidR="00A21B7A" w:rsidRPr="005A2A10">
        <w:rPr>
          <w:rFonts w:ascii="Arial" w:hAnsi="Arial" w:cs="Arial"/>
          <w:sz w:val="22"/>
          <w:szCs w:val="22"/>
        </w:rPr>
        <w:t>up to 1,740-litres</w:t>
      </w:r>
      <w:r w:rsidR="004D25EE" w:rsidRPr="005A2A10">
        <w:rPr>
          <w:rFonts w:ascii="Arial" w:hAnsi="Arial" w:cs="Arial"/>
          <w:sz w:val="12"/>
          <w:szCs w:val="12"/>
        </w:rPr>
        <w:t>††</w:t>
      </w:r>
      <w:r w:rsidR="00A21B7A" w:rsidRPr="005A2A10">
        <w:rPr>
          <w:rFonts w:ascii="Arial" w:hAnsi="Arial" w:cs="Arial"/>
          <w:sz w:val="22"/>
          <w:szCs w:val="22"/>
        </w:rPr>
        <w:t xml:space="preserve"> of space.</w:t>
      </w:r>
    </w:p>
    <w:p w14:paraId="4901CB68" w14:textId="77777777" w:rsidR="002B594A" w:rsidRPr="005A2A10" w:rsidRDefault="002B594A" w:rsidP="00DC1BA6">
      <w:pPr>
        <w:spacing w:line="360" w:lineRule="auto"/>
        <w:jc w:val="both"/>
        <w:rPr>
          <w:rFonts w:ascii="Arial" w:hAnsi="Arial" w:cs="Arial"/>
          <w:sz w:val="22"/>
          <w:szCs w:val="22"/>
        </w:rPr>
      </w:pPr>
    </w:p>
    <w:p w14:paraId="025AAA99" w14:textId="117D7E6E" w:rsidR="0056799D" w:rsidRPr="005A2A10" w:rsidRDefault="00F57CB7" w:rsidP="00DC1BA6">
      <w:pPr>
        <w:spacing w:line="360" w:lineRule="auto"/>
        <w:jc w:val="both"/>
        <w:rPr>
          <w:rFonts w:ascii="Arial" w:hAnsi="Arial" w:cs="Arial"/>
          <w:sz w:val="22"/>
          <w:szCs w:val="22"/>
        </w:rPr>
      </w:pPr>
      <w:r w:rsidRPr="005A2A10">
        <w:rPr>
          <w:rFonts w:ascii="Arial" w:hAnsi="Arial" w:cs="Arial"/>
          <w:sz w:val="22"/>
          <w:szCs w:val="22"/>
        </w:rPr>
        <w:t>The clever packaging</w:t>
      </w:r>
      <w:r w:rsidR="0056799D" w:rsidRPr="005A2A10">
        <w:rPr>
          <w:rFonts w:ascii="Arial" w:hAnsi="Arial" w:cs="Arial"/>
          <w:sz w:val="22"/>
          <w:szCs w:val="22"/>
        </w:rPr>
        <w:t xml:space="preserve"> is </w:t>
      </w:r>
      <w:r w:rsidR="00F216D8" w:rsidRPr="005A2A10">
        <w:rPr>
          <w:rFonts w:ascii="Arial" w:hAnsi="Arial" w:cs="Arial"/>
          <w:sz w:val="22"/>
          <w:szCs w:val="22"/>
        </w:rPr>
        <w:t xml:space="preserve">further </w:t>
      </w:r>
      <w:r w:rsidR="0056799D" w:rsidRPr="005A2A10">
        <w:rPr>
          <w:rFonts w:ascii="Arial" w:hAnsi="Arial" w:cs="Arial"/>
          <w:sz w:val="22"/>
          <w:szCs w:val="22"/>
        </w:rPr>
        <w:t xml:space="preserve">enhanced by the low loading height and flat floor. The floor itself is reversible: one side is carpeted, the other rubberised – making it ideal for sports equipment or pets. The parcel shelf can be stored below the boot floor, and so too can the optional mesh </w:t>
      </w:r>
      <w:r w:rsidR="009D5E05" w:rsidRPr="005A2A10">
        <w:rPr>
          <w:rFonts w:ascii="Arial" w:hAnsi="Arial" w:cs="Arial"/>
          <w:sz w:val="22"/>
          <w:szCs w:val="22"/>
        </w:rPr>
        <w:t>load guard</w:t>
      </w:r>
      <w:r w:rsidR="00230BE7" w:rsidRPr="005A2A10">
        <w:rPr>
          <w:rFonts w:ascii="Arial" w:hAnsi="Arial" w:cs="Arial"/>
          <w:sz w:val="12"/>
          <w:szCs w:val="12"/>
        </w:rPr>
        <w:t xml:space="preserve"> ††</w:t>
      </w:r>
      <w:r w:rsidR="0056799D" w:rsidRPr="005A2A10">
        <w:rPr>
          <w:rFonts w:ascii="Arial" w:hAnsi="Arial" w:cs="Arial"/>
          <w:sz w:val="22"/>
          <w:szCs w:val="22"/>
        </w:rPr>
        <w:t xml:space="preserve">. </w:t>
      </w:r>
    </w:p>
    <w:p w14:paraId="6B4F5737" w14:textId="77777777" w:rsidR="0056799D" w:rsidRPr="005A2A10" w:rsidRDefault="0056799D" w:rsidP="00DC1BA6">
      <w:pPr>
        <w:spacing w:line="360" w:lineRule="auto"/>
        <w:jc w:val="both"/>
        <w:rPr>
          <w:rFonts w:ascii="Arial" w:hAnsi="Arial" w:cs="Arial"/>
          <w:sz w:val="22"/>
          <w:szCs w:val="22"/>
        </w:rPr>
      </w:pPr>
    </w:p>
    <w:p w14:paraId="5DD1DC8E" w14:textId="73EF6415"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 lightweight composite tailgate benefits from optional power opening and closing functions, and gesture control for hands-free operation: all the customer has to do is make a smooth kicking motion</w:t>
      </w:r>
      <w:r w:rsidR="002121C1" w:rsidRPr="005A2A10">
        <w:rPr>
          <w:rFonts w:ascii="Arial" w:hAnsi="Arial" w:cs="Arial"/>
          <w:sz w:val="22"/>
          <w:szCs w:val="22"/>
        </w:rPr>
        <w:t xml:space="preserve"> beneath the rear bumper</w:t>
      </w:r>
      <w:r w:rsidRPr="005A2A10">
        <w:rPr>
          <w:rFonts w:ascii="Arial" w:hAnsi="Arial" w:cs="Arial"/>
          <w:sz w:val="22"/>
          <w:szCs w:val="22"/>
        </w:rPr>
        <w:t>. Sensors recognise this mo</w:t>
      </w:r>
      <w:r w:rsidR="004A7B0C" w:rsidRPr="005A2A10">
        <w:rPr>
          <w:rFonts w:ascii="Arial" w:hAnsi="Arial" w:cs="Arial"/>
          <w:sz w:val="22"/>
          <w:szCs w:val="22"/>
        </w:rPr>
        <w:t xml:space="preserve">vement and </w:t>
      </w:r>
      <w:r w:rsidRPr="005A2A10">
        <w:rPr>
          <w:rFonts w:ascii="Arial" w:hAnsi="Arial" w:cs="Arial"/>
          <w:sz w:val="22"/>
          <w:szCs w:val="22"/>
        </w:rPr>
        <w:t>will trigger the opening or closing request.</w:t>
      </w:r>
    </w:p>
    <w:p w14:paraId="570722DA" w14:textId="77777777" w:rsidR="0056799D" w:rsidRPr="005A2A10" w:rsidRDefault="0056799D" w:rsidP="00DC1BA6">
      <w:pPr>
        <w:spacing w:line="360" w:lineRule="auto"/>
        <w:jc w:val="both"/>
        <w:rPr>
          <w:rFonts w:ascii="Arial" w:hAnsi="Arial" w:cs="Arial"/>
          <w:sz w:val="22"/>
          <w:szCs w:val="22"/>
        </w:rPr>
      </w:pPr>
    </w:p>
    <w:p w14:paraId="6322FAAA" w14:textId="1667FBF5" w:rsidR="00D7424B"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No physical packaging bucks were used during t</w:t>
      </w:r>
      <w:r w:rsidR="002B594A" w:rsidRPr="005A2A10">
        <w:rPr>
          <w:rFonts w:ascii="Arial" w:hAnsi="Arial" w:cs="Arial"/>
          <w:sz w:val="22"/>
          <w:szCs w:val="22"/>
        </w:rPr>
        <w:t>he</w:t>
      </w:r>
      <w:r w:rsidR="00B16F14" w:rsidRPr="005A2A10">
        <w:rPr>
          <w:rFonts w:ascii="Arial" w:hAnsi="Arial" w:cs="Arial"/>
          <w:sz w:val="22"/>
          <w:szCs w:val="22"/>
        </w:rPr>
        <w:t xml:space="preserve"> </w:t>
      </w:r>
      <w:r w:rsidRPr="005A2A10">
        <w:rPr>
          <w:rFonts w:ascii="Arial" w:hAnsi="Arial" w:cs="Arial"/>
          <w:sz w:val="22"/>
          <w:szCs w:val="22"/>
        </w:rPr>
        <w:t>F-PACE’s development. Its remarkable package efficiency is testament to the accuracy of the design models, Jaguar Land Rover’s state-of-the-art virtual cave, and the close working relationship between the design and engineering teams.</w:t>
      </w:r>
    </w:p>
    <w:p w14:paraId="4FF742D1" w14:textId="77777777" w:rsidR="00D7424B" w:rsidRPr="005A2A10" w:rsidRDefault="00D7424B" w:rsidP="00DC1BA6">
      <w:pPr>
        <w:spacing w:line="360" w:lineRule="auto"/>
        <w:jc w:val="both"/>
        <w:rPr>
          <w:rFonts w:ascii="Arial" w:hAnsi="Arial" w:cs="Arial"/>
          <w:sz w:val="22"/>
          <w:szCs w:val="22"/>
        </w:rPr>
      </w:pPr>
    </w:p>
    <w:p w14:paraId="2A661679" w14:textId="77777777" w:rsidR="00BC4DBC" w:rsidRPr="005A2A10" w:rsidRDefault="00BC4DBC" w:rsidP="00D7424B">
      <w:pPr>
        <w:spacing w:line="360" w:lineRule="auto"/>
        <w:jc w:val="both"/>
        <w:rPr>
          <w:rFonts w:ascii="Arial" w:hAnsi="Arial" w:cs="Arial"/>
          <w:sz w:val="22"/>
          <w:szCs w:val="22"/>
        </w:rPr>
      </w:pPr>
      <w:r w:rsidRPr="005A2A10">
        <w:rPr>
          <w:rFonts w:ascii="Arial" w:hAnsi="Arial" w:cs="Arial"/>
          <w:b/>
          <w:sz w:val="22"/>
          <w:szCs w:val="22"/>
        </w:rPr>
        <w:t>INFOTAINMENT AND CONNECTIVITY</w:t>
      </w:r>
    </w:p>
    <w:p w14:paraId="2978FAFF" w14:textId="77777777" w:rsidR="00BC4DBC" w:rsidRPr="005A2A10" w:rsidRDefault="00BC4DBC" w:rsidP="00DC1BA6">
      <w:pPr>
        <w:spacing w:line="360" w:lineRule="auto"/>
        <w:jc w:val="both"/>
        <w:rPr>
          <w:rFonts w:ascii="Arial" w:hAnsi="Arial" w:cs="Arial"/>
          <w:strike/>
          <w:sz w:val="22"/>
          <w:szCs w:val="22"/>
        </w:rPr>
      </w:pPr>
    </w:p>
    <w:p w14:paraId="2141D6B7" w14:textId="7EE21154" w:rsidR="00BC4DBC" w:rsidRPr="005A2A10" w:rsidRDefault="00BC4DBC" w:rsidP="00DC1BA6">
      <w:pPr>
        <w:spacing w:line="360" w:lineRule="auto"/>
        <w:jc w:val="both"/>
        <w:rPr>
          <w:rFonts w:ascii="Arial" w:hAnsi="Arial" w:cs="Arial"/>
          <w:b/>
          <w:sz w:val="22"/>
          <w:szCs w:val="22"/>
        </w:rPr>
      </w:pPr>
      <w:r w:rsidRPr="005A2A10">
        <w:rPr>
          <w:rFonts w:ascii="Arial" w:hAnsi="Arial" w:cs="Arial"/>
          <w:b/>
          <w:sz w:val="22"/>
          <w:szCs w:val="22"/>
        </w:rPr>
        <w:t>Whether you want to start the engine using a smartphone app, have a navigation system that can tell your contacts when you’ll arrive for your meeting, connect up to eight devices using the Wi-Fi hotspot, or just stream your favourite</w:t>
      </w:r>
      <w:r w:rsidR="002B594A" w:rsidRPr="005A2A10">
        <w:rPr>
          <w:rFonts w:ascii="Arial" w:hAnsi="Arial" w:cs="Arial"/>
          <w:b/>
          <w:sz w:val="22"/>
          <w:szCs w:val="22"/>
        </w:rPr>
        <w:t xml:space="preserve"> playlists – the</w:t>
      </w:r>
      <w:r w:rsidRPr="005A2A10">
        <w:rPr>
          <w:rFonts w:ascii="Arial" w:hAnsi="Arial" w:cs="Arial"/>
          <w:b/>
          <w:sz w:val="22"/>
          <w:szCs w:val="22"/>
        </w:rPr>
        <w:t xml:space="preserve"> F-PACE delivers</w:t>
      </w:r>
    </w:p>
    <w:p w14:paraId="75D6E84B" w14:textId="77777777" w:rsidR="00BC4DBC" w:rsidRPr="005A2A10" w:rsidRDefault="00BC4DBC" w:rsidP="00DC1BA6">
      <w:pPr>
        <w:spacing w:line="360" w:lineRule="auto"/>
        <w:jc w:val="both"/>
        <w:rPr>
          <w:rFonts w:ascii="Arial" w:hAnsi="Arial" w:cs="Arial"/>
          <w:sz w:val="22"/>
          <w:szCs w:val="22"/>
        </w:rPr>
      </w:pPr>
    </w:p>
    <w:p w14:paraId="509A7FD4" w14:textId="2CF21088" w:rsidR="00BC4DBC" w:rsidRPr="005A2A10" w:rsidRDefault="00BC4DBC" w:rsidP="00DC1BA6">
      <w:pPr>
        <w:spacing w:line="360" w:lineRule="auto"/>
        <w:jc w:val="both"/>
        <w:rPr>
          <w:rFonts w:ascii="Arial" w:hAnsi="Arial" w:cs="Arial"/>
          <w:b/>
          <w:sz w:val="22"/>
          <w:szCs w:val="22"/>
        </w:rPr>
      </w:pPr>
      <w:r w:rsidRPr="005A2A10">
        <w:rPr>
          <w:rFonts w:ascii="Arial" w:hAnsi="Arial" w:cs="Arial"/>
          <w:b/>
          <w:sz w:val="22"/>
          <w:szCs w:val="22"/>
        </w:rPr>
        <w:t>Touch: Powerful functionality, intuitive to use</w:t>
      </w:r>
    </w:p>
    <w:p w14:paraId="5226C826" w14:textId="77777777" w:rsidR="00BC4DBC" w:rsidRPr="005A2A10" w:rsidRDefault="00BC4DBC" w:rsidP="00DC1BA6">
      <w:pPr>
        <w:spacing w:line="360" w:lineRule="auto"/>
        <w:jc w:val="both"/>
        <w:rPr>
          <w:rFonts w:ascii="Arial" w:hAnsi="Arial" w:cs="Arial"/>
          <w:sz w:val="22"/>
          <w:szCs w:val="22"/>
        </w:rPr>
      </w:pPr>
    </w:p>
    <w:p w14:paraId="34D9355E" w14:textId="7AF87CAE"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 xml:space="preserve">The F-PACE comes with Jaguar’s Touch infotainment system as standard. Featuring an 8-inch </w:t>
      </w:r>
      <w:r w:rsidR="002121C1" w:rsidRPr="005A2A10">
        <w:rPr>
          <w:rFonts w:ascii="Arial" w:hAnsi="Arial" w:cs="Arial"/>
          <w:sz w:val="22"/>
          <w:szCs w:val="22"/>
        </w:rPr>
        <w:t>T</w:t>
      </w:r>
      <w:r w:rsidRPr="005A2A10">
        <w:rPr>
          <w:rFonts w:ascii="Arial" w:hAnsi="Arial" w:cs="Arial"/>
          <w:sz w:val="22"/>
          <w:szCs w:val="22"/>
        </w:rPr>
        <w:t>ouchscreen, intuitive user interface and crisp clear graphics, it supports smartphone and tablet gestures such as ‘swipe’ to move from one page to another, and ‘drag’ to scroll through maps.</w:t>
      </w:r>
    </w:p>
    <w:p w14:paraId="0BE12FA4" w14:textId="77777777" w:rsidR="00BC4DBC" w:rsidRPr="005A2A10" w:rsidRDefault="00BC4DBC" w:rsidP="00DC1BA6">
      <w:pPr>
        <w:spacing w:line="360" w:lineRule="auto"/>
        <w:jc w:val="both"/>
        <w:rPr>
          <w:rFonts w:ascii="Arial" w:hAnsi="Arial" w:cs="Arial"/>
          <w:sz w:val="22"/>
          <w:szCs w:val="22"/>
        </w:rPr>
      </w:pPr>
    </w:p>
    <w:p w14:paraId="58ED6DE9" w14:textId="2DE89F89"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Entering addresses is quicker and easier than with previous systems and routes are calculated faster thanks to SD card storage of navigation data. Maps are rendered in 2D graphics, making directions even simpler and more intuitive to follow.</w:t>
      </w:r>
    </w:p>
    <w:p w14:paraId="279E5A7D" w14:textId="77777777" w:rsidR="00BC4DBC" w:rsidRPr="005A2A10" w:rsidRDefault="00BC4DBC" w:rsidP="00DC1BA6">
      <w:pPr>
        <w:spacing w:line="360" w:lineRule="auto"/>
        <w:jc w:val="both"/>
        <w:rPr>
          <w:rFonts w:ascii="Arial" w:hAnsi="Arial" w:cs="Arial"/>
          <w:sz w:val="22"/>
          <w:szCs w:val="22"/>
        </w:rPr>
      </w:pPr>
    </w:p>
    <w:p w14:paraId="010234E5" w14:textId="1049C99B" w:rsidR="00BC4DBC" w:rsidRPr="005A2A10" w:rsidRDefault="002121C1" w:rsidP="00DC1BA6">
      <w:pPr>
        <w:spacing w:line="360" w:lineRule="auto"/>
        <w:jc w:val="both"/>
        <w:rPr>
          <w:rFonts w:ascii="Arial" w:hAnsi="Arial" w:cs="Arial"/>
          <w:sz w:val="22"/>
          <w:szCs w:val="22"/>
        </w:rPr>
      </w:pPr>
      <w:r w:rsidRPr="005A2A10">
        <w:rPr>
          <w:rFonts w:ascii="Arial" w:hAnsi="Arial" w:cs="Arial"/>
          <w:sz w:val="22"/>
          <w:szCs w:val="22"/>
        </w:rPr>
        <w:t>Where fitted, t</w:t>
      </w:r>
      <w:r w:rsidR="00BC4DBC" w:rsidRPr="005A2A10">
        <w:rPr>
          <w:rFonts w:ascii="Arial" w:hAnsi="Arial" w:cs="Arial"/>
          <w:sz w:val="22"/>
          <w:szCs w:val="22"/>
        </w:rPr>
        <w:t>urn-by-turn instructions can also be shown in the head-up display, leaving the driver free to concentrate on what matters most – the road ahead.</w:t>
      </w:r>
    </w:p>
    <w:p w14:paraId="4CB3F39B" w14:textId="77777777" w:rsidR="00BC4DBC" w:rsidRPr="005A2A10" w:rsidRDefault="00BC4DBC" w:rsidP="00DC1BA6">
      <w:pPr>
        <w:spacing w:line="360" w:lineRule="auto"/>
        <w:jc w:val="both"/>
        <w:rPr>
          <w:rFonts w:ascii="Arial" w:hAnsi="Arial" w:cs="Arial"/>
          <w:sz w:val="22"/>
          <w:szCs w:val="22"/>
        </w:rPr>
      </w:pPr>
    </w:p>
    <w:p w14:paraId="2E9566EA" w14:textId="771AD045" w:rsidR="00BC4DBC" w:rsidRPr="005A2A10" w:rsidRDefault="00BC4DBC" w:rsidP="00DC1BA6">
      <w:pPr>
        <w:spacing w:line="360" w:lineRule="auto"/>
        <w:jc w:val="both"/>
        <w:rPr>
          <w:rFonts w:ascii="Arial" w:hAnsi="Arial" w:cs="Arial"/>
          <w:b/>
          <w:sz w:val="22"/>
          <w:szCs w:val="22"/>
        </w:rPr>
      </w:pPr>
      <w:r w:rsidRPr="005A2A10">
        <w:rPr>
          <w:rFonts w:ascii="Arial" w:hAnsi="Arial" w:cs="Arial"/>
          <w:b/>
          <w:sz w:val="22"/>
          <w:szCs w:val="22"/>
        </w:rPr>
        <w:t xml:space="preserve">Touch Pro: World-class performance </w:t>
      </w:r>
    </w:p>
    <w:p w14:paraId="3499E9A3" w14:textId="77777777" w:rsidR="00BC4DBC" w:rsidRPr="005A2A10" w:rsidRDefault="00BC4DBC" w:rsidP="00DC1BA6">
      <w:pPr>
        <w:spacing w:line="360" w:lineRule="auto"/>
        <w:jc w:val="both"/>
        <w:rPr>
          <w:rFonts w:ascii="Arial" w:hAnsi="Arial" w:cs="Arial"/>
          <w:b/>
          <w:sz w:val="22"/>
          <w:szCs w:val="22"/>
        </w:rPr>
      </w:pPr>
    </w:p>
    <w:p w14:paraId="0FA4E8C3" w14:textId="5A40452E"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Touch Pro is the most advanced infotainment system that Jaguar has ever offered. Designed and developed in-house around state-of-the-art technologies including a quad-core processo</w:t>
      </w:r>
      <w:r w:rsidR="004A0A29" w:rsidRPr="005A2A10">
        <w:rPr>
          <w:rFonts w:ascii="Arial" w:hAnsi="Arial" w:cs="Arial"/>
          <w:sz w:val="22"/>
          <w:szCs w:val="22"/>
        </w:rPr>
        <w:t>r</w:t>
      </w:r>
      <w:r w:rsidRPr="005A2A10">
        <w:rPr>
          <w:rFonts w:ascii="Arial" w:hAnsi="Arial" w:cs="Arial"/>
          <w:sz w:val="22"/>
          <w:szCs w:val="22"/>
        </w:rPr>
        <w:t xml:space="preserve"> and ultra-fast Ethernet network, Touch Pro delivers truly world-class performance and an outstanding user experience.</w:t>
      </w:r>
    </w:p>
    <w:p w14:paraId="44822C73" w14:textId="77777777" w:rsidR="00BC4DBC" w:rsidRPr="005A2A10" w:rsidRDefault="00BC4DBC" w:rsidP="00DC1BA6">
      <w:pPr>
        <w:spacing w:line="360" w:lineRule="auto"/>
        <w:jc w:val="both"/>
        <w:rPr>
          <w:rFonts w:ascii="Arial" w:hAnsi="Arial" w:cs="Arial"/>
          <w:sz w:val="22"/>
          <w:szCs w:val="22"/>
        </w:rPr>
      </w:pPr>
    </w:p>
    <w:p w14:paraId="50F006AD" w14:textId="07CAEE69"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 xml:space="preserve">The system features a 10-inch </w:t>
      </w:r>
      <w:r w:rsidR="00AA3FD8" w:rsidRPr="005A2A10">
        <w:rPr>
          <w:rFonts w:ascii="Arial" w:hAnsi="Arial" w:cs="Arial"/>
          <w:sz w:val="22"/>
          <w:szCs w:val="22"/>
        </w:rPr>
        <w:t>T</w:t>
      </w:r>
      <w:r w:rsidRPr="005A2A10">
        <w:rPr>
          <w:rFonts w:ascii="Arial" w:hAnsi="Arial" w:cs="Arial"/>
          <w:sz w:val="22"/>
          <w:szCs w:val="22"/>
        </w:rPr>
        <w:t>ouchscreen</w:t>
      </w:r>
      <w:r w:rsidR="00AA3FD8" w:rsidRPr="005A2A10">
        <w:rPr>
          <w:rFonts w:ascii="Arial" w:hAnsi="Arial" w:cs="Arial"/>
          <w:sz w:val="22"/>
          <w:szCs w:val="22"/>
        </w:rPr>
        <w:t xml:space="preserve"> and</w:t>
      </w:r>
      <w:r w:rsidRPr="005A2A10">
        <w:rPr>
          <w:rFonts w:ascii="Arial" w:hAnsi="Arial" w:cs="Arial"/>
          <w:sz w:val="22"/>
          <w:szCs w:val="22"/>
        </w:rPr>
        <w:t xml:space="preserve">, like a tablet, there are no buttons: in their place are soft keys integrated </w:t>
      </w:r>
      <w:r w:rsidR="002121C1" w:rsidRPr="005A2A10">
        <w:rPr>
          <w:rFonts w:ascii="Arial" w:hAnsi="Arial" w:cs="Arial"/>
          <w:sz w:val="22"/>
          <w:szCs w:val="22"/>
        </w:rPr>
        <w:t>into the bottom section of the T</w:t>
      </w:r>
      <w:r w:rsidRPr="005A2A10">
        <w:rPr>
          <w:rFonts w:ascii="Arial" w:hAnsi="Arial" w:cs="Arial"/>
          <w:sz w:val="22"/>
          <w:szCs w:val="22"/>
        </w:rPr>
        <w:t>ouchscreen, making interaction smooth and seamless.</w:t>
      </w:r>
    </w:p>
    <w:p w14:paraId="233CFEF4" w14:textId="77777777" w:rsidR="00BC4DBC" w:rsidRPr="005A2A10" w:rsidRDefault="00BC4DBC" w:rsidP="00DC1BA6">
      <w:pPr>
        <w:spacing w:line="360" w:lineRule="auto"/>
        <w:jc w:val="both"/>
        <w:rPr>
          <w:rFonts w:ascii="Arial" w:hAnsi="Arial" w:cs="Arial"/>
          <w:sz w:val="22"/>
          <w:szCs w:val="22"/>
        </w:rPr>
      </w:pPr>
    </w:p>
    <w:p w14:paraId="760DA3E4" w14:textId="77777777"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The home screen can be customised and widgets can be added – users can even add additional home screens if they wish. The super-wide display also enables multi-tasking: media, for example, can be shown in the main screen area, while a side panel shows information such as call history, navigation data or weather reports.</w:t>
      </w:r>
    </w:p>
    <w:p w14:paraId="04554616" w14:textId="77777777" w:rsidR="00BC4DBC" w:rsidRPr="005A2A10" w:rsidRDefault="00BC4DBC" w:rsidP="00DC1BA6">
      <w:pPr>
        <w:spacing w:line="360" w:lineRule="auto"/>
        <w:jc w:val="both"/>
        <w:rPr>
          <w:rFonts w:ascii="Arial" w:hAnsi="Arial" w:cs="Arial"/>
          <w:sz w:val="22"/>
          <w:szCs w:val="22"/>
        </w:rPr>
      </w:pPr>
    </w:p>
    <w:p w14:paraId="566E6ED1" w14:textId="1CFBC928"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Touch Pro has been designed to make every journey easier and more enjoyable</w:t>
      </w:r>
      <w:r w:rsidR="004A0A29" w:rsidRPr="005A2A10">
        <w:rPr>
          <w:rFonts w:ascii="Arial" w:hAnsi="Arial" w:cs="Arial"/>
          <w:sz w:val="22"/>
          <w:szCs w:val="22"/>
        </w:rPr>
        <w:t xml:space="preserve"> with fast access to map data and </w:t>
      </w:r>
      <w:r w:rsidRPr="005A2A10">
        <w:rPr>
          <w:rFonts w:ascii="Arial" w:hAnsi="Arial" w:cs="Arial"/>
          <w:sz w:val="22"/>
          <w:szCs w:val="22"/>
        </w:rPr>
        <w:t>incredibly responsive</w:t>
      </w:r>
      <w:r w:rsidR="004A0A29" w:rsidRPr="005A2A10">
        <w:rPr>
          <w:rFonts w:ascii="Arial" w:hAnsi="Arial" w:cs="Arial"/>
          <w:sz w:val="22"/>
          <w:szCs w:val="22"/>
        </w:rPr>
        <w:t xml:space="preserve"> graphics</w:t>
      </w:r>
      <w:r w:rsidRPr="005A2A10">
        <w:rPr>
          <w:rFonts w:ascii="Arial" w:hAnsi="Arial" w:cs="Arial"/>
          <w:sz w:val="22"/>
          <w:szCs w:val="22"/>
        </w:rPr>
        <w:t>. Users can zoom in and out of maps using ‘pinch’ and ‘pan’ gestures – nothing could be simpler or more intuitive.</w:t>
      </w:r>
    </w:p>
    <w:p w14:paraId="659E23F0" w14:textId="77777777" w:rsidR="00BC4DBC" w:rsidRPr="005A2A10" w:rsidRDefault="00BC4DBC" w:rsidP="00DC1BA6">
      <w:pPr>
        <w:spacing w:line="360" w:lineRule="auto"/>
        <w:jc w:val="both"/>
        <w:rPr>
          <w:rFonts w:ascii="Arial" w:hAnsi="Arial" w:cs="Arial"/>
          <w:sz w:val="22"/>
          <w:szCs w:val="22"/>
        </w:rPr>
      </w:pPr>
    </w:p>
    <w:p w14:paraId="7ED58A1F" w14:textId="77777777"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Even when there’s no GPS signal the system can still help you to stay on track: dead-reckoning functionality analyses data from the vehicle’s sensors to accurately predict the vehicle’s location.</w:t>
      </w:r>
    </w:p>
    <w:p w14:paraId="6120C298" w14:textId="77777777" w:rsidR="00BC4DBC" w:rsidRPr="005A2A10" w:rsidRDefault="00BC4DBC" w:rsidP="00DC1BA6">
      <w:pPr>
        <w:spacing w:line="360" w:lineRule="auto"/>
        <w:jc w:val="both"/>
        <w:rPr>
          <w:rFonts w:ascii="Arial" w:hAnsi="Arial" w:cs="Arial"/>
          <w:sz w:val="22"/>
          <w:szCs w:val="22"/>
        </w:rPr>
      </w:pPr>
    </w:p>
    <w:p w14:paraId="40D61A4F" w14:textId="77777777"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 xml:space="preserve">Using the data connection to access location-based features adds another dimension to the system’s capability. Search for a destination and the system will check if there’s sufficient fuel to complete the journey. If not, this will be flagged and filling stations on the route that are within range are shown on the map: tapping on one of them is all it takes to add it as a waypoint. </w:t>
      </w:r>
    </w:p>
    <w:p w14:paraId="70BC2169" w14:textId="77777777" w:rsidR="00BC4DBC" w:rsidRPr="005A2A10" w:rsidRDefault="00BC4DBC" w:rsidP="00DC1BA6">
      <w:pPr>
        <w:spacing w:line="360" w:lineRule="auto"/>
        <w:jc w:val="both"/>
        <w:rPr>
          <w:rFonts w:ascii="Arial" w:hAnsi="Arial" w:cs="Arial"/>
          <w:sz w:val="22"/>
          <w:szCs w:val="22"/>
        </w:rPr>
      </w:pPr>
    </w:p>
    <w:p w14:paraId="7C5ABBBE" w14:textId="7625EE4C"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It’s also possible to share your destination, current location and estimated time of arrival (ETA) with others via email or text message</w:t>
      </w:r>
      <w:r w:rsidR="00AA3FD8" w:rsidRPr="005A2A10">
        <w:rPr>
          <w:rFonts w:ascii="Arial" w:hAnsi="Arial" w:cs="Arial"/>
          <w:sz w:val="22"/>
          <w:szCs w:val="22"/>
        </w:rPr>
        <w:t xml:space="preserve"> with </w:t>
      </w:r>
      <w:r w:rsidR="00AE7EA8" w:rsidRPr="005A2A10">
        <w:rPr>
          <w:rFonts w:ascii="Arial" w:hAnsi="Arial" w:cs="Arial"/>
          <w:sz w:val="22"/>
          <w:szCs w:val="22"/>
        </w:rPr>
        <w:t xml:space="preserve">the </w:t>
      </w:r>
      <w:r w:rsidR="00AA3FD8" w:rsidRPr="005A2A10">
        <w:rPr>
          <w:rFonts w:ascii="Arial" w:hAnsi="Arial" w:cs="Arial"/>
          <w:sz w:val="22"/>
          <w:szCs w:val="22"/>
        </w:rPr>
        <w:t xml:space="preserve">Connect Pro </w:t>
      </w:r>
      <w:r w:rsidR="00AE7EA8" w:rsidRPr="005A2A10">
        <w:rPr>
          <w:rFonts w:ascii="Arial" w:hAnsi="Arial" w:cs="Arial"/>
          <w:sz w:val="22"/>
          <w:szCs w:val="22"/>
        </w:rPr>
        <w:t>pack</w:t>
      </w:r>
      <w:r w:rsidRPr="005A2A10">
        <w:rPr>
          <w:rFonts w:ascii="Arial" w:hAnsi="Arial" w:cs="Arial"/>
          <w:sz w:val="22"/>
          <w:szCs w:val="22"/>
        </w:rPr>
        <w:t>. If your ETA slips, the system can automatically follow-up with an update.</w:t>
      </w:r>
    </w:p>
    <w:p w14:paraId="3FE158F1" w14:textId="77777777" w:rsidR="00BC4DBC" w:rsidRPr="005A2A10" w:rsidRDefault="00BC4DBC" w:rsidP="00DC1BA6">
      <w:pPr>
        <w:spacing w:line="360" w:lineRule="auto"/>
        <w:jc w:val="both"/>
        <w:rPr>
          <w:rFonts w:ascii="Arial" w:hAnsi="Arial" w:cs="Arial"/>
          <w:sz w:val="22"/>
          <w:szCs w:val="22"/>
        </w:rPr>
      </w:pPr>
    </w:p>
    <w:p w14:paraId="431DE533" w14:textId="43836750"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Commute Mode</w:t>
      </w:r>
      <w:r w:rsidR="00AA3FD8" w:rsidRPr="005A2A10">
        <w:rPr>
          <w:rFonts w:ascii="Arial" w:hAnsi="Arial" w:cs="Arial"/>
          <w:sz w:val="22"/>
          <w:szCs w:val="22"/>
        </w:rPr>
        <w:t>, available with Connect Pro,</w:t>
      </w:r>
      <w:r w:rsidRPr="005A2A10">
        <w:rPr>
          <w:rFonts w:ascii="Arial" w:hAnsi="Arial" w:cs="Arial"/>
          <w:sz w:val="22"/>
          <w:szCs w:val="22"/>
        </w:rPr>
        <w:t xml:space="preserve"> learns your daily drive so that it can offer alternative routes to avoid congestion using historical and real-time traffic information. </w:t>
      </w:r>
      <w:r w:rsidR="00FF735A" w:rsidRPr="005A2A10">
        <w:rPr>
          <w:rFonts w:ascii="Arial" w:hAnsi="Arial" w:cs="Arial"/>
          <w:sz w:val="22"/>
          <w:szCs w:val="22"/>
        </w:rPr>
        <w:t xml:space="preserve">Arrival </w:t>
      </w:r>
      <w:r w:rsidRPr="005A2A10">
        <w:rPr>
          <w:rFonts w:ascii="Arial" w:hAnsi="Arial" w:cs="Arial"/>
          <w:sz w:val="22"/>
          <w:szCs w:val="22"/>
        </w:rPr>
        <w:t xml:space="preserve">Mode adds a 360° interactive view of your destination alongside the map display when you’re </w:t>
      </w:r>
      <w:r w:rsidR="002121C1" w:rsidRPr="005A2A10">
        <w:rPr>
          <w:rFonts w:ascii="Arial" w:hAnsi="Arial" w:cs="Arial"/>
          <w:sz w:val="22"/>
          <w:szCs w:val="22"/>
        </w:rPr>
        <w:t xml:space="preserve">within 200m </w:t>
      </w:r>
      <w:r w:rsidRPr="005A2A10">
        <w:rPr>
          <w:rFonts w:ascii="Arial" w:hAnsi="Arial" w:cs="Arial"/>
          <w:sz w:val="22"/>
          <w:szCs w:val="22"/>
        </w:rPr>
        <w:t>– it can even show you where the nearest available car parking spaces are and then direct you to them.</w:t>
      </w:r>
    </w:p>
    <w:p w14:paraId="6CEEB296" w14:textId="77777777" w:rsidR="00BC4DBC" w:rsidRPr="005A2A10" w:rsidRDefault="00BC4DBC" w:rsidP="00DC1BA6">
      <w:pPr>
        <w:spacing w:line="360" w:lineRule="auto"/>
        <w:jc w:val="both"/>
        <w:rPr>
          <w:rFonts w:ascii="Arial" w:hAnsi="Arial" w:cs="Arial"/>
          <w:sz w:val="22"/>
          <w:szCs w:val="22"/>
        </w:rPr>
      </w:pPr>
    </w:p>
    <w:p w14:paraId="1C461543" w14:textId="680ABEE7"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 xml:space="preserve">And a dedicated </w:t>
      </w:r>
      <w:r w:rsidR="00AA3FD8" w:rsidRPr="005A2A10">
        <w:rPr>
          <w:rFonts w:ascii="Arial" w:hAnsi="Arial" w:cs="Arial"/>
          <w:sz w:val="22"/>
          <w:szCs w:val="22"/>
        </w:rPr>
        <w:t>Route Planner C</w:t>
      </w:r>
      <w:r w:rsidRPr="005A2A10">
        <w:rPr>
          <w:rFonts w:ascii="Arial" w:hAnsi="Arial" w:cs="Arial"/>
          <w:sz w:val="22"/>
          <w:szCs w:val="22"/>
        </w:rPr>
        <w:t xml:space="preserve">ompanion </w:t>
      </w:r>
      <w:r w:rsidR="00AA3FD8" w:rsidRPr="005A2A10">
        <w:rPr>
          <w:rFonts w:ascii="Arial" w:hAnsi="Arial" w:cs="Arial"/>
          <w:sz w:val="22"/>
          <w:szCs w:val="22"/>
        </w:rPr>
        <w:t>A</w:t>
      </w:r>
      <w:r w:rsidRPr="005A2A10">
        <w:rPr>
          <w:rFonts w:ascii="Arial" w:hAnsi="Arial" w:cs="Arial"/>
          <w:sz w:val="22"/>
          <w:szCs w:val="22"/>
        </w:rPr>
        <w:t>pp</w:t>
      </w:r>
      <w:r w:rsidR="002F0C46" w:rsidRPr="005A2A10">
        <w:rPr>
          <w:rFonts w:ascii="Arial" w:hAnsi="Arial" w:cs="Arial"/>
          <w:sz w:val="22"/>
          <w:szCs w:val="22"/>
        </w:rPr>
        <w:t xml:space="preserve"> (part of Connect Pro)</w:t>
      </w:r>
      <w:r w:rsidRPr="005A2A10">
        <w:rPr>
          <w:rFonts w:ascii="Arial" w:hAnsi="Arial" w:cs="Arial"/>
          <w:sz w:val="22"/>
          <w:szCs w:val="22"/>
        </w:rPr>
        <w:t xml:space="preserve"> for iOS and Android devices enables true door-to-door route planning and guidance and can help you to complete your journey on public transport or on foot.</w:t>
      </w:r>
    </w:p>
    <w:p w14:paraId="47AA6D0D" w14:textId="77777777" w:rsidR="00BC4DBC" w:rsidRPr="005A2A10" w:rsidRDefault="00BC4DBC" w:rsidP="00DC1BA6">
      <w:pPr>
        <w:spacing w:line="360" w:lineRule="auto"/>
        <w:jc w:val="both"/>
        <w:rPr>
          <w:rFonts w:ascii="Arial" w:hAnsi="Arial" w:cs="Arial"/>
          <w:sz w:val="22"/>
          <w:szCs w:val="22"/>
        </w:rPr>
      </w:pPr>
    </w:p>
    <w:p w14:paraId="70267106" w14:textId="0B311F45"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 xml:space="preserve">For those who just want to enjoy the music, Touch Pro offers a choice of two digital audio systems developed with renowned British experts Meridian, including a 17-speaker, 825W </w:t>
      </w:r>
      <w:r w:rsidR="00FF735A" w:rsidRPr="005A2A10">
        <w:rPr>
          <w:rFonts w:ascii="Arial" w:hAnsi="Arial" w:cs="Arial"/>
          <w:sz w:val="22"/>
          <w:szCs w:val="22"/>
        </w:rPr>
        <w:t>S</w:t>
      </w:r>
      <w:r w:rsidRPr="005A2A10">
        <w:rPr>
          <w:rFonts w:ascii="Arial" w:hAnsi="Arial" w:cs="Arial"/>
          <w:sz w:val="22"/>
          <w:szCs w:val="22"/>
        </w:rPr>
        <w:t xml:space="preserve">urround </w:t>
      </w:r>
      <w:r w:rsidR="00FF735A" w:rsidRPr="005A2A10">
        <w:rPr>
          <w:rFonts w:ascii="Arial" w:hAnsi="Arial" w:cs="Arial"/>
          <w:sz w:val="22"/>
          <w:szCs w:val="22"/>
        </w:rPr>
        <w:t>S</w:t>
      </w:r>
      <w:r w:rsidRPr="005A2A10">
        <w:rPr>
          <w:rFonts w:ascii="Arial" w:hAnsi="Arial" w:cs="Arial"/>
          <w:sz w:val="22"/>
          <w:szCs w:val="22"/>
        </w:rPr>
        <w:t xml:space="preserve">ound </w:t>
      </w:r>
      <w:r w:rsidR="00FF735A" w:rsidRPr="005A2A10">
        <w:rPr>
          <w:rFonts w:ascii="Arial" w:hAnsi="Arial" w:cs="Arial"/>
          <w:sz w:val="22"/>
          <w:szCs w:val="22"/>
        </w:rPr>
        <w:t>S</w:t>
      </w:r>
      <w:r w:rsidRPr="005A2A10">
        <w:rPr>
          <w:rFonts w:ascii="Arial" w:hAnsi="Arial" w:cs="Arial"/>
          <w:sz w:val="22"/>
          <w:szCs w:val="22"/>
        </w:rPr>
        <w:t>ystem which delivers ideal sound reproduction with benchmark low levels of distortion.</w:t>
      </w:r>
    </w:p>
    <w:p w14:paraId="0DCAE333" w14:textId="77777777" w:rsidR="00BC4DBC" w:rsidRPr="005A2A10" w:rsidRDefault="00BC4DBC" w:rsidP="00DC1BA6">
      <w:pPr>
        <w:spacing w:line="360" w:lineRule="auto"/>
        <w:jc w:val="both"/>
        <w:rPr>
          <w:rFonts w:ascii="Arial" w:hAnsi="Arial" w:cs="Arial"/>
          <w:sz w:val="22"/>
          <w:szCs w:val="22"/>
        </w:rPr>
      </w:pPr>
    </w:p>
    <w:p w14:paraId="7494864E" w14:textId="71EC0C7F"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The experience is enriched with functions such as ‘Play more like this’</w:t>
      </w:r>
      <w:r w:rsidR="004A0A29" w:rsidRPr="005A2A10">
        <w:rPr>
          <w:rFonts w:ascii="Arial" w:hAnsi="Arial" w:cs="Arial"/>
          <w:sz w:val="22"/>
          <w:szCs w:val="22"/>
        </w:rPr>
        <w:t>,</w:t>
      </w:r>
      <w:r w:rsidRPr="005A2A10">
        <w:rPr>
          <w:rFonts w:ascii="Arial" w:hAnsi="Arial" w:cs="Arial"/>
          <w:sz w:val="22"/>
          <w:szCs w:val="22"/>
        </w:rPr>
        <w:t xml:space="preserve"> which automatically compiles playlists, or Music Queue, which makes it easy to search for and add songs, albums or artists to a music queue </w:t>
      </w:r>
      <w:r w:rsidR="004A0A29" w:rsidRPr="005A2A10">
        <w:rPr>
          <w:rFonts w:ascii="Arial" w:hAnsi="Arial" w:cs="Arial"/>
          <w:sz w:val="22"/>
          <w:szCs w:val="22"/>
        </w:rPr>
        <w:t xml:space="preserve">while </w:t>
      </w:r>
      <w:r w:rsidRPr="005A2A10">
        <w:rPr>
          <w:rFonts w:ascii="Arial" w:hAnsi="Arial" w:cs="Arial"/>
          <w:sz w:val="22"/>
          <w:szCs w:val="22"/>
        </w:rPr>
        <w:t xml:space="preserve">the current track is still playing. </w:t>
      </w:r>
    </w:p>
    <w:p w14:paraId="6DE986EA" w14:textId="2833C86E" w:rsidR="0082768A" w:rsidRPr="005A2A10" w:rsidRDefault="002B594A" w:rsidP="00DC1BA6">
      <w:pPr>
        <w:spacing w:before="240" w:after="240" w:line="360" w:lineRule="auto"/>
        <w:jc w:val="both"/>
        <w:rPr>
          <w:rFonts w:ascii="Arial" w:hAnsi="Arial" w:cs="Arial"/>
          <w:sz w:val="22"/>
          <w:szCs w:val="22"/>
        </w:rPr>
      </w:pPr>
      <w:r w:rsidRPr="005A2A10">
        <w:rPr>
          <w:rFonts w:ascii="Arial" w:hAnsi="Arial" w:cs="Arial"/>
          <w:sz w:val="22"/>
          <w:szCs w:val="22"/>
        </w:rPr>
        <w:t>In addition, Jaguar’s Dual View screen technology provides further convenience, allowing the driver and front passenger to view different infotainment dis</w:t>
      </w:r>
      <w:r w:rsidR="002121C1" w:rsidRPr="005A2A10">
        <w:rPr>
          <w:rFonts w:ascii="Arial" w:hAnsi="Arial" w:cs="Arial"/>
          <w:sz w:val="22"/>
          <w:szCs w:val="22"/>
        </w:rPr>
        <w:t>plays using the central 10</w:t>
      </w:r>
      <w:r w:rsidR="00AE7EA8" w:rsidRPr="005A2A10">
        <w:rPr>
          <w:rFonts w:ascii="Arial" w:hAnsi="Arial" w:cs="Arial"/>
          <w:sz w:val="22"/>
          <w:szCs w:val="22"/>
        </w:rPr>
        <w:t>-</w:t>
      </w:r>
      <w:r w:rsidR="002121C1" w:rsidRPr="005A2A10">
        <w:rPr>
          <w:rFonts w:ascii="Arial" w:hAnsi="Arial" w:cs="Arial"/>
          <w:sz w:val="22"/>
          <w:szCs w:val="22"/>
        </w:rPr>
        <w:t>inch T</w:t>
      </w:r>
      <w:r w:rsidRPr="005A2A10">
        <w:rPr>
          <w:rFonts w:ascii="Arial" w:hAnsi="Arial" w:cs="Arial"/>
          <w:sz w:val="22"/>
          <w:szCs w:val="22"/>
        </w:rPr>
        <w:t xml:space="preserve">ouchscreen display. The clever </w:t>
      </w:r>
      <w:r w:rsidR="00FF735A" w:rsidRPr="005A2A10">
        <w:rPr>
          <w:rFonts w:ascii="Arial" w:hAnsi="Arial" w:cs="Arial"/>
          <w:sz w:val="22"/>
          <w:szCs w:val="22"/>
        </w:rPr>
        <w:t xml:space="preserve">InControl </w:t>
      </w:r>
      <w:r w:rsidRPr="005A2A10">
        <w:rPr>
          <w:rFonts w:ascii="Arial" w:hAnsi="Arial" w:cs="Arial"/>
          <w:sz w:val="22"/>
          <w:szCs w:val="22"/>
        </w:rPr>
        <w:t xml:space="preserve">technology is available when Touch Pro is specified and allows the driver to follow satellite navigation </w:t>
      </w:r>
      <w:r w:rsidR="00FF735A" w:rsidRPr="005A2A10">
        <w:rPr>
          <w:rFonts w:ascii="Arial" w:hAnsi="Arial" w:cs="Arial"/>
          <w:sz w:val="22"/>
          <w:szCs w:val="22"/>
        </w:rPr>
        <w:t xml:space="preserve">guidance on-screen </w:t>
      </w:r>
      <w:r w:rsidRPr="005A2A10">
        <w:rPr>
          <w:rFonts w:ascii="Arial" w:hAnsi="Arial" w:cs="Arial"/>
          <w:sz w:val="22"/>
          <w:szCs w:val="22"/>
        </w:rPr>
        <w:t>while the passenger uses the same display to view USB or TV outputs.</w:t>
      </w:r>
    </w:p>
    <w:p w14:paraId="32E9B40C" w14:textId="77777777" w:rsidR="0082768A" w:rsidRPr="005A2A10" w:rsidRDefault="0082768A" w:rsidP="00DC1BA6">
      <w:pPr>
        <w:spacing w:line="360" w:lineRule="auto"/>
        <w:jc w:val="both"/>
        <w:rPr>
          <w:rFonts w:ascii="Arial" w:hAnsi="Arial" w:cs="Arial"/>
          <w:b/>
          <w:sz w:val="22"/>
          <w:szCs w:val="22"/>
        </w:rPr>
      </w:pPr>
    </w:p>
    <w:p w14:paraId="00F14A9D" w14:textId="77777777" w:rsidR="00BC4DBC" w:rsidRPr="005A2A10" w:rsidRDefault="00BC4DBC" w:rsidP="00DC1BA6">
      <w:pPr>
        <w:spacing w:line="360" w:lineRule="auto"/>
        <w:jc w:val="both"/>
        <w:rPr>
          <w:rFonts w:ascii="Arial" w:hAnsi="Arial" w:cs="Arial"/>
          <w:b/>
          <w:sz w:val="22"/>
          <w:szCs w:val="22"/>
        </w:rPr>
      </w:pPr>
      <w:r w:rsidRPr="005A2A10">
        <w:rPr>
          <w:rFonts w:ascii="Arial" w:hAnsi="Arial" w:cs="Arial"/>
          <w:b/>
          <w:sz w:val="22"/>
          <w:szCs w:val="22"/>
        </w:rPr>
        <w:t>Made for the future: Next-generation architecture</w:t>
      </w:r>
    </w:p>
    <w:p w14:paraId="43C80848" w14:textId="77777777" w:rsidR="00BC4DBC" w:rsidRPr="005A2A10" w:rsidRDefault="00BC4DBC" w:rsidP="00DC1BA6">
      <w:pPr>
        <w:spacing w:line="360" w:lineRule="auto"/>
        <w:jc w:val="both"/>
        <w:rPr>
          <w:rFonts w:ascii="Arial" w:hAnsi="Arial" w:cs="Arial"/>
          <w:b/>
          <w:sz w:val="22"/>
          <w:szCs w:val="22"/>
        </w:rPr>
      </w:pPr>
    </w:p>
    <w:p w14:paraId="6BF2822E" w14:textId="03E0A7B0"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The modules within Touch Pro are connected using ultra-fast Ethernet. This is</w:t>
      </w:r>
      <w:r w:rsidR="002121C1" w:rsidRPr="005A2A10">
        <w:rPr>
          <w:rFonts w:ascii="Arial" w:hAnsi="Arial" w:cs="Arial"/>
          <w:sz w:val="22"/>
          <w:szCs w:val="22"/>
        </w:rPr>
        <w:t xml:space="preserve"> the</w:t>
      </w:r>
      <w:r w:rsidRPr="005A2A10">
        <w:rPr>
          <w:rFonts w:ascii="Arial" w:hAnsi="Arial" w:cs="Arial"/>
          <w:sz w:val="22"/>
          <w:szCs w:val="22"/>
        </w:rPr>
        <w:t xml:space="preserve"> most advanced network technology available and is more than five times faster than competing technologies. Jaguar is one of the very first vehicle manufacturers to use it.</w:t>
      </w:r>
    </w:p>
    <w:p w14:paraId="7E7E6E49" w14:textId="77777777" w:rsidR="00BC4DBC" w:rsidRPr="005A2A10" w:rsidRDefault="00BC4DBC" w:rsidP="00DC1BA6">
      <w:pPr>
        <w:spacing w:line="360" w:lineRule="auto"/>
        <w:jc w:val="both"/>
        <w:rPr>
          <w:rFonts w:ascii="Arial" w:hAnsi="Arial" w:cs="Arial"/>
          <w:sz w:val="22"/>
          <w:szCs w:val="22"/>
        </w:rPr>
      </w:pPr>
    </w:p>
    <w:p w14:paraId="5359EC91" w14:textId="77777777" w:rsidR="00BC4DBC" w:rsidRPr="005A2A10" w:rsidRDefault="00BC4DBC" w:rsidP="00DC1BA6">
      <w:pPr>
        <w:spacing w:line="360" w:lineRule="auto"/>
        <w:jc w:val="both"/>
        <w:rPr>
          <w:rFonts w:ascii="Arial" w:hAnsi="Arial" w:cs="Arial"/>
          <w:b/>
          <w:sz w:val="22"/>
          <w:szCs w:val="22"/>
        </w:rPr>
      </w:pPr>
      <w:r w:rsidRPr="005A2A10">
        <w:rPr>
          <w:rFonts w:ascii="Arial" w:hAnsi="Arial" w:cs="Arial"/>
          <w:b/>
          <w:sz w:val="22"/>
          <w:szCs w:val="22"/>
        </w:rPr>
        <w:t>All the right connections: The world of InControl</w:t>
      </w:r>
    </w:p>
    <w:p w14:paraId="3BD54EDE" w14:textId="77777777" w:rsidR="00BC4DBC" w:rsidRPr="005A2A10" w:rsidRDefault="00BC4DBC" w:rsidP="00DC1BA6">
      <w:pPr>
        <w:spacing w:line="360" w:lineRule="auto"/>
        <w:jc w:val="both"/>
        <w:rPr>
          <w:rFonts w:ascii="Arial" w:hAnsi="Arial" w:cs="Arial"/>
          <w:b/>
          <w:sz w:val="22"/>
          <w:szCs w:val="22"/>
        </w:rPr>
      </w:pPr>
    </w:p>
    <w:p w14:paraId="013F6C79" w14:textId="3C504DDE" w:rsidR="00BC4DBC" w:rsidRPr="005A2A10" w:rsidRDefault="00E02B35" w:rsidP="00DC1BA6">
      <w:pPr>
        <w:spacing w:line="360" w:lineRule="auto"/>
        <w:jc w:val="both"/>
        <w:rPr>
          <w:rFonts w:ascii="Arial" w:hAnsi="Arial" w:cs="Arial"/>
          <w:sz w:val="22"/>
          <w:szCs w:val="22"/>
        </w:rPr>
      </w:pPr>
      <w:r w:rsidRPr="005A2A10">
        <w:rPr>
          <w:rFonts w:ascii="Arial" w:hAnsi="Arial" w:cs="Arial"/>
          <w:sz w:val="22"/>
          <w:szCs w:val="22"/>
        </w:rPr>
        <w:t>InControl Apps enables drivers to access apps on Android and Apple smartphones using the F-PACE’s Touch and Touch Pro infotainment systems</w:t>
      </w:r>
      <w:r w:rsidR="00FF735A" w:rsidRPr="005A2A10">
        <w:rPr>
          <w:rFonts w:ascii="Arial" w:hAnsi="Arial" w:cs="Arial"/>
          <w:sz w:val="22"/>
          <w:szCs w:val="22"/>
        </w:rPr>
        <w:t xml:space="preserve"> as part of the range of InControl technologies</w:t>
      </w:r>
      <w:r w:rsidRPr="005A2A10">
        <w:rPr>
          <w:rFonts w:ascii="Arial" w:hAnsi="Arial" w:cs="Arial"/>
          <w:sz w:val="22"/>
          <w:szCs w:val="22"/>
        </w:rPr>
        <w:t xml:space="preserve">. </w:t>
      </w:r>
      <w:r w:rsidR="00BC4DBC" w:rsidRPr="005A2A10">
        <w:rPr>
          <w:rFonts w:ascii="Arial" w:hAnsi="Arial" w:cs="Arial"/>
          <w:sz w:val="22"/>
          <w:szCs w:val="22"/>
        </w:rPr>
        <w:t>After connecting the device using a USB cable and the dedicated port in the centre console, compatible apps will be shown on the vehicle touchscreen. Optimised for in-vehicle use to reduce driver distraction, the range of approved third-party apps is growing all the time.</w:t>
      </w:r>
    </w:p>
    <w:p w14:paraId="79311EEB" w14:textId="77777777" w:rsidR="00BC4DBC" w:rsidRPr="005A2A10" w:rsidRDefault="00BC4DBC" w:rsidP="00DC1BA6">
      <w:pPr>
        <w:spacing w:line="360" w:lineRule="auto"/>
        <w:jc w:val="both"/>
        <w:rPr>
          <w:rFonts w:ascii="Arial" w:hAnsi="Arial" w:cs="Arial"/>
          <w:sz w:val="22"/>
          <w:szCs w:val="22"/>
        </w:rPr>
      </w:pPr>
    </w:p>
    <w:p w14:paraId="6C7C09B7" w14:textId="6B567B47"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 xml:space="preserve">The F-PACE can also function as a </w:t>
      </w:r>
      <w:r w:rsidR="004A0A29" w:rsidRPr="005A2A10">
        <w:rPr>
          <w:rFonts w:ascii="Arial" w:hAnsi="Arial" w:cs="Arial"/>
          <w:sz w:val="22"/>
          <w:szCs w:val="22"/>
        </w:rPr>
        <w:t xml:space="preserve">4G </w:t>
      </w:r>
      <w:r w:rsidRPr="005A2A10">
        <w:rPr>
          <w:rFonts w:ascii="Arial" w:hAnsi="Arial" w:cs="Arial"/>
          <w:sz w:val="22"/>
          <w:szCs w:val="22"/>
        </w:rPr>
        <w:t xml:space="preserve">Wi-Fi </w:t>
      </w:r>
      <w:r w:rsidR="00FF735A" w:rsidRPr="005A2A10">
        <w:rPr>
          <w:rFonts w:ascii="Arial" w:hAnsi="Arial" w:cs="Arial"/>
          <w:sz w:val="22"/>
          <w:szCs w:val="22"/>
        </w:rPr>
        <w:t>H</w:t>
      </w:r>
      <w:r w:rsidRPr="005A2A10">
        <w:rPr>
          <w:rFonts w:ascii="Arial" w:hAnsi="Arial" w:cs="Arial"/>
          <w:sz w:val="22"/>
          <w:szCs w:val="22"/>
        </w:rPr>
        <w:t>otspot, and up to eight devices can be connected at any one time. An integrated SIM card and the vehicle’s antenna are used to give the most stable, reliable signal – up to a third stronger than a smartphone.</w:t>
      </w:r>
    </w:p>
    <w:p w14:paraId="6D8DAFE2" w14:textId="77777777" w:rsidR="00BC4DBC" w:rsidRPr="005A2A10" w:rsidRDefault="00BC4DBC" w:rsidP="00DC1BA6">
      <w:pPr>
        <w:spacing w:line="360" w:lineRule="auto"/>
        <w:jc w:val="both"/>
        <w:rPr>
          <w:rFonts w:ascii="Arial" w:hAnsi="Arial" w:cs="Arial"/>
          <w:sz w:val="22"/>
          <w:szCs w:val="22"/>
        </w:rPr>
      </w:pPr>
    </w:p>
    <w:p w14:paraId="6FA15B6C" w14:textId="629067E5"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 xml:space="preserve">Drivers can use iOS and Android smartphones and the Remote </w:t>
      </w:r>
      <w:r w:rsidR="00FF735A" w:rsidRPr="005A2A10">
        <w:rPr>
          <w:rFonts w:ascii="Arial" w:hAnsi="Arial" w:cs="Arial"/>
          <w:sz w:val="22"/>
          <w:szCs w:val="22"/>
        </w:rPr>
        <w:t>a</w:t>
      </w:r>
      <w:r w:rsidRPr="005A2A10">
        <w:rPr>
          <w:rFonts w:ascii="Arial" w:hAnsi="Arial" w:cs="Arial"/>
          <w:sz w:val="22"/>
          <w:szCs w:val="22"/>
        </w:rPr>
        <w:t>pp to con</w:t>
      </w:r>
      <w:r w:rsidR="002B594A" w:rsidRPr="005A2A10">
        <w:rPr>
          <w:rFonts w:ascii="Arial" w:hAnsi="Arial" w:cs="Arial"/>
          <w:sz w:val="22"/>
          <w:szCs w:val="22"/>
        </w:rPr>
        <w:t>nect with the</w:t>
      </w:r>
      <w:r w:rsidRPr="005A2A10">
        <w:rPr>
          <w:rFonts w:ascii="Arial" w:hAnsi="Arial" w:cs="Arial"/>
          <w:sz w:val="22"/>
          <w:szCs w:val="22"/>
        </w:rPr>
        <w:t xml:space="preserve"> F-PACE from anywhere in the world. Remote </w:t>
      </w:r>
      <w:r w:rsidR="007F1961" w:rsidRPr="005A2A10">
        <w:rPr>
          <w:rFonts w:ascii="Arial" w:hAnsi="Arial" w:cs="Arial"/>
          <w:sz w:val="22"/>
          <w:szCs w:val="22"/>
        </w:rPr>
        <w:t>Essentials</w:t>
      </w:r>
      <w:r w:rsidR="002F0C46" w:rsidRPr="005A2A10">
        <w:rPr>
          <w:rFonts w:ascii="Arial" w:hAnsi="Arial" w:cs="Arial"/>
          <w:sz w:val="22"/>
          <w:szCs w:val="22"/>
        </w:rPr>
        <w:t xml:space="preserve"> </w:t>
      </w:r>
      <w:r w:rsidRPr="005A2A10">
        <w:rPr>
          <w:rFonts w:ascii="Arial" w:hAnsi="Arial" w:cs="Arial"/>
          <w:sz w:val="22"/>
          <w:szCs w:val="22"/>
        </w:rPr>
        <w:t>functionality can show if the vehicle is locked or not and if any of the doors or windows are open. It can also show how much fuel is in the tank, where the vehicle was last parked, and warnings such as low windscreen washer fluid levels.</w:t>
      </w:r>
    </w:p>
    <w:p w14:paraId="1C3D34D9" w14:textId="77777777" w:rsidR="00BC4DBC" w:rsidRPr="005A2A10" w:rsidRDefault="00BC4DBC" w:rsidP="00DC1BA6">
      <w:pPr>
        <w:spacing w:line="360" w:lineRule="auto"/>
        <w:jc w:val="both"/>
        <w:rPr>
          <w:rFonts w:ascii="Arial" w:hAnsi="Arial" w:cs="Arial"/>
          <w:sz w:val="22"/>
          <w:szCs w:val="22"/>
        </w:rPr>
      </w:pPr>
    </w:p>
    <w:p w14:paraId="732130FC" w14:textId="77777777"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Remote Premium goes much further, enabling the driver to use their phone to lock or unlock the car, receive an alert if the alarm goes off, and reset the alarm. The beep and flash feature can help drivers to find the car – ideal for large multi-story carparks.</w:t>
      </w:r>
    </w:p>
    <w:p w14:paraId="68BA3748" w14:textId="77777777" w:rsidR="002B594A" w:rsidRPr="005A2A10" w:rsidRDefault="002B594A" w:rsidP="00DC1BA6">
      <w:pPr>
        <w:spacing w:line="360" w:lineRule="auto"/>
        <w:jc w:val="both"/>
        <w:rPr>
          <w:rFonts w:ascii="Arial" w:hAnsi="Arial" w:cs="Arial"/>
          <w:sz w:val="22"/>
          <w:szCs w:val="22"/>
        </w:rPr>
      </w:pPr>
    </w:p>
    <w:p w14:paraId="5B6130AD" w14:textId="77777777"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For the ultimate in comfort and convenience, Remote Premium can also be used to start the engine remotely on models equipped with automatic transmissions, enabling the climate control system to pre-condition the cabin before the start of a journey. The driver can set the desired temperature and then, at the press of a button, the engine will run for up to 30 minutes.</w:t>
      </w:r>
    </w:p>
    <w:p w14:paraId="3A9543BA" w14:textId="77777777" w:rsidR="00BC4DBC" w:rsidRPr="005A2A10" w:rsidRDefault="00BC4DBC" w:rsidP="00DC1BA6">
      <w:pPr>
        <w:spacing w:line="360" w:lineRule="auto"/>
        <w:jc w:val="both"/>
        <w:rPr>
          <w:rFonts w:ascii="Arial" w:hAnsi="Arial" w:cs="Arial"/>
          <w:sz w:val="22"/>
          <w:szCs w:val="22"/>
        </w:rPr>
      </w:pPr>
    </w:p>
    <w:p w14:paraId="0B53F91C" w14:textId="58EEAFF4"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 xml:space="preserve">Secure </w:t>
      </w:r>
      <w:r w:rsidR="00FF735A" w:rsidRPr="005A2A10">
        <w:rPr>
          <w:rFonts w:ascii="Arial" w:hAnsi="Arial" w:cs="Arial"/>
          <w:sz w:val="22"/>
          <w:szCs w:val="22"/>
        </w:rPr>
        <w:t xml:space="preserve">Tracker </w:t>
      </w:r>
      <w:r w:rsidRPr="005A2A10">
        <w:rPr>
          <w:rFonts w:ascii="Arial" w:hAnsi="Arial" w:cs="Arial"/>
          <w:sz w:val="22"/>
          <w:szCs w:val="22"/>
        </w:rPr>
        <w:t>enhances security by providing proactive vehicle monitoring and tracking. Should anybody break into the vehicle or move it without permission, the monitoring centre alerts the driver and will work with law enforcement agencies to locate and recover the car as quickly as possible. Even if the vehicle is stolen using the key, the driver can use the Remote</w:t>
      </w:r>
      <w:r w:rsidR="002F0C46" w:rsidRPr="005A2A10">
        <w:rPr>
          <w:rFonts w:ascii="Arial" w:hAnsi="Arial" w:cs="Arial"/>
          <w:sz w:val="22"/>
          <w:szCs w:val="22"/>
        </w:rPr>
        <w:t xml:space="preserve"> Premium</w:t>
      </w:r>
      <w:r w:rsidRPr="005A2A10">
        <w:rPr>
          <w:rFonts w:ascii="Arial" w:hAnsi="Arial" w:cs="Arial"/>
          <w:sz w:val="22"/>
          <w:szCs w:val="22"/>
        </w:rPr>
        <w:t xml:space="preserve"> </w:t>
      </w:r>
      <w:r w:rsidR="00FF735A" w:rsidRPr="005A2A10">
        <w:rPr>
          <w:rFonts w:ascii="Arial" w:hAnsi="Arial" w:cs="Arial"/>
          <w:sz w:val="22"/>
          <w:szCs w:val="22"/>
        </w:rPr>
        <w:t>a</w:t>
      </w:r>
      <w:r w:rsidRPr="005A2A10">
        <w:rPr>
          <w:rFonts w:ascii="Arial" w:hAnsi="Arial" w:cs="Arial"/>
          <w:sz w:val="22"/>
          <w:szCs w:val="22"/>
        </w:rPr>
        <w:t>pp to alert the centre.</w:t>
      </w:r>
    </w:p>
    <w:p w14:paraId="2F88660A" w14:textId="77777777" w:rsidR="00BC4DBC" w:rsidRPr="005A2A10" w:rsidRDefault="00BC4DBC" w:rsidP="00DC1BA6">
      <w:pPr>
        <w:spacing w:line="360" w:lineRule="auto"/>
        <w:jc w:val="both"/>
        <w:rPr>
          <w:rFonts w:ascii="Arial" w:hAnsi="Arial" w:cs="Arial"/>
          <w:sz w:val="22"/>
          <w:szCs w:val="22"/>
        </w:rPr>
      </w:pPr>
    </w:p>
    <w:p w14:paraId="1EBF5052" w14:textId="617CF799" w:rsidR="00BC4DBC" w:rsidRPr="005A2A10" w:rsidRDefault="00BC4DBC" w:rsidP="00DC1BA6">
      <w:pPr>
        <w:spacing w:line="360" w:lineRule="auto"/>
        <w:jc w:val="both"/>
        <w:rPr>
          <w:rFonts w:ascii="Arial" w:hAnsi="Arial" w:cs="Arial"/>
          <w:sz w:val="22"/>
          <w:szCs w:val="22"/>
        </w:rPr>
      </w:pPr>
      <w:r w:rsidRPr="005A2A10">
        <w:rPr>
          <w:rFonts w:ascii="Arial" w:hAnsi="Arial" w:cs="Arial"/>
          <w:sz w:val="22"/>
          <w:szCs w:val="22"/>
        </w:rPr>
        <w:t>If the vehicle is involved in a collision</w:t>
      </w:r>
      <w:r w:rsidR="004A0A29" w:rsidRPr="005A2A10">
        <w:rPr>
          <w:rFonts w:ascii="Arial" w:hAnsi="Arial" w:cs="Arial"/>
          <w:sz w:val="22"/>
          <w:szCs w:val="22"/>
        </w:rPr>
        <w:t xml:space="preserve">, </w:t>
      </w:r>
      <w:r w:rsidRPr="005A2A10">
        <w:rPr>
          <w:rFonts w:ascii="Arial" w:hAnsi="Arial" w:cs="Arial"/>
          <w:sz w:val="22"/>
          <w:szCs w:val="22"/>
        </w:rPr>
        <w:t>which triggers the airbags, Protect will automatically notify the emergency services and provide the GPS location. The occupants can also manually trigger an emergency call by pressing a dedicated button in the roof console.</w:t>
      </w:r>
    </w:p>
    <w:p w14:paraId="359B85BB" w14:textId="77777777" w:rsidR="00BC4DBC" w:rsidRPr="005A2A10" w:rsidRDefault="00BC4DBC" w:rsidP="00DC1BA6">
      <w:pPr>
        <w:spacing w:line="360" w:lineRule="auto"/>
        <w:jc w:val="both"/>
        <w:rPr>
          <w:rFonts w:ascii="Arial" w:hAnsi="Arial" w:cs="Arial"/>
          <w:sz w:val="22"/>
          <w:szCs w:val="22"/>
        </w:rPr>
      </w:pPr>
    </w:p>
    <w:p w14:paraId="1DA7FC68" w14:textId="7A18EBEE" w:rsidR="00FF2A10" w:rsidRPr="005A2A10" w:rsidRDefault="00FF2A10" w:rsidP="00DC1BA6">
      <w:pPr>
        <w:spacing w:line="360" w:lineRule="auto"/>
        <w:jc w:val="both"/>
        <w:rPr>
          <w:rFonts w:ascii="Arial" w:hAnsi="Arial" w:cs="Arial"/>
          <w:b/>
          <w:caps/>
          <w:sz w:val="22"/>
          <w:szCs w:val="22"/>
        </w:rPr>
      </w:pPr>
      <w:r w:rsidRPr="005A2A10">
        <w:rPr>
          <w:rFonts w:ascii="Arial" w:hAnsi="Arial" w:cs="Arial"/>
          <w:b/>
          <w:caps/>
          <w:sz w:val="22"/>
          <w:szCs w:val="22"/>
        </w:rPr>
        <w:t>architecture and Body structure</w:t>
      </w:r>
    </w:p>
    <w:p w14:paraId="508AD52E" w14:textId="77777777" w:rsidR="00FF2A10" w:rsidRPr="005A2A10" w:rsidRDefault="00FF2A10" w:rsidP="00DC1BA6">
      <w:pPr>
        <w:spacing w:line="360" w:lineRule="auto"/>
        <w:jc w:val="both"/>
        <w:rPr>
          <w:rFonts w:ascii="Arial" w:hAnsi="Arial" w:cs="Arial"/>
          <w:sz w:val="22"/>
          <w:szCs w:val="22"/>
        </w:rPr>
      </w:pPr>
    </w:p>
    <w:p w14:paraId="627693F4" w14:textId="7E53458B" w:rsidR="00B16F14" w:rsidRPr="005A2A10" w:rsidRDefault="00B16F14" w:rsidP="00DC1BA6">
      <w:pPr>
        <w:spacing w:line="360" w:lineRule="auto"/>
        <w:jc w:val="both"/>
        <w:rPr>
          <w:rFonts w:ascii="Arial" w:hAnsi="Arial" w:cs="Arial"/>
          <w:b/>
          <w:sz w:val="22"/>
          <w:szCs w:val="22"/>
        </w:rPr>
      </w:pPr>
      <w:r w:rsidRPr="005A2A10">
        <w:rPr>
          <w:rFonts w:ascii="Arial" w:hAnsi="Arial" w:cs="Arial"/>
          <w:b/>
          <w:sz w:val="22"/>
          <w:szCs w:val="22"/>
        </w:rPr>
        <w:t>Designed and engineered for exceptional on-road dynamics and all-su</w:t>
      </w:r>
      <w:r w:rsidR="002B594A" w:rsidRPr="005A2A10">
        <w:rPr>
          <w:rFonts w:ascii="Arial" w:hAnsi="Arial" w:cs="Arial"/>
          <w:b/>
          <w:sz w:val="22"/>
          <w:szCs w:val="22"/>
        </w:rPr>
        <w:t>rface, all-weather ability, the</w:t>
      </w:r>
      <w:r w:rsidRPr="005A2A10">
        <w:rPr>
          <w:rFonts w:ascii="Arial" w:hAnsi="Arial" w:cs="Arial"/>
          <w:b/>
          <w:sz w:val="22"/>
          <w:szCs w:val="22"/>
        </w:rPr>
        <w:t xml:space="preserve"> F-PACE features an intelligent mix of aluminium, advanced steels and composites to deliver an inherently light, stiff body structure </w:t>
      </w:r>
    </w:p>
    <w:p w14:paraId="0A3F4DCF" w14:textId="77777777" w:rsidR="00FF2A10" w:rsidRPr="005A2A10" w:rsidRDefault="00FF2A10" w:rsidP="00DC1BA6">
      <w:pPr>
        <w:spacing w:line="360" w:lineRule="auto"/>
        <w:jc w:val="both"/>
        <w:rPr>
          <w:rFonts w:ascii="Arial" w:hAnsi="Arial" w:cs="Arial"/>
          <w:sz w:val="22"/>
          <w:szCs w:val="22"/>
        </w:rPr>
      </w:pPr>
    </w:p>
    <w:p w14:paraId="3998A5B0" w14:textId="77777777" w:rsidR="00FF2A10" w:rsidRPr="005A2A10" w:rsidRDefault="00FF2A10" w:rsidP="00DC1BA6">
      <w:pPr>
        <w:spacing w:line="360" w:lineRule="auto"/>
        <w:jc w:val="both"/>
        <w:rPr>
          <w:rFonts w:ascii="Arial" w:hAnsi="Arial" w:cs="Arial"/>
          <w:b/>
          <w:sz w:val="22"/>
          <w:szCs w:val="22"/>
        </w:rPr>
      </w:pPr>
      <w:r w:rsidRPr="005A2A10">
        <w:rPr>
          <w:rFonts w:ascii="Arial" w:hAnsi="Arial" w:cs="Arial"/>
          <w:b/>
          <w:sz w:val="22"/>
          <w:szCs w:val="22"/>
        </w:rPr>
        <w:t>A class of its own: The only aluminium-intensive vehicle in the segment</w:t>
      </w:r>
    </w:p>
    <w:p w14:paraId="30192037" w14:textId="77777777" w:rsidR="00FF2A10" w:rsidRPr="005A2A10" w:rsidRDefault="00FF2A10" w:rsidP="00DC1BA6">
      <w:pPr>
        <w:spacing w:line="360" w:lineRule="auto"/>
        <w:jc w:val="both"/>
        <w:rPr>
          <w:rFonts w:ascii="Arial" w:hAnsi="Arial" w:cs="Arial"/>
          <w:sz w:val="22"/>
          <w:szCs w:val="22"/>
        </w:rPr>
      </w:pPr>
    </w:p>
    <w:p w14:paraId="4EF59833" w14:textId="77777777"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The effectiveness of aluminium as the core element in Jaguar’s lightweighting strategy is well-proven. This material is used extensively throughout every F-TYPE, XE, XF and XJ because it is fundamental to exceptional performance, agility, refinement and efficiency.</w:t>
      </w:r>
    </w:p>
    <w:p w14:paraId="3EDCBB89" w14:textId="77777777" w:rsidR="00FF2A10" w:rsidRPr="005A2A10" w:rsidRDefault="00FF2A10" w:rsidP="00DC1BA6">
      <w:pPr>
        <w:spacing w:line="360" w:lineRule="auto"/>
        <w:jc w:val="both"/>
        <w:rPr>
          <w:rFonts w:ascii="Arial" w:hAnsi="Arial" w:cs="Arial"/>
          <w:sz w:val="22"/>
          <w:szCs w:val="22"/>
        </w:rPr>
      </w:pPr>
    </w:p>
    <w:p w14:paraId="35135CE6" w14:textId="659CF050"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 xml:space="preserve">The F-PACE is the latest model to benefit from Jaguar’s world-leading expertise in designing and manufacturing aluminium monocoques. Using </w:t>
      </w:r>
      <w:r w:rsidR="00B16F14" w:rsidRPr="005A2A10">
        <w:rPr>
          <w:rFonts w:ascii="Arial" w:hAnsi="Arial" w:cs="Arial"/>
          <w:sz w:val="22"/>
          <w:szCs w:val="22"/>
        </w:rPr>
        <w:t>the Lightweight Aluminium A</w:t>
      </w:r>
      <w:r w:rsidRPr="005A2A10">
        <w:rPr>
          <w:rFonts w:ascii="Arial" w:hAnsi="Arial" w:cs="Arial"/>
          <w:sz w:val="22"/>
          <w:szCs w:val="22"/>
        </w:rPr>
        <w:t>rchitecture as the basis, the F-P</w:t>
      </w:r>
      <w:r w:rsidR="00202BC8" w:rsidRPr="005A2A10">
        <w:rPr>
          <w:rFonts w:ascii="Arial" w:hAnsi="Arial" w:cs="Arial"/>
          <w:sz w:val="22"/>
          <w:szCs w:val="22"/>
        </w:rPr>
        <w:t>ACE features more aluminium – 80</w:t>
      </w:r>
      <w:r w:rsidRPr="005A2A10">
        <w:rPr>
          <w:rFonts w:ascii="Arial" w:hAnsi="Arial" w:cs="Arial"/>
          <w:sz w:val="22"/>
          <w:szCs w:val="22"/>
        </w:rPr>
        <w:t xml:space="preserve"> p</w:t>
      </w:r>
      <w:r w:rsidR="00202BC8" w:rsidRPr="005A2A10">
        <w:rPr>
          <w:rFonts w:ascii="Arial" w:hAnsi="Arial" w:cs="Arial"/>
          <w:sz w:val="22"/>
          <w:szCs w:val="22"/>
        </w:rPr>
        <w:t>er c</w:t>
      </w:r>
      <w:r w:rsidR="00B16F14" w:rsidRPr="005A2A10">
        <w:rPr>
          <w:rFonts w:ascii="Arial" w:hAnsi="Arial" w:cs="Arial"/>
          <w:sz w:val="22"/>
          <w:szCs w:val="22"/>
        </w:rPr>
        <w:t>ent – than any competitor. T</w:t>
      </w:r>
      <w:r w:rsidRPr="005A2A10">
        <w:rPr>
          <w:rFonts w:ascii="Arial" w:hAnsi="Arial" w:cs="Arial"/>
          <w:sz w:val="22"/>
          <w:szCs w:val="22"/>
        </w:rPr>
        <w:t>ogether with features such as the composite tailgate and magnesium cross-</w:t>
      </w:r>
      <w:r w:rsidR="00B16F14" w:rsidRPr="005A2A10">
        <w:rPr>
          <w:rFonts w:ascii="Arial" w:hAnsi="Arial" w:cs="Arial"/>
          <w:sz w:val="22"/>
          <w:szCs w:val="22"/>
        </w:rPr>
        <w:t>car beam an</w:t>
      </w:r>
      <w:r w:rsidR="008B5C32" w:rsidRPr="005A2A10">
        <w:rPr>
          <w:rFonts w:ascii="Arial" w:hAnsi="Arial" w:cs="Arial"/>
          <w:sz w:val="22"/>
          <w:szCs w:val="22"/>
        </w:rPr>
        <w:t>d front-end carrier, this means the rear-wheel drive 163</w:t>
      </w:r>
      <w:r w:rsidR="00B16F14" w:rsidRPr="005A2A10">
        <w:rPr>
          <w:rFonts w:ascii="Arial" w:hAnsi="Arial" w:cs="Arial"/>
          <w:sz w:val="22"/>
          <w:szCs w:val="22"/>
        </w:rPr>
        <w:t xml:space="preserve">PS diesel manual transmission model weighs as little as </w:t>
      </w:r>
      <w:r w:rsidR="002F0C46" w:rsidRPr="005A2A10">
        <w:rPr>
          <w:rFonts w:ascii="Arial" w:hAnsi="Arial" w:cs="Arial"/>
          <w:sz w:val="22"/>
          <w:szCs w:val="22"/>
        </w:rPr>
        <w:t>1,690</w:t>
      </w:r>
      <w:r w:rsidR="008B5C32" w:rsidRPr="005A2A10">
        <w:rPr>
          <w:rFonts w:ascii="Arial" w:hAnsi="Arial" w:cs="Arial"/>
          <w:sz w:val="22"/>
          <w:szCs w:val="22"/>
        </w:rPr>
        <w:t>kg</w:t>
      </w:r>
      <w:r w:rsidR="00B16F14" w:rsidRPr="005A2A10">
        <w:rPr>
          <w:rFonts w:ascii="Arial" w:hAnsi="Arial" w:cs="Arial"/>
          <w:sz w:val="22"/>
          <w:szCs w:val="22"/>
        </w:rPr>
        <w:t>, enabling</w:t>
      </w:r>
      <w:r w:rsidR="0070762E" w:rsidRPr="005A2A10">
        <w:rPr>
          <w:rFonts w:ascii="Arial" w:hAnsi="Arial" w:cs="Arial"/>
          <w:sz w:val="22"/>
          <w:szCs w:val="22"/>
        </w:rPr>
        <w:t xml:space="preserve"> </w:t>
      </w:r>
      <w:r w:rsidR="002F0C46" w:rsidRPr="005A2A10">
        <w:rPr>
          <w:rFonts w:ascii="Arial" w:hAnsi="Arial" w:cs="Arial"/>
          <w:sz w:val="22"/>
          <w:szCs w:val="22"/>
        </w:rPr>
        <w:t xml:space="preserve">competitive </w:t>
      </w:r>
      <w:r w:rsidR="0070762E" w:rsidRPr="005A2A10">
        <w:rPr>
          <w:rFonts w:ascii="Arial" w:hAnsi="Arial" w:cs="Arial"/>
          <w:sz w:val="22"/>
          <w:szCs w:val="22"/>
        </w:rPr>
        <w:t xml:space="preserve">fuel efficiency and </w:t>
      </w:r>
      <w:r w:rsidR="0029253B" w:rsidRPr="005A2A10">
        <w:rPr>
          <w:rFonts w:ascii="Arial" w:hAnsi="Arial" w:cs="Arial"/>
          <w:sz w:val="22"/>
          <w:szCs w:val="22"/>
        </w:rPr>
        <w:t>CO</w:t>
      </w:r>
      <w:r w:rsidR="00CF0641" w:rsidRPr="005A2A10">
        <w:rPr>
          <w:rFonts w:ascii="Arial" w:hAnsi="Arial" w:cs="Arial"/>
          <w:sz w:val="22"/>
          <w:szCs w:val="22"/>
          <w:vertAlign w:val="subscript"/>
        </w:rPr>
        <w:t>2</w:t>
      </w:r>
      <w:r w:rsidR="008B5C32" w:rsidRPr="005A2A10">
        <w:rPr>
          <w:rFonts w:ascii="Arial" w:hAnsi="Arial" w:cs="Arial"/>
          <w:sz w:val="22"/>
          <w:szCs w:val="22"/>
        </w:rPr>
        <w:t xml:space="preserve"> emissions figures of</w:t>
      </w:r>
      <w:r w:rsidR="002F0C46" w:rsidRPr="005A2A10">
        <w:rPr>
          <w:rFonts w:ascii="Arial" w:hAnsi="Arial" w:cs="Arial"/>
          <w:sz w:val="22"/>
          <w:szCs w:val="22"/>
        </w:rPr>
        <w:t xml:space="preserve"> 59.2</w:t>
      </w:r>
      <w:r w:rsidR="008B5C32" w:rsidRPr="005A2A10">
        <w:rPr>
          <w:rFonts w:ascii="Arial" w:hAnsi="Arial" w:cs="Arial"/>
          <w:sz w:val="22"/>
          <w:szCs w:val="22"/>
        </w:rPr>
        <w:t>mpg</w:t>
      </w:r>
      <w:r w:rsidR="00641E42" w:rsidRPr="005A2A10">
        <w:rPr>
          <w:rFonts w:ascii="Arial" w:hAnsi="Arial" w:cs="Arial"/>
          <w:sz w:val="22"/>
          <w:szCs w:val="22"/>
        </w:rPr>
        <w:t xml:space="preserve"> (4.8l/100km)</w:t>
      </w:r>
      <w:r w:rsidR="008B5C32" w:rsidRPr="005A2A10">
        <w:rPr>
          <w:rFonts w:ascii="Arial" w:hAnsi="Arial" w:cs="Arial"/>
          <w:sz w:val="22"/>
          <w:szCs w:val="22"/>
        </w:rPr>
        <w:t xml:space="preserve"> and 12</w:t>
      </w:r>
      <w:r w:rsidR="00154C71" w:rsidRPr="005A2A10">
        <w:rPr>
          <w:rFonts w:ascii="Arial" w:hAnsi="Arial" w:cs="Arial"/>
          <w:sz w:val="22"/>
          <w:szCs w:val="22"/>
        </w:rPr>
        <w:t>6</w:t>
      </w:r>
      <w:r w:rsidR="0070762E" w:rsidRPr="005A2A10">
        <w:rPr>
          <w:rFonts w:ascii="Arial" w:hAnsi="Arial" w:cs="Arial"/>
          <w:sz w:val="22"/>
          <w:szCs w:val="22"/>
        </w:rPr>
        <w:t>g/km</w:t>
      </w:r>
      <w:r w:rsidR="00154C71" w:rsidRPr="005A2A10">
        <w:rPr>
          <w:rFonts w:ascii="Arial" w:hAnsi="Arial" w:cs="Arial"/>
          <w:sz w:val="22"/>
          <w:szCs w:val="22"/>
        </w:rPr>
        <w:t>*</w:t>
      </w:r>
      <w:r w:rsidR="0070762E" w:rsidRPr="005A2A10">
        <w:rPr>
          <w:rFonts w:ascii="Arial" w:hAnsi="Arial" w:cs="Arial"/>
          <w:sz w:val="22"/>
          <w:szCs w:val="22"/>
        </w:rPr>
        <w:t xml:space="preserve"> respectively</w:t>
      </w:r>
      <w:r w:rsidR="00E76C9C" w:rsidRPr="005A2A10">
        <w:rPr>
          <w:rFonts w:ascii="Arial" w:hAnsi="Arial" w:cs="Arial"/>
          <w:sz w:val="22"/>
          <w:szCs w:val="22"/>
        </w:rPr>
        <w:t xml:space="preserve"> on the combined cycle</w:t>
      </w:r>
      <w:r w:rsidR="0070762E" w:rsidRPr="005A2A10">
        <w:rPr>
          <w:rFonts w:ascii="Arial" w:hAnsi="Arial" w:cs="Arial"/>
          <w:sz w:val="22"/>
          <w:szCs w:val="22"/>
        </w:rPr>
        <w:t>.</w:t>
      </w:r>
    </w:p>
    <w:p w14:paraId="42DFAD22" w14:textId="77777777" w:rsidR="00FF2A10" w:rsidRPr="005A2A10" w:rsidRDefault="00FF2A10" w:rsidP="00DC1BA6">
      <w:pPr>
        <w:spacing w:line="360" w:lineRule="auto"/>
        <w:jc w:val="both"/>
        <w:rPr>
          <w:rFonts w:ascii="Arial" w:hAnsi="Arial" w:cs="Arial"/>
          <w:sz w:val="22"/>
          <w:szCs w:val="22"/>
        </w:rPr>
      </w:pPr>
    </w:p>
    <w:p w14:paraId="1A01D96E" w14:textId="6C2033D2"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The highly optimised structure, which also features advanced high strength steels in areas such as the rear floor, is joined using 2,616 self-piercing rivets, 72.8 metres of structural adhesive and 566 spot-welds. The resulting tors</w:t>
      </w:r>
      <w:r w:rsidR="002B594A" w:rsidRPr="005A2A10">
        <w:rPr>
          <w:rFonts w:ascii="Arial" w:hAnsi="Arial" w:cs="Arial"/>
          <w:sz w:val="22"/>
          <w:szCs w:val="22"/>
        </w:rPr>
        <w:t>ional stiffness matches that of</w:t>
      </w:r>
      <w:r w:rsidRPr="005A2A10">
        <w:rPr>
          <w:rFonts w:ascii="Arial" w:hAnsi="Arial" w:cs="Arial"/>
          <w:sz w:val="22"/>
          <w:szCs w:val="22"/>
        </w:rPr>
        <w:t xml:space="preserve"> XF and, together with the advanced su</w:t>
      </w:r>
      <w:r w:rsidR="002B594A" w:rsidRPr="005A2A10">
        <w:rPr>
          <w:rFonts w:ascii="Arial" w:hAnsi="Arial" w:cs="Arial"/>
          <w:sz w:val="22"/>
          <w:szCs w:val="22"/>
        </w:rPr>
        <w:t>spension systems, is key to the</w:t>
      </w:r>
      <w:r w:rsidR="00B16F14" w:rsidRPr="005A2A10">
        <w:rPr>
          <w:rFonts w:ascii="Arial" w:hAnsi="Arial" w:cs="Arial"/>
          <w:sz w:val="22"/>
          <w:szCs w:val="22"/>
        </w:rPr>
        <w:t xml:space="preserve"> </w:t>
      </w:r>
      <w:r w:rsidRPr="005A2A10">
        <w:rPr>
          <w:rFonts w:ascii="Arial" w:hAnsi="Arial" w:cs="Arial"/>
          <w:sz w:val="22"/>
          <w:szCs w:val="22"/>
        </w:rPr>
        <w:t xml:space="preserve">F-PACE’s </w:t>
      </w:r>
      <w:r w:rsidR="007179C1" w:rsidRPr="005A2A10">
        <w:rPr>
          <w:rFonts w:ascii="Arial" w:hAnsi="Arial" w:cs="Arial"/>
          <w:sz w:val="22"/>
          <w:szCs w:val="22"/>
        </w:rPr>
        <w:t xml:space="preserve">excellent </w:t>
      </w:r>
      <w:r w:rsidRPr="005A2A10">
        <w:rPr>
          <w:rFonts w:ascii="Arial" w:hAnsi="Arial" w:cs="Arial"/>
          <w:sz w:val="22"/>
          <w:szCs w:val="22"/>
        </w:rPr>
        <w:t>blend of ride, handling and refinement.</w:t>
      </w:r>
    </w:p>
    <w:p w14:paraId="168BC0D0" w14:textId="77777777" w:rsidR="00FF2A10" w:rsidRPr="005A2A10" w:rsidRDefault="00FF2A10" w:rsidP="00DC1BA6">
      <w:pPr>
        <w:spacing w:line="360" w:lineRule="auto"/>
        <w:jc w:val="both"/>
        <w:rPr>
          <w:rFonts w:ascii="Arial" w:hAnsi="Arial" w:cs="Arial"/>
          <w:sz w:val="22"/>
          <w:szCs w:val="22"/>
        </w:rPr>
      </w:pPr>
    </w:p>
    <w:p w14:paraId="0A70B5AC" w14:textId="2EF64AF4"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 xml:space="preserve">The F-FACE is the third model developed using the </w:t>
      </w:r>
      <w:r w:rsidR="00B16F14" w:rsidRPr="005A2A10">
        <w:rPr>
          <w:rFonts w:ascii="Arial" w:hAnsi="Arial" w:cs="Arial"/>
          <w:sz w:val="22"/>
          <w:szCs w:val="22"/>
        </w:rPr>
        <w:t xml:space="preserve">Lightweight Aluminium Architecture </w:t>
      </w:r>
      <w:r w:rsidRPr="005A2A10">
        <w:rPr>
          <w:rFonts w:ascii="Arial" w:hAnsi="Arial" w:cs="Arial"/>
          <w:sz w:val="22"/>
          <w:szCs w:val="22"/>
        </w:rPr>
        <w:t>and features the highest aluminium content yet, of which almost a third is the RC5754 alloy, made predominantly from recycled material and unique to Jaguar Land Rover.</w:t>
      </w:r>
    </w:p>
    <w:p w14:paraId="6E4C9EDF" w14:textId="77777777" w:rsidR="00B16F14" w:rsidRPr="005A2A10" w:rsidRDefault="00B16F14" w:rsidP="00DC1BA6">
      <w:pPr>
        <w:spacing w:line="360" w:lineRule="auto"/>
        <w:jc w:val="both"/>
        <w:rPr>
          <w:rFonts w:ascii="Arial" w:hAnsi="Arial" w:cs="Arial"/>
          <w:sz w:val="22"/>
          <w:szCs w:val="22"/>
        </w:rPr>
      </w:pPr>
    </w:p>
    <w:p w14:paraId="20F62D40" w14:textId="75B3B217"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 xml:space="preserve">Unlike platforms, which impose significant design constraints due to the high number of shared parts, the </w:t>
      </w:r>
      <w:r w:rsidR="00B16F14" w:rsidRPr="005A2A10">
        <w:rPr>
          <w:rFonts w:ascii="Arial" w:hAnsi="Arial" w:cs="Arial"/>
          <w:sz w:val="22"/>
          <w:szCs w:val="22"/>
        </w:rPr>
        <w:t xml:space="preserve">Lightweight Aluminium Architecture </w:t>
      </w:r>
      <w:r w:rsidRPr="005A2A10">
        <w:rPr>
          <w:rFonts w:ascii="Arial" w:hAnsi="Arial" w:cs="Arial"/>
          <w:sz w:val="22"/>
          <w:szCs w:val="22"/>
        </w:rPr>
        <w:t xml:space="preserve">enables greater differentiation – </w:t>
      </w:r>
      <w:r w:rsidR="00165E08" w:rsidRPr="005A2A10">
        <w:rPr>
          <w:rFonts w:ascii="Arial" w:hAnsi="Arial" w:cs="Arial"/>
          <w:sz w:val="22"/>
          <w:szCs w:val="22"/>
        </w:rPr>
        <w:t xml:space="preserve">many of </w:t>
      </w:r>
      <w:r w:rsidRPr="005A2A10">
        <w:rPr>
          <w:rFonts w:ascii="Arial" w:hAnsi="Arial" w:cs="Arial"/>
          <w:sz w:val="22"/>
          <w:szCs w:val="22"/>
        </w:rPr>
        <w:t xml:space="preserve">the main elements of the body-in-white </w:t>
      </w:r>
      <w:r w:rsidR="003360B3" w:rsidRPr="005A2A10">
        <w:rPr>
          <w:rFonts w:ascii="Arial" w:hAnsi="Arial" w:cs="Arial"/>
          <w:sz w:val="22"/>
          <w:szCs w:val="22"/>
        </w:rPr>
        <w:t xml:space="preserve">that </w:t>
      </w:r>
      <w:r w:rsidRPr="005A2A10">
        <w:rPr>
          <w:rFonts w:ascii="Arial" w:hAnsi="Arial" w:cs="Arial"/>
          <w:sz w:val="22"/>
          <w:szCs w:val="22"/>
        </w:rPr>
        <w:t>determine key vehicle characteristics are not common between model lines.</w:t>
      </w:r>
    </w:p>
    <w:p w14:paraId="1F32B8B5" w14:textId="77777777" w:rsidR="00FF2A10" w:rsidRPr="005A2A10" w:rsidRDefault="00FF2A10" w:rsidP="00DC1BA6">
      <w:pPr>
        <w:spacing w:line="360" w:lineRule="auto"/>
        <w:jc w:val="both"/>
        <w:rPr>
          <w:rFonts w:ascii="Arial" w:hAnsi="Arial" w:cs="Arial"/>
          <w:sz w:val="22"/>
          <w:szCs w:val="22"/>
        </w:rPr>
      </w:pPr>
    </w:p>
    <w:p w14:paraId="77E4C407" w14:textId="466F9E6C"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 xml:space="preserve">So the high-pressure </w:t>
      </w:r>
      <w:r w:rsidR="0029253B" w:rsidRPr="005A2A10">
        <w:rPr>
          <w:rFonts w:ascii="Arial" w:hAnsi="Arial" w:cs="Arial"/>
          <w:sz w:val="22"/>
          <w:szCs w:val="22"/>
        </w:rPr>
        <w:t>die cast</w:t>
      </w:r>
      <w:r w:rsidRPr="005A2A10">
        <w:rPr>
          <w:rFonts w:ascii="Arial" w:hAnsi="Arial" w:cs="Arial"/>
          <w:sz w:val="22"/>
          <w:szCs w:val="22"/>
        </w:rPr>
        <w:t xml:space="preserve"> aluminium front suspension tu</w:t>
      </w:r>
      <w:r w:rsidR="002121C1" w:rsidRPr="005A2A10">
        <w:rPr>
          <w:rFonts w:ascii="Arial" w:hAnsi="Arial" w:cs="Arial"/>
          <w:sz w:val="22"/>
          <w:szCs w:val="22"/>
        </w:rPr>
        <w:t xml:space="preserve">rrets, for example, have been </w:t>
      </w:r>
      <w:r w:rsidRPr="005A2A10">
        <w:rPr>
          <w:rFonts w:ascii="Arial" w:hAnsi="Arial" w:cs="Arial"/>
          <w:sz w:val="22"/>
          <w:szCs w:val="22"/>
        </w:rPr>
        <w:t>designed to enable the desired ground clearance and suspension travel. The front crossmembers are larger to make them e</w:t>
      </w:r>
      <w:r w:rsidR="002B594A" w:rsidRPr="005A2A10">
        <w:rPr>
          <w:rFonts w:ascii="Arial" w:hAnsi="Arial" w:cs="Arial"/>
          <w:sz w:val="22"/>
          <w:szCs w:val="22"/>
        </w:rPr>
        <w:t>ven stiffer, and to support the</w:t>
      </w:r>
      <w:r w:rsidR="00B16F14" w:rsidRPr="005A2A10">
        <w:rPr>
          <w:rFonts w:ascii="Arial" w:hAnsi="Arial" w:cs="Arial"/>
          <w:sz w:val="22"/>
          <w:szCs w:val="22"/>
        </w:rPr>
        <w:t xml:space="preserve"> </w:t>
      </w:r>
      <w:r w:rsidRPr="005A2A10">
        <w:rPr>
          <w:rFonts w:ascii="Arial" w:hAnsi="Arial" w:cs="Arial"/>
          <w:sz w:val="22"/>
          <w:szCs w:val="22"/>
        </w:rPr>
        <w:t xml:space="preserve">F-PACE’s </w:t>
      </w:r>
      <w:r w:rsidR="00B91377" w:rsidRPr="005A2A10">
        <w:rPr>
          <w:rFonts w:ascii="Arial" w:hAnsi="Arial" w:cs="Arial"/>
          <w:sz w:val="22"/>
          <w:szCs w:val="22"/>
        </w:rPr>
        <w:t xml:space="preserve">elevated, </w:t>
      </w:r>
      <w:r w:rsidR="00B16F14" w:rsidRPr="005A2A10">
        <w:rPr>
          <w:rFonts w:ascii="Arial" w:hAnsi="Arial" w:cs="Arial"/>
          <w:sz w:val="22"/>
          <w:szCs w:val="22"/>
        </w:rPr>
        <w:t>Sports Command</w:t>
      </w:r>
      <w:r w:rsidRPr="005A2A10">
        <w:rPr>
          <w:rFonts w:ascii="Arial" w:hAnsi="Arial" w:cs="Arial"/>
          <w:sz w:val="22"/>
          <w:szCs w:val="22"/>
        </w:rPr>
        <w:t xml:space="preserve"> </w:t>
      </w:r>
      <w:r w:rsidR="00690BD1" w:rsidRPr="005A2A10">
        <w:rPr>
          <w:rFonts w:ascii="Arial" w:hAnsi="Arial" w:cs="Arial"/>
          <w:sz w:val="22"/>
          <w:szCs w:val="22"/>
        </w:rPr>
        <w:t>driving</w:t>
      </w:r>
      <w:r w:rsidRPr="005A2A10">
        <w:rPr>
          <w:rFonts w:ascii="Arial" w:hAnsi="Arial" w:cs="Arial"/>
          <w:sz w:val="22"/>
          <w:szCs w:val="22"/>
        </w:rPr>
        <w:t xml:space="preserve"> position.</w:t>
      </w:r>
    </w:p>
    <w:p w14:paraId="1E413D4D" w14:textId="77777777" w:rsidR="00FF2A10" w:rsidRPr="005A2A10" w:rsidRDefault="00FF2A10" w:rsidP="00DC1BA6">
      <w:pPr>
        <w:spacing w:line="360" w:lineRule="auto"/>
        <w:jc w:val="both"/>
        <w:rPr>
          <w:rFonts w:ascii="Arial" w:hAnsi="Arial" w:cs="Arial"/>
          <w:sz w:val="22"/>
          <w:szCs w:val="22"/>
        </w:rPr>
      </w:pPr>
    </w:p>
    <w:p w14:paraId="47D97715" w14:textId="77777777"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The subframes and subframe mounting points have also been further developed so that they contribute to greater global stiffness without the weight and packaging penalties that come by simply adding local body reinforcements.</w:t>
      </w:r>
    </w:p>
    <w:p w14:paraId="7CBA3EBC" w14:textId="77777777" w:rsidR="00FF2A10" w:rsidRPr="005A2A10" w:rsidRDefault="00FF2A10" w:rsidP="00DC1BA6">
      <w:pPr>
        <w:spacing w:line="360" w:lineRule="auto"/>
        <w:jc w:val="both"/>
        <w:rPr>
          <w:rFonts w:ascii="Arial" w:hAnsi="Arial" w:cs="Arial"/>
          <w:sz w:val="22"/>
          <w:szCs w:val="22"/>
        </w:rPr>
      </w:pPr>
    </w:p>
    <w:p w14:paraId="1005B7E6" w14:textId="034CBA26" w:rsidR="00FF2A10" w:rsidRPr="005A2A10" w:rsidRDefault="002B594A" w:rsidP="00DC1BA6">
      <w:pPr>
        <w:spacing w:line="360" w:lineRule="auto"/>
        <w:jc w:val="both"/>
        <w:rPr>
          <w:rFonts w:ascii="Arial" w:hAnsi="Arial" w:cs="Arial"/>
          <w:sz w:val="22"/>
          <w:szCs w:val="22"/>
        </w:rPr>
      </w:pPr>
      <w:r w:rsidRPr="005A2A10">
        <w:rPr>
          <w:rFonts w:ascii="Arial" w:hAnsi="Arial" w:cs="Arial"/>
          <w:sz w:val="22"/>
          <w:szCs w:val="22"/>
        </w:rPr>
        <w:t>These measures ensure the</w:t>
      </w:r>
      <w:r w:rsidR="00FF2A10" w:rsidRPr="005A2A10">
        <w:rPr>
          <w:rFonts w:ascii="Arial" w:hAnsi="Arial" w:cs="Arial"/>
          <w:sz w:val="22"/>
          <w:szCs w:val="22"/>
        </w:rPr>
        <w:t xml:space="preserve"> F-PACE delivers not only benchmark vehicle dynamics but also exceptional luggage compartment width – 1,255mm – </w:t>
      </w:r>
      <w:r w:rsidR="00B91377" w:rsidRPr="005A2A10">
        <w:rPr>
          <w:rFonts w:ascii="Arial" w:hAnsi="Arial" w:cs="Arial"/>
          <w:sz w:val="22"/>
          <w:szCs w:val="22"/>
        </w:rPr>
        <w:t>and volume:</w:t>
      </w:r>
      <w:r w:rsidR="00FF2A10" w:rsidRPr="005A2A10">
        <w:rPr>
          <w:rFonts w:ascii="Arial" w:hAnsi="Arial" w:cs="Arial"/>
          <w:sz w:val="22"/>
          <w:szCs w:val="22"/>
        </w:rPr>
        <w:t xml:space="preserve"> 650-litres</w:t>
      </w:r>
      <w:r w:rsidR="00D16D61" w:rsidRPr="005A2A10">
        <w:rPr>
          <w:rFonts w:ascii="Arial" w:hAnsi="Arial" w:cs="Arial"/>
          <w:sz w:val="12"/>
          <w:szCs w:val="12"/>
        </w:rPr>
        <w:t>†</w:t>
      </w:r>
      <w:r w:rsidR="00FF2A10" w:rsidRPr="005A2A10">
        <w:rPr>
          <w:rFonts w:ascii="Arial" w:hAnsi="Arial" w:cs="Arial"/>
          <w:sz w:val="22"/>
          <w:szCs w:val="22"/>
        </w:rPr>
        <w:t>. And wherever possible, every bracket in the body has been optimised</w:t>
      </w:r>
      <w:r w:rsidR="002121C1" w:rsidRPr="005A2A10">
        <w:rPr>
          <w:rFonts w:ascii="Arial" w:hAnsi="Arial" w:cs="Arial"/>
          <w:sz w:val="22"/>
          <w:szCs w:val="22"/>
        </w:rPr>
        <w:t>,</w:t>
      </w:r>
      <w:r w:rsidR="00FF2A10" w:rsidRPr="005A2A10">
        <w:rPr>
          <w:rFonts w:ascii="Arial" w:hAnsi="Arial" w:cs="Arial"/>
          <w:sz w:val="22"/>
          <w:szCs w:val="22"/>
        </w:rPr>
        <w:t xml:space="preserve"> </w:t>
      </w:r>
      <w:r w:rsidR="002121C1" w:rsidRPr="005A2A10">
        <w:rPr>
          <w:rFonts w:ascii="Arial" w:hAnsi="Arial" w:cs="Arial"/>
          <w:sz w:val="22"/>
          <w:szCs w:val="22"/>
        </w:rPr>
        <w:t>contributing</w:t>
      </w:r>
      <w:r w:rsidR="00FF2A10" w:rsidRPr="005A2A10">
        <w:rPr>
          <w:rFonts w:ascii="Arial" w:hAnsi="Arial" w:cs="Arial"/>
          <w:sz w:val="22"/>
          <w:szCs w:val="22"/>
        </w:rPr>
        <w:t xml:space="preserve"> to body stiffness as well as performing its primary functions.</w:t>
      </w:r>
    </w:p>
    <w:p w14:paraId="466CA0EF" w14:textId="77777777" w:rsidR="00FF2A10" w:rsidRPr="005A2A10" w:rsidRDefault="00FF2A10" w:rsidP="00DC1BA6">
      <w:pPr>
        <w:spacing w:line="360" w:lineRule="auto"/>
        <w:jc w:val="both"/>
        <w:rPr>
          <w:rFonts w:ascii="Arial" w:hAnsi="Arial" w:cs="Arial"/>
          <w:sz w:val="22"/>
          <w:szCs w:val="22"/>
        </w:rPr>
      </w:pPr>
    </w:p>
    <w:p w14:paraId="5066DB5F" w14:textId="2A70FCCC"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The same obsession to detail also meant that Jaguar’s design and engineering teams were able to maintain the purity of line, surface and proportion of the F-PACE’s precursor – the C-X17 concept – as well as delivering on demanding targets for weight and packaging.</w:t>
      </w:r>
    </w:p>
    <w:p w14:paraId="14FAB098" w14:textId="77777777" w:rsidR="00FF2A10" w:rsidRPr="005A2A10" w:rsidRDefault="00FF2A10" w:rsidP="00DC1BA6">
      <w:pPr>
        <w:spacing w:line="360" w:lineRule="auto"/>
        <w:jc w:val="both"/>
        <w:rPr>
          <w:rFonts w:ascii="Arial" w:hAnsi="Arial" w:cs="Arial"/>
          <w:sz w:val="22"/>
          <w:szCs w:val="22"/>
        </w:rPr>
      </w:pPr>
    </w:p>
    <w:p w14:paraId="70556BF7" w14:textId="77777777"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 xml:space="preserve">The rear headers, for example, had to satisfy the conflicting requirements of maximum stiffness while at the same time maximising headroom and supporting the low roofline. The rear structure had to be extremely rigid to satisfy the global body stiffness targets yet at the same time provide the widest, deepest aperture possible for the tailgate. </w:t>
      </w:r>
    </w:p>
    <w:p w14:paraId="181BDE24" w14:textId="77777777" w:rsidR="00FF2A10" w:rsidRPr="005A2A10" w:rsidRDefault="00FF2A10" w:rsidP="00DC1BA6">
      <w:pPr>
        <w:spacing w:line="360" w:lineRule="auto"/>
        <w:jc w:val="both"/>
        <w:rPr>
          <w:rFonts w:ascii="Arial" w:hAnsi="Arial" w:cs="Arial"/>
          <w:sz w:val="22"/>
          <w:szCs w:val="22"/>
        </w:rPr>
      </w:pPr>
    </w:p>
    <w:p w14:paraId="0A0BBE84" w14:textId="77777777" w:rsidR="00A74A82"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Forming the deep haunches in the bodysides was the greatest challenge because of the geometrical complexity and because of the depth of draw. A visible joint would have made these stampings simpler to make but such compromise was deemed unacceptable. As a result of advances in the manufacturing process and in the design of the tooling, the form was achieved without visible joints and takes Jaguar’s aluminium expertise to new extremes.</w:t>
      </w:r>
    </w:p>
    <w:p w14:paraId="18A18B06" w14:textId="77777777" w:rsidR="00A74A82" w:rsidRPr="005A2A10" w:rsidRDefault="00A74A82" w:rsidP="00DC1BA6">
      <w:pPr>
        <w:spacing w:line="360" w:lineRule="auto"/>
        <w:jc w:val="both"/>
        <w:rPr>
          <w:rFonts w:ascii="Arial" w:hAnsi="Arial" w:cs="Arial"/>
          <w:sz w:val="22"/>
          <w:szCs w:val="22"/>
        </w:rPr>
      </w:pPr>
    </w:p>
    <w:p w14:paraId="067E94CC" w14:textId="7F988133" w:rsidR="00FF2A10" w:rsidRPr="005A2A10" w:rsidRDefault="00FF2A10" w:rsidP="00DC1BA6">
      <w:pPr>
        <w:spacing w:line="360" w:lineRule="auto"/>
        <w:jc w:val="both"/>
        <w:rPr>
          <w:rFonts w:ascii="Arial" w:hAnsi="Arial" w:cs="Arial"/>
          <w:sz w:val="22"/>
          <w:szCs w:val="22"/>
        </w:rPr>
      </w:pPr>
      <w:r w:rsidRPr="005A2A10">
        <w:rPr>
          <w:rFonts w:ascii="Arial" w:hAnsi="Arial" w:cs="Arial"/>
          <w:b/>
          <w:sz w:val="22"/>
          <w:szCs w:val="22"/>
        </w:rPr>
        <w:t>Safer by design: Improved protection, less weight</w:t>
      </w:r>
    </w:p>
    <w:p w14:paraId="411F059D" w14:textId="77777777" w:rsidR="00FF2A10" w:rsidRPr="005A2A10" w:rsidRDefault="00FF2A10" w:rsidP="00DC1BA6">
      <w:pPr>
        <w:spacing w:line="360" w:lineRule="auto"/>
        <w:jc w:val="both"/>
        <w:rPr>
          <w:rFonts w:ascii="Arial" w:hAnsi="Arial" w:cs="Arial"/>
          <w:sz w:val="22"/>
          <w:szCs w:val="22"/>
        </w:rPr>
      </w:pPr>
    </w:p>
    <w:p w14:paraId="5E273804" w14:textId="318DF243"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The F-PACE has been designed and engineered for the most stringent global crash test requirements. Achieving these goals while at the same time reducing vehicle weight is a great challenge, but one Jaguar has been able to solve.</w:t>
      </w:r>
    </w:p>
    <w:p w14:paraId="1F27BD9C" w14:textId="77777777" w:rsidR="002D3155" w:rsidRPr="005A2A10" w:rsidRDefault="002D3155" w:rsidP="00DC1BA6">
      <w:pPr>
        <w:spacing w:line="360" w:lineRule="auto"/>
        <w:jc w:val="both"/>
        <w:rPr>
          <w:rFonts w:ascii="Arial" w:hAnsi="Arial" w:cs="Arial"/>
          <w:sz w:val="22"/>
          <w:szCs w:val="22"/>
        </w:rPr>
      </w:pPr>
    </w:p>
    <w:p w14:paraId="1B1B00C9" w14:textId="37EE16F1"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 xml:space="preserve">Ultra high-strength steels, including hot-formed Boron steels, are commonly used to reinforce the B-pillars and mitigate the effects of side impacts, but the high density of these materials makes such parts heavy. So through extensive design optimisation of the aluminium pressings used to make the B-pillars themselves and the upper body structure, </w:t>
      </w:r>
      <w:r w:rsidR="000178D5" w:rsidRPr="005A2A10">
        <w:rPr>
          <w:rFonts w:ascii="Arial" w:hAnsi="Arial" w:cs="Arial"/>
          <w:sz w:val="22"/>
          <w:szCs w:val="22"/>
        </w:rPr>
        <w:t xml:space="preserve">this </w:t>
      </w:r>
      <w:r w:rsidRPr="005A2A10">
        <w:rPr>
          <w:rFonts w:ascii="Arial" w:hAnsi="Arial" w:cs="Arial"/>
          <w:sz w:val="22"/>
          <w:szCs w:val="22"/>
        </w:rPr>
        <w:t xml:space="preserve">steel </w:t>
      </w:r>
      <w:r w:rsidR="000178D5" w:rsidRPr="005A2A10">
        <w:rPr>
          <w:rFonts w:ascii="Arial" w:hAnsi="Arial" w:cs="Arial"/>
          <w:sz w:val="22"/>
          <w:szCs w:val="22"/>
        </w:rPr>
        <w:t>was</w:t>
      </w:r>
      <w:r w:rsidRPr="005A2A10">
        <w:rPr>
          <w:rFonts w:ascii="Arial" w:hAnsi="Arial" w:cs="Arial"/>
          <w:sz w:val="22"/>
          <w:szCs w:val="22"/>
        </w:rPr>
        <w:t xml:space="preserve"> engineered out, enabling weight savings while maintaining the structural integrity of the occupant safety cell.</w:t>
      </w:r>
    </w:p>
    <w:p w14:paraId="52A1C397" w14:textId="77777777" w:rsidR="002D3155" w:rsidRPr="005A2A10" w:rsidRDefault="002D3155" w:rsidP="00DC1BA6">
      <w:pPr>
        <w:spacing w:line="360" w:lineRule="auto"/>
        <w:jc w:val="both"/>
        <w:rPr>
          <w:rFonts w:ascii="Arial" w:hAnsi="Arial" w:cs="Arial"/>
          <w:sz w:val="22"/>
          <w:szCs w:val="22"/>
        </w:rPr>
      </w:pPr>
    </w:p>
    <w:p w14:paraId="282170CF" w14:textId="64F919C0" w:rsidR="002D3155" w:rsidRPr="005A2A10" w:rsidRDefault="002D3155" w:rsidP="00DC1BA6">
      <w:pPr>
        <w:spacing w:line="360" w:lineRule="auto"/>
        <w:jc w:val="both"/>
        <w:rPr>
          <w:rFonts w:ascii="Arial" w:hAnsi="Arial" w:cs="Arial"/>
          <w:sz w:val="22"/>
          <w:szCs w:val="22"/>
        </w:rPr>
      </w:pPr>
      <w:r w:rsidRPr="005A2A10">
        <w:rPr>
          <w:rFonts w:ascii="Arial" w:hAnsi="Arial" w:cs="Arial"/>
          <w:sz w:val="22"/>
          <w:szCs w:val="22"/>
        </w:rPr>
        <w:t>The high level of occu</w:t>
      </w:r>
      <w:r w:rsidR="002B594A" w:rsidRPr="005A2A10">
        <w:rPr>
          <w:rFonts w:ascii="Arial" w:hAnsi="Arial" w:cs="Arial"/>
          <w:sz w:val="22"/>
          <w:szCs w:val="22"/>
        </w:rPr>
        <w:t>pant protection afforded by the</w:t>
      </w:r>
      <w:r w:rsidRPr="005A2A10">
        <w:rPr>
          <w:rFonts w:ascii="Arial" w:hAnsi="Arial" w:cs="Arial"/>
          <w:sz w:val="22"/>
          <w:szCs w:val="22"/>
        </w:rPr>
        <w:t xml:space="preserve"> F-PACE’s safety cell is complemented by a comprehensive restraints system including six airbags: driver and passenger airbags, row-one seat-mounted side airbags, and curtain airbags spanning rows one and two.</w:t>
      </w:r>
    </w:p>
    <w:p w14:paraId="75F9E599" w14:textId="77777777" w:rsidR="00FF2A10" w:rsidRPr="005A2A10" w:rsidRDefault="00FF2A10" w:rsidP="00DC1BA6">
      <w:pPr>
        <w:spacing w:line="360" w:lineRule="auto"/>
        <w:jc w:val="both"/>
        <w:rPr>
          <w:rFonts w:ascii="Arial" w:hAnsi="Arial" w:cs="Arial"/>
          <w:sz w:val="22"/>
          <w:szCs w:val="22"/>
        </w:rPr>
      </w:pPr>
    </w:p>
    <w:p w14:paraId="0EEA22D5" w14:textId="77777777" w:rsidR="00FF2A10" w:rsidRPr="005A2A10" w:rsidRDefault="00FF2A10" w:rsidP="00DC1BA6">
      <w:pPr>
        <w:spacing w:line="360" w:lineRule="auto"/>
        <w:jc w:val="both"/>
        <w:rPr>
          <w:rFonts w:ascii="Arial" w:hAnsi="Arial" w:cs="Arial"/>
          <w:b/>
          <w:sz w:val="22"/>
          <w:szCs w:val="22"/>
        </w:rPr>
      </w:pPr>
      <w:r w:rsidRPr="005A2A10">
        <w:rPr>
          <w:rFonts w:ascii="Arial" w:hAnsi="Arial" w:cs="Arial"/>
          <w:b/>
          <w:sz w:val="22"/>
          <w:szCs w:val="22"/>
        </w:rPr>
        <w:t>Pedestrian protection: A renewed focus</w:t>
      </w:r>
    </w:p>
    <w:p w14:paraId="47470FC8" w14:textId="77777777" w:rsidR="00FF2A10" w:rsidRPr="005A2A10" w:rsidRDefault="00FF2A10" w:rsidP="00DC1BA6">
      <w:pPr>
        <w:spacing w:line="360" w:lineRule="auto"/>
        <w:jc w:val="both"/>
        <w:rPr>
          <w:rFonts w:ascii="Arial" w:hAnsi="Arial" w:cs="Arial"/>
          <w:b/>
          <w:sz w:val="22"/>
          <w:szCs w:val="22"/>
        </w:rPr>
      </w:pPr>
    </w:p>
    <w:p w14:paraId="0C3553A9" w14:textId="5D0C8E4F"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 xml:space="preserve">Just as much consideration was given to pedestrian impact protection. Given that the design of </w:t>
      </w:r>
      <w:r w:rsidR="00B85DEB" w:rsidRPr="005A2A10">
        <w:rPr>
          <w:rFonts w:ascii="Arial" w:hAnsi="Arial" w:cs="Arial"/>
          <w:sz w:val="22"/>
          <w:szCs w:val="22"/>
        </w:rPr>
        <w:t>SUV</w:t>
      </w:r>
      <w:r w:rsidRPr="005A2A10">
        <w:rPr>
          <w:rFonts w:ascii="Arial" w:hAnsi="Arial" w:cs="Arial"/>
          <w:sz w:val="22"/>
          <w:szCs w:val="22"/>
        </w:rPr>
        <w:t xml:space="preserve"> vehicles is different to that of saloons – notably because of the higher bonnet line – the </w:t>
      </w:r>
      <w:r w:rsidR="0029253B" w:rsidRPr="005A2A10">
        <w:rPr>
          <w:rFonts w:ascii="Arial" w:hAnsi="Arial" w:cs="Arial"/>
          <w:sz w:val="22"/>
          <w:szCs w:val="22"/>
        </w:rPr>
        <w:t>systems that contribute to pedestrian safety</w:t>
      </w:r>
      <w:r w:rsidRPr="005A2A10">
        <w:rPr>
          <w:rFonts w:ascii="Arial" w:hAnsi="Arial" w:cs="Arial"/>
          <w:sz w:val="22"/>
          <w:szCs w:val="22"/>
        </w:rPr>
        <w:t xml:space="preserve"> have to be developed differently.</w:t>
      </w:r>
    </w:p>
    <w:p w14:paraId="74D7325D" w14:textId="77777777" w:rsidR="00FF2A10" w:rsidRPr="005A2A10" w:rsidRDefault="00FF2A10" w:rsidP="00DC1BA6">
      <w:pPr>
        <w:spacing w:line="360" w:lineRule="auto"/>
        <w:jc w:val="both"/>
        <w:rPr>
          <w:rFonts w:ascii="Arial" w:hAnsi="Arial" w:cs="Arial"/>
          <w:sz w:val="22"/>
          <w:szCs w:val="22"/>
        </w:rPr>
      </w:pPr>
    </w:p>
    <w:p w14:paraId="7EB40DEC" w14:textId="77777777"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 xml:space="preserve">So the front-end carrier has been designed to be stiff enough to meet all functional requirements and durable enough to meet off-road requirements, yet in the event of an impact with a pedestrian it will deform in a controlled manner. This ensures that energy is absorbed progressively, mitigating the risk of serious injury. </w:t>
      </w:r>
    </w:p>
    <w:p w14:paraId="5C870567" w14:textId="77777777" w:rsidR="00FF2A10" w:rsidRPr="005A2A10" w:rsidRDefault="00FF2A10" w:rsidP="00DC1BA6">
      <w:pPr>
        <w:spacing w:line="360" w:lineRule="auto"/>
        <w:jc w:val="both"/>
        <w:rPr>
          <w:rFonts w:ascii="Arial" w:hAnsi="Arial" w:cs="Arial"/>
          <w:sz w:val="22"/>
          <w:szCs w:val="22"/>
        </w:rPr>
      </w:pPr>
    </w:p>
    <w:p w14:paraId="42E72532" w14:textId="77777777" w:rsidR="00FF2A10" w:rsidRPr="005A2A10" w:rsidRDefault="00FF2A10" w:rsidP="00DC1BA6">
      <w:pPr>
        <w:spacing w:line="360" w:lineRule="auto"/>
        <w:jc w:val="both"/>
        <w:rPr>
          <w:rFonts w:ascii="Arial" w:hAnsi="Arial" w:cs="Arial"/>
          <w:sz w:val="22"/>
          <w:szCs w:val="22"/>
        </w:rPr>
      </w:pPr>
      <w:r w:rsidRPr="005A2A10">
        <w:rPr>
          <w:rFonts w:ascii="Arial" w:hAnsi="Arial" w:cs="Arial"/>
          <w:sz w:val="22"/>
          <w:szCs w:val="22"/>
        </w:rPr>
        <w:t>The form of the aluminium bonnet has also been shaped by pedestrian protection. One inherent advantage is the greater clearance between the bonnet surface and the engine, giving more room to absorb the energy and avoid contact with hard points in the engine compartment. The bonnet skin was also made thinner – which also saved weight – while the bonnet inner is tailored to spread the load more effectively.</w:t>
      </w:r>
    </w:p>
    <w:p w14:paraId="388AD4C5" w14:textId="77777777" w:rsidR="00FF2A10" w:rsidRPr="005A2A10" w:rsidRDefault="00FF2A10" w:rsidP="00DC1BA6">
      <w:pPr>
        <w:spacing w:line="360" w:lineRule="auto"/>
        <w:jc w:val="both"/>
        <w:rPr>
          <w:rFonts w:ascii="Arial" w:hAnsi="Arial" w:cs="Arial"/>
          <w:sz w:val="22"/>
          <w:szCs w:val="22"/>
        </w:rPr>
      </w:pPr>
    </w:p>
    <w:p w14:paraId="2ABDAEAB" w14:textId="77777777" w:rsidR="00D7424B" w:rsidRPr="005A2A10" w:rsidRDefault="00FF2A10" w:rsidP="00DC1BA6">
      <w:pPr>
        <w:spacing w:line="360" w:lineRule="auto"/>
        <w:jc w:val="both"/>
        <w:rPr>
          <w:rFonts w:ascii="Arial" w:hAnsi="Arial" w:cs="Arial"/>
          <w:b/>
          <w:caps/>
          <w:sz w:val="22"/>
          <w:szCs w:val="22"/>
        </w:rPr>
      </w:pPr>
      <w:r w:rsidRPr="005A2A10">
        <w:rPr>
          <w:rFonts w:ascii="Arial" w:hAnsi="Arial" w:cs="Arial"/>
          <w:sz w:val="22"/>
          <w:szCs w:val="22"/>
        </w:rPr>
        <w:t>Further detailed optimisation saw the bonnet edge reshaped and windscreen wiper mechanism repositioned to improve pedestrian impact performance still further. In all, some 15,000 hours of engineering work and 100,000 CPU hours of simulation were spent during development.</w:t>
      </w:r>
    </w:p>
    <w:p w14:paraId="178E0D2A" w14:textId="77777777" w:rsidR="00D7424B" w:rsidRPr="005A2A10" w:rsidRDefault="00D7424B" w:rsidP="00DC1BA6">
      <w:pPr>
        <w:spacing w:line="360" w:lineRule="auto"/>
        <w:jc w:val="both"/>
        <w:rPr>
          <w:rFonts w:ascii="Arial" w:hAnsi="Arial" w:cs="Arial"/>
          <w:b/>
          <w:caps/>
          <w:sz w:val="22"/>
          <w:szCs w:val="22"/>
        </w:rPr>
      </w:pPr>
    </w:p>
    <w:p w14:paraId="0C31AFB6"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b/>
          <w:caps/>
          <w:sz w:val="22"/>
          <w:szCs w:val="22"/>
        </w:rPr>
        <w:t>Chassis</w:t>
      </w:r>
    </w:p>
    <w:p w14:paraId="692E8E77" w14:textId="77777777" w:rsidR="0056799D" w:rsidRPr="005A2A10" w:rsidRDefault="0056799D" w:rsidP="00DC1BA6">
      <w:pPr>
        <w:spacing w:line="360" w:lineRule="auto"/>
        <w:jc w:val="both"/>
        <w:rPr>
          <w:rFonts w:ascii="Arial" w:hAnsi="Arial" w:cs="Arial"/>
          <w:sz w:val="22"/>
          <w:szCs w:val="22"/>
        </w:rPr>
      </w:pPr>
    </w:p>
    <w:p w14:paraId="3A1C51A8" w14:textId="284B289D"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 xml:space="preserve">No compromises. The F-PACE embodies Jaguar dynamics DNA in a </w:t>
      </w:r>
      <w:r w:rsidR="009F179E" w:rsidRPr="005A2A10">
        <w:rPr>
          <w:rFonts w:ascii="Arial" w:hAnsi="Arial" w:cs="Arial"/>
          <w:b/>
          <w:sz w:val="22"/>
          <w:szCs w:val="22"/>
        </w:rPr>
        <w:t>performance</w:t>
      </w:r>
      <w:r w:rsidRPr="005A2A10">
        <w:rPr>
          <w:rFonts w:ascii="Arial" w:hAnsi="Arial" w:cs="Arial"/>
          <w:b/>
          <w:sz w:val="22"/>
          <w:szCs w:val="22"/>
        </w:rPr>
        <w:t xml:space="preserve"> </w:t>
      </w:r>
      <w:r w:rsidR="00B85DEB" w:rsidRPr="005A2A10">
        <w:rPr>
          <w:rFonts w:ascii="Arial" w:hAnsi="Arial" w:cs="Arial"/>
          <w:b/>
          <w:sz w:val="22"/>
          <w:szCs w:val="22"/>
        </w:rPr>
        <w:t>SUV</w:t>
      </w:r>
      <w:r w:rsidRPr="005A2A10">
        <w:rPr>
          <w:rFonts w:ascii="Arial" w:hAnsi="Arial" w:cs="Arial"/>
          <w:b/>
          <w:sz w:val="22"/>
          <w:szCs w:val="22"/>
        </w:rPr>
        <w:t xml:space="preserve"> form, which means benchmark steering feel and response combined with an unequalled balance of agility and comfort – on all surfaces</w:t>
      </w:r>
    </w:p>
    <w:p w14:paraId="6B757F7B" w14:textId="77777777" w:rsidR="0056799D" w:rsidRPr="005A2A10" w:rsidRDefault="0056799D" w:rsidP="00DC1BA6">
      <w:pPr>
        <w:spacing w:line="360" w:lineRule="auto"/>
        <w:jc w:val="both"/>
        <w:rPr>
          <w:rFonts w:ascii="Arial" w:hAnsi="Arial" w:cs="Arial"/>
          <w:sz w:val="22"/>
          <w:szCs w:val="22"/>
        </w:rPr>
      </w:pPr>
    </w:p>
    <w:p w14:paraId="15A88FA4" w14:textId="7777777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Agile, direct, responsive</w:t>
      </w:r>
    </w:p>
    <w:p w14:paraId="7E9B4717" w14:textId="77777777" w:rsidR="0056799D" w:rsidRPr="005A2A10" w:rsidRDefault="0056799D" w:rsidP="00DC1BA6">
      <w:pPr>
        <w:spacing w:line="360" w:lineRule="auto"/>
        <w:jc w:val="both"/>
        <w:rPr>
          <w:rFonts w:ascii="Arial" w:hAnsi="Arial" w:cs="Arial"/>
          <w:sz w:val="22"/>
          <w:szCs w:val="22"/>
        </w:rPr>
      </w:pPr>
    </w:p>
    <w:p w14:paraId="26032642" w14:textId="5D08504C" w:rsidR="0056799D" w:rsidRPr="005A2A10" w:rsidRDefault="002B594A" w:rsidP="00DC1BA6">
      <w:pPr>
        <w:spacing w:line="360" w:lineRule="auto"/>
        <w:jc w:val="both"/>
        <w:rPr>
          <w:rFonts w:ascii="Arial" w:hAnsi="Arial" w:cs="Arial"/>
          <w:sz w:val="22"/>
          <w:szCs w:val="22"/>
        </w:rPr>
      </w:pPr>
      <w:r w:rsidRPr="005A2A10">
        <w:rPr>
          <w:rFonts w:ascii="Arial" w:hAnsi="Arial" w:cs="Arial"/>
          <w:sz w:val="22"/>
          <w:szCs w:val="22"/>
        </w:rPr>
        <w:t>Everything about the</w:t>
      </w:r>
      <w:r w:rsidR="0056799D" w:rsidRPr="005A2A10">
        <w:rPr>
          <w:rFonts w:ascii="Arial" w:hAnsi="Arial" w:cs="Arial"/>
          <w:sz w:val="22"/>
          <w:szCs w:val="22"/>
        </w:rPr>
        <w:t xml:space="preserve"> F-PACE has been engineered from the outset to deliver the driving </w:t>
      </w:r>
      <w:r w:rsidR="00E02B35" w:rsidRPr="005A2A10">
        <w:rPr>
          <w:rFonts w:ascii="Arial" w:hAnsi="Arial" w:cs="Arial"/>
          <w:sz w:val="22"/>
          <w:szCs w:val="22"/>
        </w:rPr>
        <w:t>experience, which</w:t>
      </w:r>
      <w:r w:rsidR="0056799D" w:rsidRPr="005A2A10">
        <w:rPr>
          <w:rFonts w:ascii="Arial" w:hAnsi="Arial" w:cs="Arial"/>
          <w:sz w:val="22"/>
          <w:szCs w:val="22"/>
        </w:rPr>
        <w:t xml:space="preserve"> sets all Jaguars apart from the competition. The philosophy was not one of adapting the core DNA to suit expectations of how a </w:t>
      </w:r>
      <w:r w:rsidR="003407D2" w:rsidRPr="005A2A10">
        <w:rPr>
          <w:rFonts w:ascii="Arial" w:hAnsi="Arial" w:cs="Arial"/>
          <w:sz w:val="22"/>
          <w:szCs w:val="22"/>
        </w:rPr>
        <w:t xml:space="preserve">performance </w:t>
      </w:r>
      <w:r w:rsidR="00B85DEB" w:rsidRPr="005A2A10">
        <w:rPr>
          <w:rFonts w:ascii="Arial" w:hAnsi="Arial" w:cs="Arial"/>
          <w:sz w:val="22"/>
          <w:szCs w:val="22"/>
        </w:rPr>
        <w:t>SUV</w:t>
      </w:r>
      <w:r w:rsidR="0056799D" w:rsidRPr="005A2A10">
        <w:rPr>
          <w:rFonts w:ascii="Arial" w:hAnsi="Arial" w:cs="Arial"/>
          <w:sz w:val="22"/>
          <w:szCs w:val="22"/>
        </w:rPr>
        <w:t xml:space="preserve"> could ride and handle. Quite the opposite: Jaguar took </w:t>
      </w:r>
      <w:r w:rsidR="005748B4" w:rsidRPr="005A2A10">
        <w:rPr>
          <w:rFonts w:ascii="Arial" w:hAnsi="Arial" w:cs="Arial"/>
          <w:sz w:val="22"/>
          <w:szCs w:val="22"/>
        </w:rPr>
        <w:t>the exceptional dynamics</w:t>
      </w:r>
      <w:r w:rsidR="0056799D" w:rsidRPr="005A2A10">
        <w:rPr>
          <w:rFonts w:ascii="Arial" w:hAnsi="Arial" w:cs="Arial"/>
          <w:sz w:val="22"/>
          <w:szCs w:val="22"/>
        </w:rPr>
        <w:t xml:space="preserve"> </w:t>
      </w:r>
      <w:r w:rsidR="005748B4" w:rsidRPr="005A2A10">
        <w:rPr>
          <w:rFonts w:ascii="Arial" w:hAnsi="Arial" w:cs="Arial"/>
          <w:sz w:val="22"/>
          <w:szCs w:val="22"/>
        </w:rPr>
        <w:t>of</w:t>
      </w:r>
      <w:r w:rsidR="0056799D" w:rsidRPr="005A2A10">
        <w:rPr>
          <w:rFonts w:ascii="Arial" w:hAnsi="Arial" w:cs="Arial"/>
          <w:sz w:val="22"/>
          <w:szCs w:val="22"/>
        </w:rPr>
        <w:t xml:space="preserve"> its saloons and sports cars and applied them to the F-PACE.</w:t>
      </w:r>
    </w:p>
    <w:p w14:paraId="61DF70D7" w14:textId="77777777" w:rsidR="0056799D" w:rsidRPr="005A2A10" w:rsidRDefault="0056799D" w:rsidP="00DC1BA6">
      <w:pPr>
        <w:spacing w:line="360" w:lineRule="auto"/>
        <w:jc w:val="both"/>
        <w:rPr>
          <w:rFonts w:ascii="Arial" w:hAnsi="Arial" w:cs="Arial"/>
          <w:sz w:val="22"/>
          <w:szCs w:val="22"/>
        </w:rPr>
      </w:pPr>
    </w:p>
    <w:p w14:paraId="53F8D127" w14:textId="2D93BF7F"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This uncompromising approach drove demanding targets for the body’s weight, weight distribution, torsional rigidity, and aerodynamics – only with these fundamentals in place can chassis systems truly deliver. Given </w:t>
      </w:r>
      <w:r w:rsidR="002D3227" w:rsidRPr="005A2A10">
        <w:rPr>
          <w:rFonts w:ascii="Arial" w:hAnsi="Arial" w:cs="Arial"/>
          <w:sz w:val="22"/>
          <w:szCs w:val="22"/>
        </w:rPr>
        <w:t>the ideal starting point</w:t>
      </w:r>
      <w:r w:rsidR="002121C1" w:rsidRPr="005A2A10">
        <w:rPr>
          <w:rFonts w:ascii="Arial" w:hAnsi="Arial" w:cs="Arial"/>
          <w:sz w:val="22"/>
          <w:szCs w:val="22"/>
        </w:rPr>
        <w:t xml:space="preserve"> provided</w:t>
      </w:r>
      <w:r w:rsidR="002D3227" w:rsidRPr="005A2A10">
        <w:rPr>
          <w:rFonts w:ascii="Arial" w:hAnsi="Arial" w:cs="Arial"/>
          <w:sz w:val="22"/>
          <w:szCs w:val="22"/>
        </w:rPr>
        <w:t xml:space="preserve"> by the high stiffness of the Lightweight Aluminium Architecture</w:t>
      </w:r>
      <w:r w:rsidRPr="005A2A10">
        <w:rPr>
          <w:rFonts w:ascii="Arial" w:hAnsi="Arial" w:cs="Arial"/>
          <w:sz w:val="22"/>
          <w:szCs w:val="22"/>
        </w:rPr>
        <w:t xml:space="preserve">, the </w:t>
      </w:r>
      <w:r w:rsidR="002D3227" w:rsidRPr="005A2A10">
        <w:rPr>
          <w:rFonts w:ascii="Arial" w:hAnsi="Arial" w:cs="Arial"/>
          <w:sz w:val="22"/>
          <w:szCs w:val="22"/>
        </w:rPr>
        <w:t>F-PACE also has a long</w:t>
      </w:r>
      <w:r w:rsidRPr="005A2A10">
        <w:rPr>
          <w:rFonts w:ascii="Arial" w:hAnsi="Arial" w:cs="Arial"/>
          <w:sz w:val="22"/>
          <w:szCs w:val="22"/>
        </w:rPr>
        <w:t xml:space="preserve"> </w:t>
      </w:r>
      <w:r w:rsidR="002D3227" w:rsidRPr="005A2A10">
        <w:rPr>
          <w:rFonts w:ascii="Arial" w:hAnsi="Arial" w:cs="Arial"/>
          <w:sz w:val="22"/>
          <w:szCs w:val="22"/>
        </w:rPr>
        <w:t xml:space="preserve">2,874mm </w:t>
      </w:r>
      <w:r w:rsidRPr="005A2A10">
        <w:rPr>
          <w:rFonts w:ascii="Arial" w:hAnsi="Arial" w:cs="Arial"/>
          <w:sz w:val="22"/>
          <w:szCs w:val="22"/>
        </w:rPr>
        <w:t>whee</w:t>
      </w:r>
      <w:r w:rsidR="002D3227" w:rsidRPr="005A2A10">
        <w:rPr>
          <w:rFonts w:ascii="Arial" w:hAnsi="Arial" w:cs="Arial"/>
          <w:sz w:val="22"/>
          <w:szCs w:val="22"/>
        </w:rPr>
        <w:t>lbase,</w:t>
      </w:r>
      <w:r w:rsidRPr="005A2A10">
        <w:rPr>
          <w:rFonts w:ascii="Arial" w:hAnsi="Arial" w:cs="Arial"/>
          <w:sz w:val="22"/>
          <w:szCs w:val="22"/>
        </w:rPr>
        <w:t xml:space="preserve"> which benefits not only ride but also dynamics because it helps to put the centre of mass right between the axles.</w:t>
      </w:r>
    </w:p>
    <w:p w14:paraId="0B7CB856" w14:textId="77777777" w:rsidR="0056799D" w:rsidRPr="005A2A10" w:rsidRDefault="0056799D" w:rsidP="00DC1BA6">
      <w:pPr>
        <w:spacing w:line="360" w:lineRule="auto"/>
        <w:jc w:val="both"/>
        <w:rPr>
          <w:rFonts w:ascii="Arial" w:hAnsi="Arial" w:cs="Arial"/>
          <w:sz w:val="22"/>
          <w:szCs w:val="22"/>
        </w:rPr>
      </w:pPr>
    </w:p>
    <w:p w14:paraId="3298B05A" w14:textId="634F8947" w:rsidR="00A74A82"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Add double-wishbone front and Integral Link rear suspension and </w:t>
      </w:r>
      <w:r w:rsidR="002D3227" w:rsidRPr="005A2A10">
        <w:rPr>
          <w:rFonts w:ascii="Arial" w:hAnsi="Arial" w:cs="Arial"/>
          <w:sz w:val="22"/>
          <w:szCs w:val="22"/>
        </w:rPr>
        <w:t>a</w:t>
      </w:r>
      <w:r w:rsidRPr="005A2A10">
        <w:rPr>
          <w:rFonts w:ascii="Arial" w:hAnsi="Arial" w:cs="Arial"/>
          <w:sz w:val="22"/>
          <w:szCs w:val="22"/>
        </w:rPr>
        <w:t xml:space="preserve"> sophisticated </w:t>
      </w:r>
      <w:r w:rsidR="002D3227" w:rsidRPr="005A2A10">
        <w:rPr>
          <w:rFonts w:ascii="Arial" w:hAnsi="Arial" w:cs="Arial"/>
          <w:sz w:val="22"/>
          <w:szCs w:val="22"/>
        </w:rPr>
        <w:t>Electric Power Assisted S</w:t>
      </w:r>
      <w:r w:rsidRPr="005A2A10">
        <w:rPr>
          <w:rFonts w:ascii="Arial" w:hAnsi="Arial" w:cs="Arial"/>
          <w:sz w:val="22"/>
          <w:szCs w:val="22"/>
        </w:rPr>
        <w:t xml:space="preserve">teering </w:t>
      </w:r>
      <w:r w:rsidR="002D3227" w:rsidRPr="005A2A10">
        <w:rPr>
          <w:rFonts w:ascii="Arial" w:hAnsi="Arial" w:cs="Arial"/>
          <w:sz w:val="22"/>
          <w:szCs w:val="22"/>
        </w:rPr>
        <w:t xml:space="preserve">(EPAS) </w:t>
      </w:r>
      <w:r w:rsidRPr="005A2A10">
        <w:rPr>
          <w:rFonts w:ascii="Arial" w:hAnsi="Arial" w:cs="Arial"/>
          <w:sz w:val="22"/>
          <w:szCs w:val="22"/>
        </w:rPr>
        <w:t xml:space="preserve">system, the result is a </w:t>
      </w:r>
      <w:r w:rsidR="002D3227" w:rsidRPr="005A2A10">
        <w:rPr>
          <w:rFonts w:ascii="Arial" w:hAnsi="Arial" w:cs="Arial"/>
          <w:sz w:val="22"/>
          <w:szCs w:val="22"/>
        </w:rPr>
        <w:t>performance</w:t>
      </w:r>
      <w:r w:rsidRPr="005A2A10">
        <w:rPr>
          <w:rFonts w:ascii="Arial" w:hAnsi="Arial" w:cs="Arial"/>
          <w:sz w:val="22"/>
          <w:szCs w:val="22"/>
        </w:rPr>
        <w:t xml:space="preserve"> </w:t>
      </w:r>
      <w:r w:rsidR="00B85DEB" w:rsidRPr="005A2A10">
        <w:rPr>
          <w:rFonts w:ascii="Arial" w:hAnsi="Arial" w:cs="Arial"/>
          <w:sz w:val="22"/>
          <w:szCs w:val="22"/>
        </w:rPr>
        <w:t>SUV</w:t>
      </w:r>
      <w:r w:rsidRPr="005A2A10">
        <w:rPr>
          <w:rFonts w:ascii="Arial" w:hAnsi="Arial" w:cs="Arial"/>
          <w:sz w:val="22"/>
          <w:szCs w:val="22"/>
        </w:rPr>
        <w:t xml:space="preserve"> </w:t>
      </w:r>
      <w:r w:rsidR="0029253B" w:rsidRPr="005A2A10">
        <w:rPr>
          <w:rFonts w:ascii="Arial" w:hAnsi="Arial" w:cs="Arial"/>
          <w:sz w:val="22"/>
          <w:szCs w:val="22"/>
        </w:rPr>
        <w:t>that</w:t>
      </w:r>
      <w:r w:rsidRPr="005A2A10">
        <w:rPr>
          <w:rFonts w:ascii="Arial" w:hAnsi="Arial" w:cs="Arial"/>
          <w:sz w:val="22"/>
          <w:szCs w:val="22"/>
        </w:rPr>
        <w:t xml:space="preserve"> delivers an </w:t>
      </w:r>
      <w:r w:rsidR="005748B4" w:rsidRPr="005A2A10">
        <w:rPr>
          <w:rFonts w:ascii="Arial" w:hAnsi="Arial" w:cs="Arial"/>
          <w:sz w:val="22"/>
          <w:szCs w:val="22"/>
        </w:rPr>
        <w:t xml:space="preserve">extensive </w:t>
      </w:r>
      <w:r w:rsidRPr="005A2A10">
        <w:rPr>
          <w:rFonts w:ascii="Arial" w:hAnsi="Arial" w:cs="Arial"/>
          <w:sz w:val="22"/>
          <w:szCs w:val="22"/>
        </w:rPr>
        <w:t>breadth of dynamic capability</w:t>
      </w:r>
      <w:r w:rsidR="005748B4" w:rsidRPr="005A2A10">
        <w:rPr>
          <w:rFonts w:ascii="Arial" w:hAnsi="Arial" w:cs="Arial"/>
          <w:sz w:val="22"/>
          <w:szCs w:val="22"/>
        </w:rPr>
        <w:t>.</w:t>
      </w:r>
    </w:p>
    <w:p w14:paraId="1CD08F68" w14:textId="77777777" w:rsidR="00A74A82" w:rsidRPr="005A2A10" w:rsidRDefault="00A74A82" w:rsidP="00DC1BA6">
      <w:pPr>
        <w:spacing w:line="360" w:lineRule="auto"/>
        <w:jc w:val="both"/>
        <w:rPr>
          <w:rFonts w:ascii="Arial" w:hAnsi="Arial" w:cs="Arial"/>
          <w:sz w:val="22"/>
          <w:szCs w:val="22"/>
        </w:rPr>
      </w:pPr>
    </w:p>
    <w:p w14:paraId="5D65095D" w14:textId="38EACBE2" w:rsidR="00A74A82" w:rsidRPr="005A2A10" w:rsidRDefault="00A74A82" w:rsidP="00DC1BA6">
      <w:pPr>
        <w:spacing w:line="360" w:lineRule="auto"/>
        <w:jc w:val="both"/>
        <w:rPr>
          <w:rFonts w:ascii="Arial" w:hAnsi="Arial" w:cs="Arial"/>
          <w:sz w:val="22"/>
          <w:szCs w:val="22"/>
        </w:rPr>
      </w:pPr>
      <w:r w:rsidRPr="005A2A10">
        <w:rPr>
          <w:rFonts w:ascii="Arial" w:eastAsia="Times New Roman" w:hAnsi="Arial" w:cs="Arial"/>
          <w:i/>
          <w:iCs/>
          <w:color w:val="000000"/>
          <w:sz w:val="22"/>
          <w:szCs w:val="22"/>
          <w:lang w:eastAsia="en-GB"/>
        </w:rPr>
        <w:t xml:space="preserve">“We develop every Jaguar to offer an </w:t>
      </w:r>
      <w:r w:rsidR="007179C1" w:rsidRPr="005A2A10">
        <w:rPr>
          <w:rFonts w:ascii="Arial" w:eastAsia="Times New Roman" w:hAnsi="Arial" w:cs="Arial"/>
          <w:i/>
          <w:iCs/>
          <w:color w:val="000000"/>
          <w:sz w:val="22"/>
          <w:szCs w:val="22"/>
          <w:lang w:eastAsia="en-GB"/>
        </w:rPr>
        <w:t xml:space="preserve">exceptional </w:t>
      </w:r>
      <w:r w:rsidRPr="005A2A10">
        <w:rPr>
          <w:rFonts w:ascii="Arial" w:eastAsia="Times New Roman" w:hAnsi="Arial" w:cs="Arial"/>
          <w:i/>
          <w:iCs/>
          <w:color w:val="000000"/>
          <w:sz w:val="22"/>
          <w:szCs w:val="22"/>
          <w:lang w:eastAsia="en-GB"/>
        </w:rPr>
        <w:t>combination of agility and responsiveness with exceptional ride and refinement – and the F-PACE is no exception.</w:t>
      </w:r>
    </w:p>
    <w:p w14:paraId="43934BDB" w14:textId="77777777" w:rsidR="00DC1BA6" w:rsidRPr="005A2A10" w:rsidRDefault="00A74A82" w:rsidP="00DC1BA6">
      <w:pPr>
        <w:spacing w:before="100" w:beforeAutospacing="1" w:after="384" w:line="360" w:lineRule="auto"/>
        <w:jc w:val="both"/>
        <w:rPr>
          <w:rFonts w:ascii="Arial" w:eastAsia="Times New Roman" w:hAnsi="Arial" w:cs="Arial"/>
          <w:i/>
          <w:iCs/>
          <w:color w:val="000000"/>
          <w:sz w:val="22"/>
          <w:szCs w:val="22"/>
          <w:lang w:eastAsia="en-GB"/>
        </w:rPr>
      </w:pPr>
      <w:r w:rsidRPr="005A2A10">
        <w:rPr>
          <w:rFonts w:ascii="Arial" w:eastAsia="Times New Roman" w:hAnsi="Arial" w:cs="Arial"/>
          <w:i/>
          <w:iCs/>
          <w:color w:val="000000"/>
          <w:sz w:val="22"/>
          <w:szCs w:val="22"/>
          <w:lang w:eastAsia="en-GB"/>
        </w:rPr>
        <w:t>"Applying all of the learning from F-TYPE, th</w:t>
      </w:r>
      <w:r w:rsidR="002D3227" w:rsidRPr="005A2A10">
        <w:rPr>
          <w:rFonts w:ascii="Arial" w:eastAsia="Times New Roman" w:hAnsi="Arial" w:cs="Arial"/>
          <w:i/>
          <w:iCs/>
          <w:color w:val="000000"/>
          <w:sz w:val="22"/>
          <w:szCs w:val="22"/>
          <w:lang w:eastAsia="en-GB"/>
        </w:rPr>
        <w:t>e steering reacts immediately</w:t>
      </w:r>
      <w:r w:rsidRPr="005A2A10">
        <w:rPr>
          <w:rFonts w:ascii="Arial" w:eastAsia="Times New Roman" w:hAnsi="Arial" w:cs="Arial"/>
          <w:i/>
          <w:iCs/>
          <w:color w:val="000000"/>
          <w:sz w:val="22"/>
          <w:szCs w:val="22"/>
          <w:lang w:eastAsia="en-GB"/>
        </w:rPr>
        <w:t>, giving a truly connected feel. The double wishbone and Integral Link suspension offer the ideal balance of precise handling and body control, making th</w:t>
      </w:r>
      <w:r w:rsidR="002B594A" w:rsidRPr="005A2A10">
        <w:rPr>
          <w:rFonts w:ascii="Arial" w:eastAsia="Times New Roman" w:hAnsi="Arial" w:cs="Arial"/>
          <w:i/>
          <w:iCs/>
          <w:color w:val="000000"/>
          <w:sz w:val="22"/>
          <w:szCs w:val="22"/>
          <w:lang w:eastAsia="en-GB"/>
        </w:rPr>
        <w:t>e</w:t>
      </w:r>
      <w:r w:rsidRPr="005A2A10">
        <w:rPr>
          <w:rFonts w:ascii="Arial" w:eastAsia="Times New Roman" w:hAnsi="Arial" w:cs="Arial"/>
          <w:i/>
          <w:iCs/>
          <w:color w:val="000000"/>
          <w:sz w:val="22"/>
          <w:szCs w:val="22"/>
          <w:lang w:eastAsia="en-GB"/>
        </w:rPr>
        <w:t xml:space="preserve"> F-PACE as rewarding to drive as it is comfortable to be driven in – on any type of road.”</w:t>
      </w:r>
    </w:p>
    <w:p w14:paraId="1C367058" w14:textId="04D1E35C" w:rsidR="0056799D" w:rsidRPr="005A2A10" w:rsidRDefault="00A74A82" w:rsidP="00DC1BA6">
      <w:pPr>
        <w:spacing w:before="100" w:beforeAutospacing="1" w:after="384" w:line="360" w:lineRule="auto"/>
        <w:jc w:val="both"/>
        <w:rPr>
          <w:rFonts w:ascii="Arial" w:eastAsia="Times New Roman" w:hAnsi="Arial" w:cs="Arial"/>
          <w:i/>
          <w:iCs/>
          <w:color w:val="000000"/>
          <w:sz w:val="22"/>
          <w:szCs w:val="22"/>
          <w:lang w:eastAsia="en-GB"/>
        </w:rPr>
      </w:pPr>
      <w:r w:rsidRPr="005A2A10">
        <w:rPr>
          <w:rFonts w:ascii="Arial" w:eastAsia="Times New Roman" w:hAnsi="Arial" w:cs="Arial"/>
          <w:b/>
          <w:bCs/>
          <w:color w:val="222222"/>
          <w:sz w:val="22"/>
          <w:szCs w:val="22"/>
          <w:lang w:eastAsia="en-GB"/>
        </w:rPr>
        <w:t>Mike Cross, Chief Engineer of Vehicle Integrity, Jaguar</w:t>
      </w:r>
    </w:p>
    <w:p w14:paraId="6F809670" w14:textId="1D55ACAF" w:rsidR="0056799D" w:rsidRPr="005A2A10" w:rsidRDefault="00C324D1" w:rsidP="00DC1BA6">
      <w:pPr>
        <w:spacing w:line="360" w:lineRule="auto"/>
        <w:jc w:val="both"/>
        <w:rPr>
          <w:rFonts w:ascii="Arial" w:hAnsi="Arial" w:cs="Arial"/>
          <w:sz w:val="22"/>
          <w:szCs w:val="22"/>
        </w:rPr>
      </w:pPr>
      <w:r w:rsidRPr="005A2A10">
        <w:rPr>
          <w:rFonts w:ascii="Arial" w:hAnsi="Arial" w:cs="Arial"/>
          <w:sz w:val="22"/>
          <w:szCs w:val="22"/>
        </w:rPr>
        <w:t>Proven on F-TYPE</w:t>
      </w:r>
      <w:r w:rsidR="0056799D" w:rsidRPr="005A2A10">
        <w:rPr>
          <w:rFonts w:ascii="Arial" w:hAnsi="Arial" w:cs="Arial"/>
          <w:sz w:val="22"/>
          <w:szCs w:val="22"/>
        </w:rPr>
        <w:t>, the double-wishbone fr</w:t>
      </w:r>
      <w:r w:rsidR="002B594A" w:rsidRPr="005A2A10">
        <w:rPr>
          <w:rFonts w:ascii="Arial" w:hAnsi="Arial" w:cs="Arial"/>
          <w:sz w:val="22"/>
          <w:szCs w:val="22"/>
        </w:rPr>
        <w:t>ont suspension designed for the</w:t>
      </w:r>
      <w:r w:rsidR="0056799D" w:rsidRPr="005A2A10">
        <w:rPr>
          <w:rFonts w:ascii="Arial" w:hAnsi="Arial" w:cs="Arial"/>
          <w:sz w:val="22"/>
          <w:szCs w:val="22"/>
        </w:rPr>
        <w:t xml:space="preserve"> F-PACE was chosen for the same reasons: it out-performs all other systems. Extremely stiff in camber, double-wishbone suspension allows the front tyres to develop lateral force more quickly. This makes the vehicle more agile because turn-in is sharper and response to the driver’s input at the steering wheel is felt immediately.</w:t>
      </w:r>
    </w:p>
    <w:p w14:paraId="331848EA" w14:textId="77777777" w:rsidR="0056799D" w:rsidRPr="005A2A10" w:rsidRDefault="0056799D" w:rsidP="00DC1BA6">
      <w:pPr>
        <w:spacing w:line="360" w:lineRule="auto"/>
        <w:jc w:val="both"/>
        <w:rPr>
          <w:rFonts w:ascii="Arial" w:hAnsi="Arial" w:cs="Arial"/>
          <w:sz w:val="22"/>
          <w:szCs w:val="22"/>
        </w:rPr>
      </w:pPr>
    </w:p>
    <w:p w14:paraId="45B20702"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 other key benefit is superior roll camber gain characteristics: the tyre is better able to maintain its contact patch throughout the suspension’s full range of travel, enabling it to generate more grip, and also maintain steering feel.</w:t>
      </w:r>
    </w:p>
    <w:p w14:paraId="59C3B4F0" w14:textId="77777777" w:rsidR="0056799D" w:rsidRPr="005A2A10" w:rsidRDefault="0056799D" w:rsidP="00DC1BA6">
      <w:pPr>
        <w:spacing w:line="360" w:lineRule="auto"/>
        <w:jc w:val="both"/>
        <w:rPr>
          <w:rFonts w:ascii="Arial" w:hAnsi="Arial" w:cs="Arial"/>
          <w:sz w:val="22"/>
          <w:szCs w:val="22"/>
        </w:rPr>
      </w:pPr>
    </w:p>
    <w:p w14:paraId="34A6148F" w14:textId="56766432"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Aluminium is used almost exclusively to make the suspension as light as possible, most notably the front knuckles. The intricate, ribbed design is achieved by forging the components from cast blanks: this enables maximu</w:t>
      </w:r>
      <w:r w:rsidR="001940EB" w:rsidRPr="005A2A10">
        <w:rPr>
          <w:rFonts w:ascii="Arial" w:hAnsi="Arial" w:cs="Arial"/>
          <w:sz w:val="22"/>
          <w:szCs w:val="22"/>
        </w:rPr>
        <w:t xml:space="preserve">m stiffness for minimum weight. </w:t>
      </w:r>
      <w:r w:rsidRPr="005A2A10">
        <w:rPr>
          <w:rFonts w:ascii="Arial" w:hAnsi="Arial" w:cs="Arial"/>
          <w:sz w:val="22"/>
          <w:szCs w:val="22"/>
        </w:rPr>
        <w:t>Among the other enhancement</w:t>
      </w:r>
      <w:r w:rsidR="00F67F44" w:rsidRPr="005A2A10">
        <w:rPr>
          <w:rFonts w:ascii="Arial" w:hAnsi="Arial" w:cs="Arial"/>
          <w:sz w:val="22"/>
          <w:szCs w:val="22"/>
        </w:rPr>
        <w:t>s</w:t>
      </w:r>
      <w:r w:rsidRPr="005A2A10">
        <w:rPr>
          <w:rFonts w:ascii="Arial" w:hAnsi="Arial" w:cs="Arial"/>
          <w:sz w:val="22"/>
          <w:szCs w:val="22"/>
        </w:rPr>
        <w:t xml:space="preserve"> are bonded bushes for the tubular anti-roll bar: a</w:t>
      </w:r>
      <w:r w:rsidR="001940EB" w:rsidRPr="005A2A10">
        <w:rPr>
          <w:rFonts w:ascii="Arial" w:hAnsi="Arial" w:cs="Arial"/>
          <w:sz w:val="22"/>
          <w:szCs w:val="22"/>
        </w:rPr>
        <w:t>s well as better NVH properties</w:t>
      </w:r>
      <w:r w:rsidRPr="005A2A10">
        <w:rPr>
          <w:rFonts w:ascii="Arial" w:hAnsi="Arial" w:cs="Arial"/>
          <w:sz w:val="22"/>
          <w:szCs w:val="22"/>
        </w:rPr>
        <w:t xml:space="preserve"> these also prevent dirt ingress, improving robustness. </w:t>
      </w:r>
    </w:p>
    <w:p w14:paraId="626F78C1" w14:textId="77777777" w:rsidR="0056799D" w:rsidRPr="005A2A10" w:rsidRDefault="0056799D" w:rsidP="00DC1BA6">
      <w:pPr>
        <w:spacing w:line="360" w:lineRule="auto"/>
        <w:jc w:val="both"/>
        <w:rPr>
          <w:rFonts w:ascii="Arial" w:hAnsi="Arial" w:cs="Arial"/>
          <w:sz w:val="22"/>
          <w:szCs w:val="22"/>
        </w:rPr>
      </w:pPr>
    </w:p>
    <w:p w14:paraId="697876E7" w14:textId="7777777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Integral Link: Comfortably ahead</w:t>
      </w:r>
    </w:p>
    <w:p w14:paraId="4D76603F" w14:textId="77777777" w:rsidR="0056799D" w:rsidRPr="005A2A10" w:rsidRDefault="0056799D" w:rsidP="00DC1BA6">
      <w:pPr>
        <w:spacing w:line="360" w:lineRule="auto"/>
        <w:jc w:val="both"/>
        <w:rPr>
          <w:rFonts w:ascii="Arial" w:hAnsi="Arial" w:cs="Arial"/>
          <w:b/>
          <w:sz w:val="22"/>
          <w:szCs w:val="22"/>
        </w:rPr>
      </w:pPr>
    </w:p>
    <w:p w14:paraId="5157330B" w14:textId="18263CBD"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result of years of advanced research and development, Integral Link is </w:t>
      </w:r>
      <w:r w:rsidR="005748B4" w:rsidRPr="005A2A10">
        <w:rPr>
          <w:rFonts w:ascii="Arial" w:hAnsi="Arial" w:cs="Arial"/>
          <w:sz w:val="22"/>
          <w:szCs w:val="22"/>
        </w:rPr>
        <w:t xml:space="preserve">one of </w:t>
      </w:r>
      <w:r w:rsidRPr="005A2A10">
        <w:rPr>
          <w:rFonts w:ascii="Arial" w:hAnsi="Arial" w:cs="Arial"/>
          <w:sz w:val="22"/>
          <w:szCs w:val="22"/>
        </w:rPr>
        <w:t>the most sophisticated and most capable rear suspension system</w:t>
      </w:r>
      <w:r w:rsidR="002121C1" w:rsidRPr="005A2A10">
        <w:rPr>
          <w:rFonts w:ascii="Arial" w:hAnsi="Arial" w:cs="Arial"/>
          <w:sz w:val="22"/>
          <w:szCs w:val="22"/>
        </w:rPr>
        <w:t>s</w:t>
      </w:r>
      <w:r w:rsidRPr="005A2A10">
        <w:rPr>
          <w:rFonts w:ascii="Arial" w:hAnsi="Arial" w:cs="Arial"/>
          <w:sz w:val="22"/>
          <w:szCs w:val="22"/>
        </w:rPr>
        <w:t xml:space="preserve"> available and provides unequalled ride, handling and refinement attributes. Integral Link separates lateral and longitudinal stiffnesses, enabling the suspension to provide the best possible comfort without compromising dynamics.</w:t>
      </w:r>
    </w:p>
    <w:p w14:paraId="194E04E4" w14:textId="77777777" w:rsidR="0056799D" w:rsidRPr="005A2A10" w:rsidRDefault="0056799D" w:rsidP="00DC1BA6">
      <w:pPr>
        <w:spacing w:line="360" w:lineRule="auto"/>
        <w:jc w:val="both"/>
        <w:rPr>
          <w:rFonts w:ascii="Arial" w:hAnsi="Arial" w:cs="Arial"/>
          <w:sz w:val="22"/>
          <w:szCs w:val="22"/>
        </w:rPr>
      </w:pPr>
    </w:p>
    <w:p w14:paraId="611E54C6"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Bushes which manage longitudinal loads can be made much softer than would otherwise be possible with conventional multilink suspensions, enabling excellent energy absorption and therefore a smoother, quieter ride. At the same time, lateral stiffness can be far higher, making the vehicle more responsive. Caster stiffness can be increased too, which is felt by the driver as improved stability when braking.</w:t>
      </w:r>
    </w:p>
    <w:p w14:paraId="63A727BD" w14:textId="77777777" w:rsidR="0056799D" w:rsidRPr="005A2A10" w:rsidRDefault="0056799D" w:rsidP="00DC1BA6">
      <w:pPr>
        <w:spacing w:line="360" w:lineRule="auto"/>
        <w:jc w:val="both"/>
        <w:rPr>
          <w:rFonts w:ascii="Arial" w:hAnsi="Arial" w:cs="Arial"/>
          <w:sz w:val="22"/>
          <w:szCs w:val="22"/>
        </w:rPr>
      </w:pPr>
    </w:p>
    <w:p w14:paraId="1EAC6883" w14:textId="659A8398"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 upper links are aluminium forgings, while the lower arm is hollow-cast aluminium – the optimum lightweight solution for this complex part. The springs and dampers are mounted separately, allowing each to be ideally positioned for the forces acting on the suspension and contributing even more to the F-PACE’s dynamics and refinement. This design is also highly space-efficient, minimising intrusion into the luggage compartment.</w:t>
      </w:r>
    </w:p>
    <w:p w14:paraId="176DEC77" w14:textId="77777777" w:rsidR="00674156" w:rsidRPr="005A2A10" w:rsidRDefault="00674156" w:rsidP="00DC1BA6">
      <w:pPr>
        <w:spacing w:line="360" w:lineRule="auto"/>
        <w:jc w:val="both"/>
        <w:rPr>
          <w:rFonts w:ascii="Arial" w:hAnsi="Arial" w:cs="Arial"/>
          <w:b/>
          <w:sz w:val="22"/>
          <w:szCs w:val="22"/>
        </w:rPr>
      </w:pPr>
    </w:p>
    <w:p w14:paraId="2DFB0EE2" w14:textId="77777777" w:rsidR="009D6A16" w:rsidRPr="005A2A10" w:rsidRDefault="009D6A16" w:rsidP="00DC1BA6">
      <w:pPr>
        <w:spacing w:line="360" w:lineRule="auto"/>
        <w:jc w:val="both"/>
        <w:rPr>
          <w:rFonts w:ascii="Arial" w:hAnsi="Arial" w:cs="Arial"/>
          <w:b/>
          <w:sz w:val="22"/>
          <w:szCs w:val="22"/>
        </w:rPr>
      </w:pPr>
    </w:p>
    <w:p w14:paraId="38AEA58E" w14:textId="5A0E3DF8" w:rsidR="0056799D" w:rsidRPr="005A2A10" w:rsidRDefault="00376B7A" w:rsidP="00DC1BA6">
      <w:pPr>
        <w:spacing w:line="360" w:lineRule="auto"/>
        <w:jc w:val="both"/>
        <w:rPr>
          <w:rFonts w:ascii="Arial" w:hAnsi="Arial" w:cs="Arial"/>
          <w:b/>
          <w:sz w:val="22"/>
          <w:szCs w:val="22"/>
        </w:rPr>
      </w:pPr>
      <w:r w:rsidRPr="005A2A10">
        <w:rPr>
          <w:rFonts w:ascii="Arial" w:hAnsi="Arial" w:cs="Arial"/>
          <w:b/>
          <w:sz w:val="22"/>
          <w:szCs w:val="22"/>
        </w:rPr>
        <w:t>V</w:t>
      </w:r>
      <w:r w:rsidR="001940EB" w:rsidRPr="005A2A10">
        <w:rPr>
          <w:rFonts w:ascii="Arial" w:hAnsi="Arial" w:cs="Arial"/>
          <w:b/>
          <w:sz w:val="22"/>
          <w:szCs w:val="22"/>
        </w:rPr>
        <w:t>ariable ratio s</w:t>
      </w:r>
      <w:r w:rsidR="0056799D" w:rsidRPr="005A2A10">
        <w:rPr>
          <w:rFonts w:ascii="Arial" w:hAnsi="Arial" w:cs="Arial"/>
          <w:b/>
          <w:sz w:val="22"/>
          <w:szCs w:val="22"/>
        </w:rPr>
        <w:t>teering: More precise, more responsive</w:t>
      </w:r>
    </w:p>
    <w:p w14:paraId="1F120F21" w14:textId="77777777" w:rsidR="0056799D" w:rsidRPr="005A2A10" w:rsidRDefault="0056799D" w:rsidP="00DC1BA6">
      <w:pPr>
        <w:spacing w:line="360" w:lineRule="auto"/>
        <w:jc w:val="both"/>
        <w:rPr>
          <w:rFonts w:ascii="Arial" w:hAnsi="Arial" w:cs="Arial"/>
          <w:sz w:val="22"/>
          <w:szCs w:val="22"/>
        </w:rPr>
      </w:pPr>
    </w:p>
    <w:p w14:paraId="12DB36F7" w14:textId="4983A339"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Every Jaguar is designed to set the cl</w:t>
      </w:r>
      <w:r w:rsidR="002B594A" w:rsidRPr="005A2A10">
        <w:rPr>
          <w:rFonts w:ascii="Arial" w:hAnsi="Arial" w:cs="Arial"/>
          <w:sz w:val="22"/>
          <w:szCs w:val="22"/>
        </w:rPr>
        <w:t>ass benchmark for steering. The</w:t>
      </w:r>
      <w:r w:rsidRPr="005A2A10">
        <w:rPr>
          <w:rFonts w:ascii="Arial" w:hAnsi="Arial" w:cs="Arial"/>
          <w:sz w:val="22"/>
          <w:szCs w:val="22"/>
        </w:rPr>
        <w:t xml:space="preserve"> F-PACE is no exception, and this target drove the development of every single component between the steering wheel and the tyre contact patch in order to achieve the </w:t>
      </w:r>
      <w:r w:rsidR="002B594A" w:rsidRPr="005A2A10">
        <w:rPr>
          <w:rFonts w:ascii="Arial" w:hAnsi="Arial" w:cs="Arial"/>
          <w:sz w:val="22"/>
          <w:szCs w:val="22"/>
        </w:rPr>
        <w:t xml:space="preserve">unique combination of </w:t>
      </w:r>
      <w:r w:rsidRPr="005A2A10">
        <w:rPr>
          <w:rFonts w:ascii="Arial" w:hAnsi="Arial" w:cs="Arial"/>
          <w:sz w:val="22"/>
          <w:szCs w:val="22"/>
        </w:rPr>
        <w:t xml:space="preserve">precision, response and linearity </w:t>
      </w:r>
      <w:r w:rsidR="002B594A" w:rsidRPr="005A2A10">
        <w:rPr>
          <w:rFonts w:ascii="Arial" w:hAnsi="Arial" w:cs="Arial"/>
          <w:sz w:val="22"/>
          <w:szCs w:val="22"/>
        </w:rPr>
        <w:t>that</w:t>
      </w:r>
      <w:r w:rsidRPr="005A2A10">
        <w:rPr>
          <w:rFonts w:ascii="Arial" w:hAnsi="Arial" w:cs="Arial"/>
          <w:sz w:val="22"/>
          <w:szCs w:val="22"/>
        </w:rPr>
        <w:t xml:space="preserve"> define</w:t>
      </w:r>
      <w:r w:rsidR="002B594A" w:rsidRPr="005A2A10">
        <w:rPr>
          <w:rFonts w:ascii="Arial" w:hAnsi="Arial" w:cs="Arial"/>
          <w:sz w:val="22"/>
          <w:szCs w:val="22"/>
        </w:rPr>
        <w:t>s</w:t>
      </w:r>
      <w:r w:rsidRPr="005A2A10">
        <w:rPr>
          <w:rFonts w:ascii="Arial" w:hAnsi="Arial" w:cs="Arial"/>
          <w:sz w:val="22"/>
          <w:szCs w:val="22"/>
        </w:rPr>
        <w:t xml:space="preserve"> Jaguar steering DNA.</w:t>
      </w:r>
    </w:p>
    <w:p w14:paraId="7ED84A43" w14:textId="77777777" w:rsidR="0056799D" w:rsidRPr="005A2A10" w:rsidRDefault="0056799D" w:rsidP="00DC1BA6">
      <w:pPr>
        <w:spacing w:line="360" w:lineRule="auto"/>
        <w:jc w:val="both"/>
        <w:rPr>
          <w:rFonts w:ascii="Arial" w:hAnsi="Arial" w:cs="Arial"/>
          <w:sz w:val="22"/>
          <w:szCs w:val="22"/>
        </w:rPr>
      </w:pPr>
    </w:p>
    <w:p w14:paraId="4AA5F6CF" w14:textId="73B74E02"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This whole-vehicle approach and obsession t</w:t>
      </w:r>
      <w:r w:rsidR="002B594A" w:rsidRPr="005A2A10">
        <w:rPr>
          <w:rFonts w:ascii="Arial" w:hAnsi="Arial" w:cs="Arial"/>
          <w:sz w:val="22"/>
          <w:szCs w:val="22"/>
        </w:rPr>
        <w:t>o the smallest detail gives the</w:t>
      </w:r>
      <w:r w:rsidR="001940EB" w:rsidRPr="005A2A10">
        <w:rPr>
          <w:rFonts w:ascii="Arial" w:hAnsi="Arial" w:cs="Arial"/>
          <w:sz w:val="22"/>
          <w:szCs w:val="22"/>
        </w:rPr>
        <w:t xml:space="preserve"> </w:t>
      </w:r>
      <w:r w:rsidRPr="005A2A10">
        <w:rPr>
          <w:rFonts w:ascii="Arial" w:hAnsi="Arial" w:cs="Arial"/>
          <w:sz w:val="22"/>
          <w:szCs w:val="22"/>
        </w:rPr>
        <w:t xml:space="preserve">F-PACE such a responsive, connected feel: turn the wheel and immediately the vehicle rotates around you; no lag, no delay. It’s what makes this </w:t>
      </w:r>
      <w:r w:rsidR="004A3A4A" w:rsidRPr="005A2A10">
        <w:rPr>
          <w:rFonts w:ascii="Arial" w:hAnsi="Arial" w:cs="Arial"/>
          <w:sz w:val="22"/>
          <w:szCs w:val="22"/>
        </w:rPr>
        <w:t>performance</w:t>
      </w:r>
      <w:r w:rsidRPr="005A2A10">
        <w:rPr>
          <w:rFonts w:ascii="Arial" w:hAnsi="Arial" w:cs="Arial"/>
          <w:sz w:val="22"/>
          <w:szCs w:val="22"/>
        </w:rPr>
        <w:t xml:space="preserve"> </w:t>
      </w:r>
      <w:r w:rsidR="00B85DEB" w:rsidRPr="005A2A10">
        <w:rPr>
          <w:rFonts w:ascii="Arial" w:hAnsi="Arial" w:cs="Arial"/>
          <w:sz w:val="22"/>
          <w:szCs w:val="22"/>
        </w:rPr>
        <w:t>SUV</w:t>
      </w:r>
      <w:r w:rsidRPr="005A2A10">
        <w:rPr>
          <w:rFonts w:ascii="Arial" w:hAnsi="Arial" w:cs="Arial"/>
          <w:sz w:val="22"/>
          <w:szCs w:val="22"/>
        </w:rPr>
        <w:t xml:space="preserve"> feel more like a sports car.</w:t>
      </w:r>
    </w:p>
    <w:p w14:paraId="5BFA3073" w14:textId="77777777" w:rsidR="0056799D" w:rsidRPr="005A2A10" w:rsidRDefault="0056799D" w:rsidP="00DC1BA6">
      <w:pPr>
        <w:spacing w:line="360" w:lineRule="auto"/>
        <w:jc w:val="both"/>
        <w:rPr>
          <w:rFonts w:ascii="Arial" w:hAnsi="Arial" w:cs="Arial"/>
          <w:sz w:val="22"/>
          <w:szCs w:val="22"/>
        </w:rPr>
      </w:pPr>
    </w:p>
    <w:p w14:paraId="28219008" w14:textId="0311C732"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Among the measures taken to achieve this include adding a fifth mounting point for the steering rack, and increasing the rotational stiffness of the subframe-to-body connections. The rear axle’s high lateral stiffness also helps with initial turn-in because lateral forces at the tyre contact patches build very quickly. And the aerodynamics have </w:t>
      </w:r>
      <w:r w:rsidR="002121C1" w:rsidRPr="005A2A10">
        <w:rPr>
          <w:rFonts w:ascii="Arial" w:hAnsi="Arial" w:cs="Arial"/>
          <w:sz w:val="22"/>
          <w:szCs w:val="22"/>
        </w:rPr>
        <w:t>been developed to give a front/</w:t>
      </w:r>
      <w:r w:rsidRPr="005A2A10">
        <w:rPr>
          <w:rFonts w:ascii="Arial" w:hAnsi="Arial" w:cs="Arial"/>
          <w:sz w:val="22"/>
          <w:szCs w:val="22"/>
        </w:rPr>
        <w:t xml:space="preserve">rear lift balance closer to that of a saloon than a </w:t>
      </w:r>
      <w:r w:rsidR="00B85DEB" w:rsidRPr="005A2A10">
        <w:rPr>
          <w:rFonts w:ascii="Arial" w:hAnsi="Arial" w:cs="Arial"/>
          <w:sz w:val="22"/>
          <w:szCs w:val="22"/>
        </w:rPr>
        <w:t>SUV</w:t>
      </w:r>
      <w:r w:rsidRPr="005A2A10">
        <w:rPr>
          <w:rFonts w:ascii="Arial" w:hAnsi="Arial" w:cs="Arial"/>
          <w:sz w:val="22"/>
          <w:szCs w:val="22"/>
        </w:rPr>
        <w:t>, contributing to improved feel during high-speed cruising.</w:t>
      </w:r>
    </w:p>
    <w:p w14:paraId="2A9F5E18" w14:textId="77777777" w:rsidR="0056799D" w:rsidRPr="005A2A10" w:rsidRDefault="0056799D" w:rsidP="00DC1BA6">
      <w:pPr>
        <w:spacing w:line="360" w:lineRule="auto"/>
        <w:jc w:val="both"/>
        <w:rPr>
          <w:rFonts w:ascii="Arial" w:hAnsi="Arial" w:cs="Arial"/>
          <w:sz w:val="22"/>
          <w:szCs w:val="22"/>
        </w:rPr>
      </w:pPr>
    </w:p>
    <w:p w14:paraId="3EE99ABB" w14:textId="7CB9FAE8" w:rsidR="0056799D" w:rsidRPr="005A2A10" w:rsidRDefault="004A3A4A" w:rsidP="00DC1BA6">
      <w:pPr>
        <w:spacing w:line="360" w:lineRule="auto"/>
        <w:jc w:val="both"/>
        <w:rPr>
          <w:rFonts w:ascii="Arial" w:hAnsi="Arial" w:cs="Arial"/>
          <w:sz w:val="22"/>
          <w:szCs w:val="22"/>
        </w:rPr>
      </w:pPr>
      <w:r w:rsidRPr="005A2A10">
        <w:rPr>
          <w:rFonts w:ascii="Arial" w:hAnsi="Arial" w:cs="Arial"/>
          <w:sz w:val="22"/>
          <w:szCs w:val="22"/>
        </w:rPr>
        <w:t>The Electric Power Assisted S</w:t>
      </w:r>
      <w:r w:rsidR="0056799D" w:rsidRPr="005A2A10">
        <w:rPr>
          <w:rFonts w:ascii="Arial" w:hAnsi="Arial" w:cs="Arial"/>
          <w:sz w:val="22"/>
          <w:szCs w:val="22"/>
        </w:rPr>
        <w:t xml:space="preserve">teering (EPAS) </w:t>
      </w:r>
      <w:r w:rsidR="002121C1" w:rsidRPr="005A2A10">
        <w:rPr>
          <w:rFonts w:ascii="Arial" w:hAnsi="Arial" w:cs="Arial"/>
          <w:sz w:val="22"/>
          <w:szCs w:val="22"/>
        </w:rPr>
        <w:t>features</w:t>
      </w:r>
      <w:r w:rsidR="0056799D" w:rsidRPr="005A2A10">
        <w:rPr>
          <w:rFonts w:ascii="Arial" w:hAnsi="Arial" w:cs="Arial"/>
          <w:sz w:val="22"/>
          <w:szCs w:val="22"/>
        </w:rPr>
        <w:t xml:space="preserve"> software tuned with all of the learning</w:t>
      </w:r>
      <w:r w:rsidR="002121C1" w:rsidRPr="005A2A10">
        <w:rPr>
          <w:rFonts w:ascii="Arial" w:hAnsi="Arial" w:cs="Arial"/>
          <w:sz w:val="22"/>
          <w:szCs w:val="22"/>
        </w:rPr>
        <w:t>s</w:t>
      </w:r>
      <w:r w:rsidR="0056799D" w:rsidRPr="005A2A10">
        <w:rPr>
          <w:rFonts w:ascii="Arial" w:hAnsi="Arial" w:cs="Arial"/>
          <w:sz w:val="22"/>
          <w:szCs w:val="22"/>
        </w:rPr>
        <w:t xml:space="preserve"> ta</w:t>
      </w:r>
      <w:r w:rsidR="00141418" w:rsidRPr="005A2A10">
        <w:rPr>
          <w:rFonts w:ascii="Arial" w:hAnsi="Arial" w:cs="Arial"/>
          <w:sz w:val="22"/>
          <w:szCs w:val="22"/>
        </w:rPr>
        <w:t>ken from F-TYPE, XE and XF. T</w:t>
      </w:r>
      <w:r w:rsidR="002B594A" w:rsidRPr="005A2A10">
        <w:rPr>
          <w:rFonts w:ascii="Arial" w:hAnsi="Arial" w:cs="Arial"/>
          <w:sz w:val="22"/>
          <w:szCs w:val="22"/>
        </w:rPr>
        <w:t>he</w:t>
      </w:r>
      <w:r w:rsidRPr="005A2A10">
        <w:rPr>
          <w:rFonts w:ascii="Arial" w:hAnsi="Arial" w:cs="Arial"/>
          <w:sz w:val="22"/>
          <w:szCs w:val="22"/>
        </w:rPr>
        <w:t xml:space="preserve"> </w:t>
      </w:r>
      <w:r w:rsidR="0056799D" w:rsidRPr="005A2A10">
        <w:rPr>
          <w:rFonts w:ascii="Arial" w:hAnsi="Arial" w:cs="Arial"/>
          <w:sz w:val="22"/>
          <w:szCs w:val="22"/>
        </w:rPr>
        <w:t>F-PACE system also benefits from the addition of closed-loop control. Specially</w:t>
      </w:r>
      <w:r w:rsidR="003360B3" w:rsidRPr="005A2A10">
        <w:rPr>
          <w:rFonts w:ascii="Arial" w:hAnsi="Arial" w:cs="Arial"/>
          <w:sz w:val="22"/>
          <w:szCs w:val="22"/>
        </w:rPr>
        <w:t xml:space="preserve"> </w:t>
      </w:r>
      <w:r w:rsidR="0056799D" w:rsidRPr="005A2A10">
        <w:rPr>
          <w:rFonts w:ascii="Arial" w:hAnsi="Arial" w:cs="Arial"/>
          <w:sz w:val="22"/>
          <w:szCs w:val="22"/>
        </w:rPr>
        <w:t>developed algorithms calculate the forces coming back from the road and use this information to further refine the level of assistance, making the steering even more intuitive.</w:t>
      </w:r>
      <w:r w:rsidR="0056799D" w:rsidRPr="005A2A10">
        <w:rPr>
          <w:rFonts w:ascii="Arial" w:hAnsi="Arial" w:cs="Arial"/>
          <w:sz w:val="22"/>
          <w:szCs w:val="22"/>
        </w:rPr>
        <w:tab/>
      </w:r>
    </w:p>
    <w:p w14:paraId="22E1D3DF" w14:textId="77777777" w:rsidR="0056799D" w:rsidRPr="005A2A10" w:rsidRDefault="0056799D" w:rsidP="00DC1BA6">
      <w:pPr>
        <w:spacing w:line="360" w:lineRule="auto"/>
        <w:jc w:val="both"/>
        <w:rPr>
          <w:rFonts w:ascii="Arial" w:hAnsi="Arial" w:cs="Arial"/>
          <w:sz w:val="22"/>
          <w:szCs w:val="22"/>
        </w:rPr>
      </w:pPr>
    </w:p>
    <w:p w14:paraId="4C89E6FB"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 EPAS system also benefits from a variable steering ratio – as standard. This is achieved using variable pitch gears on the rack bar and fixed pitch gears on the pinion. By changing the contact point with the rack’s gear teeth from the valleys on-centre to the peaks at full lock, the more the driver turns the wheel, the more responsive the steering becomes.</w:t>
      </w:r>
    </w:p>
    <w:p w14:paraId="616F0446" w14:textId="77777777" w:rsidR="0056799D" w:rsidRPr="005A2A10" w:rsidRDefault="0056799D" w:rsidP="00DC1BA6">
      <w:pPr>
        <w:spacing w:line="360" w:lineRule="auto"/>
        <w:jc w:val="both"/>
        <w:rPr>
          <w:rFonts w:ascii="Arial" w:hAnsi="Arial" w:cs="Arial"/>
          <w:sz w:val="22"/>
          <w:szCs w:val="22"/>
        </w:rPr>
      </w:pPr>
    </w:p>
    <w:p w14:paraId="7B03CA24"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But EPAS doesn’t just improve the driving experience: it also improves fuel efficiency because the motor only draws current when the driver turns the steering wheel. This helps to cut consumption and emissions on the European combined cycle by as much as three per cent.</w:t>
      </w:r>
    </w:p>
    <w:p w14:paraId="443BE2C4" w14:textId="534B2568" w:rsidR="0056799D" w:rsidRPr="005A2A10" w:rsidRDefault="00463BB7" w:rsidP="00DC1BA6">
      <w:pPr>
        <w:spacing w:line="360" w:lineRule="auto"/>
        <w:jc w:val="both"/>
        <w:rPr>
          <w:rFonts w:ascii="Arial" w:hAnsi="Arial" w:cs="Arial"/>
          <w:b/>
          <w:sz w:val="22"/>
          <w:szCs w:val="22"/>
        </w:rPr>
      </w:pPr>
      <w:r w:rsidRPr="005A2A10">
        <w:rPr>
          <w:rFonts w:ascii="Arial" w:hAnsi="Arial" w:cs="Arial"/>
          <w:b/>
          <w:sz w:val="22"/>
          <w:szCs w:val="22"/>
        </w:rPr>
        <w:t>A choice of four wheel sizes</w:t>
      </w:r>
    </w:p>
    <w:p w14:paraId="487748C7" w14:textId="77777777" w:rsidR="0056799D" w:rsidRPr="005A2A10" w:rsidRDefault="0056799D" w:rsidP="00DC1BA6">
      <w:pPr>
        <w:spacing w:line="360" w:lineRule="auto"/>
        <w:jc w:val="both"/>
        <w:rPr>
          <w:rFonts w:ascii="Arial" w:hAnsi="Arial" w:cs="Arial"/>
          <w:sz w:val="22"/>
          <w:szCs w:val="22"/>
        </w:rPr>
      </w:pPr>
    </w:p>
    <w:p w14:paraId="232FD063" w14:textId="62103032"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Meticulously engineered and exhaustively tested at locations around the world, every wheel and tyre combination offers the optimum balance of grip, low rolling resistance, comfort and durability. The F-PACE offers unrivalled choice, from 18-inch wheels designed specifically to reduce aerodynamic drag to</w:t>
      </w:r>
      <w:r w:rsidR="00141418" w:rsidRPr="005A2A10">
        <w:rPr>
          <w:rFonts w:ascii="Arial" w:hAnsi="Arial" w:cs="Arial"/>
          <w:sz w:val="22"/>
          <w:szCs w:val="22"/>
        </w:rPr>
        <w:t xml:space="preserve"> eye-catching forged</w:t>
      </w:r>
      <w:r w:rsidRPr="005A2A10">
        <w:rPr>
          <w:rFonts w:ascii="Arial" w:hAnsi="Arial" w:cs="Arial"/>
          <w:sz w:val="22"/>
          <w:szCs w:val="22"/>
        </w:rPr>
        <w:t xml:space="preserve"> 22-inch </w:t>
      </w:r>
      <w:r w:rsidR="00E02B35" w:rsidRPr="005A2A10">
        <w:rPr>
          <w:rFonts w:ascii="Arial" w:hAnsi="Arial" w:cs="Arial"/>
          <w:sz w:val="22"/>
          <w:szCs w:val="22"/>
        </w:rPr>
        <w:t>wheels</w:t>
      </w:r>
      <w:r w:rsidR="00F15007" w:rsidRPr="005A2A10">
        <w:rPr>
          <w:rFonts w:ascii="Arial" w:hAnsi="Arial" w:cs="Arial"/>
          <w:sz w:val="22"/>
          <w:szCs w:val="22"/>
        </w:rPr>
        <w:t>.</w:t>
      </w:r>
    </w:p>
    <w:p w14:paraId="7C5A347D" w14:textId="77777777" w:rsidR="0056799D" w:rsidRPr="005A2A10" w:rsidRDefault="0056799D" w:rsidP="00DC1BA6">
      <w:pPr>
        <w:spacing w:line="360" w:lineRule="auto"/>
        <w:jc w:val="both"/>
        <w:rPr>
          <w:rFonts w:ascii="Arial" w:hAnsi="Arial" w:cs="Arial"/>
          <w:sz w:val="22"/>
          <w:szCs w:val="22"/>
        </w:rPr>
      </w:pPr>
    </w:p>
    <w:p w14:paraId="2B9C870A" w14:textId="2414E609"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 range of 22-inch wheels was developed for the F-</w:t>
      </w:r>
      <w:r w:rsidR="004A2D7B" w:rsidRPr="005A2A10">
        <w:rPr>
          <w:rFonts w:ascii="Arial" w:hAnsi="Arial" w:cs="Arial"/>
          <w:sz w:val="22"/>
          <w:szCs w:val="22"/>
        </w:rPr>
        <w:t xml:space="preserve">PACE by Jaguar Land Rover’s </w:t>
      </w:r>
      <w:r w:rsidRPr="005A2A10">
        <w:rPr>
          <w:rFonts w:ascii="Arial" w:hAnsi="Arial" w:cs="Arial"/>
          <w:sz w:val="22"/>
          <w:szCs w:val="22"/>
        </w:rPr>
        <w:t xml:space="preserve">Special Vehicle Operations division. Produced from forged aluminium to make them lighter and stiffer, they not only </w:t>
      </w:r>
      <w:r w:rsidR="00141418" w:rsidRPr="005A2A10">
        <w:rPr>
          <w:rFonts w:ascii="Arial" w:hAnsi="Arial" w:cs="Arial"/>
          <w:sz w:val="22"/>
          <w:szCs w:val="22"/>
        </w:rPr>
        <w:t xml:space="preserve">help </w:t>
      </w:r>
      <w:r w:rsidRPr="005A2A10">
        <w:rPr>
          <w:rFonts w:ascii="Arial" w:hAnsi="Arial" w:cs="Arial"/>
          <w:sz w:val="22"/>
          <w:szCs w:val="22"/>
        </w:rPr>
        <w:t xml:space="preserve">deliver the concept-car look of the C-X17 but also contribute to the F-PACE’s </w:t>
      </w:r>
      <w:r w:rsidR="00141418" w:rsidRPr="005A2A10">
        <w:rPr>
          <w:rFonts w:ascii="Arial" w:hAnsi="Arial" w:cs="Arial"/>
          <w:sz w:val="22"/>
          <w:szCs w:val="22"/>
        </w:rPr>
        <w:t xml:space="preserve">exemplary </w:t>
      </w:r>
      <w:r w:rsidRPr="005A2A10">
        <w:rPr>
          <w:rFonts w:ascii="Arial" w:hAnsi="Arial" w:cs="Arial"/>
          <w:sz w:val="22"/>
          <w:szCs w:val="22"/>
        </w:rPr>
        <w:t>on-road dynamics and traction on challenging surfaces.</w:t>
      </w:r>
    </w:p>
    <w:p w14:paraId="2EF54634" w14:textId="77777777" w:rsidR="0056799D" w:rsidRPr="005A2A10" w:rsidRDefault="0056799D" w:rsidP="00DC1BA6">
      <w:pPr>
        <w:spacing w:line="360" w:lineRule="auto"/>
        <w:jc w:val="both"/>
        <w:rPr>
          <w:rFonts w:ascii="Arial" w:hAnsi="Arial" w:cs="Arial"/>
          <w:sz w:val="22"/>
          <w:szCs w:val="22"/>
        </w:rPr>
      </w:pPr>
    </w:p>
    <w:p w14:paraId="34FC8183" w14:textId="53CF1544" w:rsidR="008B5C32"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specially-developed 265/40/R22 tyres not only generate exceptional grip: they were also designed to offer superior comfort and damage resistance. </w:t>
      </w:r>
      <w:r w:rsidR="005A1084" w:rsidRPr="005A2A10">
        <w:rPr>
          <w:rFonts w:ascii="Arial" w:hAnsi="Arial" w:cs="Arial"/>
          <w:sz w:val="22"/>
          <w:szCs w:val="22"/>
        </w:rPr>
        <w:t>The greater s</w:t>
      </w:r>
      <w:r w:rsidRPr="005A2A10">
        <w:rPr>
          <w:rFonts w:ascii="Arial" w:hAnsi="Arial" w:cs="Arial"/>
          <w:sz w:val="22"/>
          <w:szCs w:val="22"/>
        </w:rPr>
        <w:t xml:space="preserve">idewall height </w:t>
      </w:r>
      <w:r w:rsidR="005A1084" w:rsidRPr="005A2A10">
        <w:rPr>
          <w:rFonts w:ascii="Arial" w:hAnsi="Arial" w:cs="Arial"/>
          <w:sz w:val="22"/>
          <w:szCs w:val="22"/>
        </w:rPr>
        <w:t xml:space="preserve">delivers </w:t>
      </w:r>
      <w:r w:rsidRPr="005A2A10">
        <w:rPr>
          <w:rFonts w:ascii="Arial" w:hAnsi="Arial" w:cs="Arial"/>
          <w:sz w:val="22"/>
          <w:szCs w:val="22"/>
        </w:rPr>
        <w:t>improv</w:t>
      </w:r>
      <w:r w:rsidR="005A1084" w:rsidRPr="005A2A10">
        <w:rPr>
          <w:rFonts w:ascii="Arial" w:hAnsi="Arial" w:cs="Arial"/>
          <w:sz w:val="22"/>
          <w:szCs w:val="22"/>
        </w:rPr>
        <w:t>ed</w:t>
      </w:r>
      <w:r w:rsidRPr="005A2A10">
        <w:rPr>
          <w:rFonts w:ascii="Arial" w:hAnsi="Arial" w:cs="Arial"/>
          <w:sz w:val="22"/>
          <w:szCs w:val="22"/>
        </w:rPr>
        <w:t xml:space="preserve"> ride and impact absorption from potholes. And kerb clearance – the distance from the edge of the rim to the edge of the sidewall – </w:t>
      </w:r>
      <w:r w:rsidR="001C7AE2" w:rsidRPr="005A2A10">
        <w:rPr>
          <w:rFonts w:ascii="Arial" w:hAnsi="Arial" w:cs="Arial"/>
          <w:sz w:val="22"/>
          <w:szCs w:val="22"/>
        </w:rPr>
        <w:t>is also greater.</w:t>
      </w:r>
    </w:p>
    <w:p w14:paraId="2BD5A90D" w14:textId="77777777" w:rsidR="0056799D" w:rsidRPr="005A2A10" w:rsidRDefault="0056799D" w:rsidP="00DC1BA6">
      <w:pPr>
        <w:spacing w:line="360" w:lineRule="auto"/>
        <w:jc w:val="both"/>
        <w:rPr>
          <w:rFonts w:ascii="Arial" w:hAnsi="Arial" w:cs="Arial"/>
          <w:sz w:val="22"/>
          <w:szCs w:val="22"/>
        </w:rPr>
      </w:pPr>
    </w:p>
    <w:p w14:paraId="0A5FE005" w14:textId="50D24A00" w:rsidR="008B5C32" w:rsidRPr="005A2A10" w:rsidRDefault="008B5C32" w:rsidP="00DC1BA6">
      <w:pPr>
        <w:spacing w:line="360" w:lineRule="auto"/>
        <w:jc w:val="both"/>
        <w:rPr>
          <w:rFonts w:ascii="Arial" w:hAnsi="Arial" w:cs="Arial"/>
          <w:sz w:val="22"/>
          <w:szCs w:val="22"/>
        </w:rPr>
      </w:pPr>
      <w:r w:rsidRPr="005A2A10">
        <w:rPr>
          <w:rFonts w:ascii="Arial" w:hAnsi="Arial" w:cs="Arial"/>
          <w:sz w:val="22"/>
          <w:szCs w:val="22"/>
        </w:rPr>
        <w:t>From 2018 Model Year, vehicles fitted with 22-inch wheels in US and Canada will feature all season tyres as standard.</w:t>
      </w:r>
    </w:p>
    <w:p w14:paraId="7B23FC62" w14:textId="77777777" w:rsidR="008B5C32" w:rsidRPr="005A2A10" w:rsidRDefault="008B5C32" w:rsidP="00DC1BA6">
      <w:pPr>
        <w:spacing w:line="360" w:lineRule="auto"/>
        <w:jc w:val="both"/>
        <w:rPr>
          <w:rFonts w:ascii="Arial" w:hAnsi="Arial" w:cs="Arial"/>
          <w:sz w:val="22"/>
          <w:szCs w:val="22"/>
        </w:rPr>
      </w:pPr>
    </w:p>
    <w:p w14:paraId="3EC3280C" w14:textId="4DED9E73" w:rsidR="0056799D" w:rsidRPr="005A2A10" w:rsidRDefault="00A74A82" w:rsidP="00DC1BA6">
      <w:pPr>
        <w:spacing w:line="360" w:lineRule="auto"/>
        <w:jc w:val="both"/>
        <w:rPr>
          <w:rFonts w:ascii="Arial" w:hAnsi="Arial" w:cs="Arial"/>
          <w:b/>
          <w:sz w:val="22"/>
          <w:szCs w:val="22"/>
        </w:rPr>
      </w:pPr>
      <w:r w:rsidRPr="005A2A10">
        <w:rPr>
          <w:rFonts w:ascii="Arial" w:hAnsi="Arial" w:cs="Arial"/>
          <w:b/>
          <w:sz w:val="22"/>
          <w:szCs w:val="22"/>
        </w:rPr>
        <w:t>Torque Vectoring</w:t>
      </w:r>
      <w:r w:rsidR="0056799D" w:rsidRPr="005A2A10">
        <w:rPr>
          <w:rFonts w:ascii="Arial" w:hAnsi="Arial" w:cs="Arial"/>
          <w:b/>
          <w:sz w:val="22"/>
          <w:szCs w:val="22"/>
        </w:rPr>
        <w:t xml:space="preserve">: </w:t>
      </w:r>
      <w:r w:rsidR="001C7AE2" w:rsidRPr="005A2A10">
        <w:rPr>
          <w:rFonts w:ascii="Arial" w:hAnsi="Arial" w:cs="Arial"/>
          <w:b/>
          <w:sz w:val="22"/>
          <w:szCs w:val="22"/>
        </w:rPr>
        <w:t>Enhanced</w:t>
      </w:r>
      <w:r w:rsidR="0056799D" w:rsidRPr="005A2A10">
        <w:rPr>
          <w:rFonts w:ascii="Arial" w:hAnsi="Arial" w:cs="Arial"/>
          <w:b/>
          <w:sz w:val="22"/>
          <w:szCs w:val="22"/>
        </w:rPr>
        <w:t xml:space="preserve"> agility as standard</w:t>
      </w:r>
    </w:p>
    <w:p w14:paraId="5FE42368" w14:textId="77777777" w:rsidR="0056799D" w:rsidRPr="005A2A10" w:rsidRDefault="0056799D" w:rsidP="00DC1BA6">
      <w:pPr>
        <w:spacing w:line="360" w:lineRule="auto"/>
        <w:jc w:val="both"/>
        <w:rPr>
          <w:rFonts w:ascii="Arial" w:hAnsi="Arial" w:cs="Arial"/>
          <w:b/>
          <w:sz w:val="22"/>
          <w:szCs w:val="22"/>
        </w:rPr>
      </w:pPr>
    </w:p>
    <w:p w14:paraId="4E2F3ED2" w14:textId="597B82B6"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Another technology first developed for F-TYPE and now applied to the F-PACE is To</w:t>
      </w:r>
      <w:r w:rsidR="00A74A82" w:rsidRPr="005A2A10">
        <w:rPr>
          <w:rFonts w:ascii="Arial" w:hAnsi="Arial" w:cs="Arial"/>
          <w:sz w:val="22"/>
          <w:szCs w:val="22"/>
        </w:rPr>
        <w:t>rque Vectoring</w:t>
      </w:r>
      <w:r w:rsidRPr="005A2A10">
        <w:rPr>
          <w:rFonts w:ascii="Arial" w:hAnsi="Arial" w:cs="Arial"/>
          <w:sz w:val="22"/>
          <w:szCs w:val="22"/>
        </w:rPr>
        <w:t>. Designed to make the vehicle even more agile, the system can apply finely-metered braking to the inner wheels to mitigate understeer during corner entry, helping the driver to keep the vehicle on the i</w:t>
      </w:r>
      <w:r w:rsidR="00A74A82" w:rsidRPr="005A2A10">
        <w:rPr>
          <w:rFonts w:ascii="Arial" w:hAnsi="Arial" w:cs="Arial"/>
          <w:sz w:val="22"/>
          <w:szCs w:val="22"/>
        </w:rPr>
        <w:t>deal line through the turn. The system</w:t>
      </w:r>
      <w:r w:rsidRPr="005A2A10">
        <w:rPr>
          <w:rFonts w:ascii="Arial" w:hAnsi="Arial" w:cs="Arial"/>
          <w:sz w:val="22"/>
          <w:szCs w:val="22"/>
        </w:rPr>
        <w:t xml:space="preserve"> works predominantly on the inside rear wheel to avoid any corruption of steering feel, and as a result system intervention is virtually transparent to the driver.</w:t>
      </w:r>
    </w:p>
    <w:p w14:paraId="0589E9AA" w14:textId="77777777" w:rsidR="0056799D" w:rsidRPr="005A2A10" w:rsidRDefault="0056799D" w:rsidP="00DC1BA6">
      <w:pPr>
        <w:spacing w:line="360" w:lineRule="auto"/>
        <w:jc w:val="both"/>
        <w:rPr>
          <w:rFonts w:ascii="Arial" w:hAnsi="Arial" w:cs="Arial"/>
          <w:sz w:val="22"/>
          <w:szCs w:val="22"/>
        </w:rPr>
      </w:pPr>
    </w:p>
    <w:p w14:paraId="259B6633" w14:textId="04E6F5D4"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To preserve Jaguar dynamics DNA and make the system as effective as possible, the calibration was done in-house, the controller is bespoke, and development was done in parallel with the base chassis handling balance. And because the system enables such fine levels of wheel control it can also deliver benefits at slower speeds too, such as when driving on mud or snow.</w:t>
      </w:r>
    </w:p>
    <w:p w14:paraId="7F481A96" w14:textId="77777777" w:rsidR="008E21D7" w:rsidRPr="005A2A10" w:rsidRDefault="008E21D7" w:rsidP="00DC1BA6">
      <w:pPr>
        <w:spacing w:line="360" w:lineRule="auto"/>
        <w:jc w:val="both"/>
        <w:rPr>
          <w:rFonts w:ascii="Arial" w:hAnsi="Arial" w:cs="Arial"/>
          <w:b/>
          <w:sz w:val="22"/>
          <w:szCs w:val="22"/>
        </w:rPr>
      </w:pPr>
    </w:p>
    <w:p w14:paraId="5777E4FC" w14:textId="7777777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Adaptive Dynamics and Configurable Dynamics: Ultimate control</w:t>
      </w:r>
    </w:p>
    <w:p w14:paraId="7F1AF324" w14:textId="77777777" w:rsidR="00C847C4" w:rsidRPr="005A2A10" w:rsidRDefault="00C847C4" w:rsidP="00DC1BA6">
      <w:pPr>
        <w:spacing w:line="360" w:lineRule="auto"/>
        <w:jc w:val="both"/>
        <w:rPr>
          <w:rFonts w:ascii="Arial" w:hAnsi="Arial" w:cs="Arial"/>
          <w:b/>
          <w:sz w:val="22"/>
          <w:szCs w:val="22"/>
        </w:rPr>
      </w:pPr>
    </w:p>
    <w:p w14:paraId="4C00979C" w14:textId="58035354" w:rsidR="0056799D" w:rsidRPr="005A2A10" w:rsidRDefault="0037700C" w:rsidP="00DC1BA6">
      <w:pPr>
        <w:spacing w:line="360" w:lineRule="auto"/>
        <w:jc w:val="both"/>
        <w:rPr>
          <w:rFonts w:ascii="Arial" w:hAnsi="Arial" w:cs="Arial"/>
          <w:sz w:val="22"/>
          <w:szCs w:val="22"/>
        </w:rPr>
      </w:pPr>
      <w:r w:rsidRPr="005A2A10">
        <w:rPr>
          <w:rFonts w:ascii="Arial" w:hAnsi="Arial" w:cs="Arial"/>
          <w:sz w:val="22"/>
          <w:szCs w:val="22"/>
        </w:rPr>
        <w:t>All</w:t>
      </w:r>
      <w:r w:rsidR="0056799D" w:rsidRPr="005A2A10">
        <w:rPr>
          <w:rFonts w:ascii="Arial" w:hAnsi="Arial" w:cs="Arial"/>
          <w:sz w:val="22"/>
          <w:szCs w:val="22"/>
        </w:rPr>
        <w:t xml:space="preserve"> models feature monotube dampers as standard. Not only do they contribute to a reduction in </w:t>
      </w:r>
      <w:r w:rsidR="00F67F44" w:rsidRPr="005A2A10">
        <w:rPr>
          <w:rFonts w:ascii="Arial" w:hAnsi="Arial" w:cs="Arial"/>
          <w:sz w:val="22"/>
          <w:szCs w:val="22"/>
        </w:rPr>
        <w:t>unsprung mass but they are also</w:t>
      </w:r>
      <w:r w:rsidR="0056799D" w:rsidRPr="005A2A10">
        <w:rPr>
          <w:rFonts w:ascii="Arial" w:hAnsi="Arial" w:cs="Arial"/>
          <w:sz w:val="22"/>
          <w:szCs w:val="22"/>
        </w:rPr>
        <w:t xml:space="preserve"> more responsive than conventional twin-tube dampers, and therefore offer superior ride control.</w:t>
      </w:r>
    </w:p>
    <w:p w14:paraId="4DC5271E" w14:textId="77777777" w:rsidR="0056799D" w:rsidRPr="005A2A10" w:rsidRDefault="0056799D" w:rsidP="00DC1BA6">
      <w:pPr>
        <w:spacing w:line="360" w:lineRule="auto"/>
        <w:jc w:val="both"/>
        <w:rPr>
          <w:rFonts w:ascii="Arial" w:hAnsi="Arial" w:cs="Arial"/>
          <w:sz w:val="22"/>
          <w:szCs w:val="22"/>
        </w:rPr>
      </w:pPr>
    </w:p>
    <w:p w14:paraId="1F7A95DF" w14:textId="099A0A5B"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Adaptive Dynamics</w:t>
      </w:r>
      <w:r w:rsidR="00463BB7" w:rsidRPr="005A2A10">
        <w:rPr>
          <w:rFonts w:ascii="Arial" w:hAnsi="Arial" w:cs="Arial"/>
          <w:sz w:val="22"/>
          <w:szCs w:val="22"/>
        </w:rPr>
        <w:t>, which is standard on S models,</w:t>
      </w:r>
      <w:r w:rsidRPr="005A2A10">
        <w:rPr>
          <w:rFonts w:ascii="Arial" w:hAnsi="Arial" w:cs="Arial"/>
          <w:sz w:val="22"/>
          <w:szCs w:val="22"/>
        </w:rPr>
        <w:t xml:space="preserve"> takes this to the next level. By monitoring body movement 100 times a second and wheel movement 500 times a second, the system provides continuously variable damping to suit the conditions, delivering an even more comfortable ride at lower speeds and even better handling at higher speeds. </w:t>
      </w:r>
    </w:p>
    <w:p w14:paraId="3CD45C09" w14:textId="77777777" w:rsidR="0056799D" w:rsidRPr="005A2A10" w:rsidRDefault="0056799D" w:rsidP="00DC1BA6">
      <w:pPr>
        <w:spacing w:line="360" w:lineRule="auto"/>
        <w:jc w:val="both"/>
        <w:rPr>
          <w:rFonts w:ascii="Arial" w:hAnsi="Arial" w:cs="Arial"/>
          <w:sz w:val="22"/>
          <w:szCs w:val="22"/>
        </w:rPr>
      </w:pPr>
    </w:p>
    <w:p w14:paraId="39DB9ECF" w14:textId="21743EB9"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Configurable Dynamics, first developed for the F-TYPE, enables the driver to tailor the </w:t>
      </w:r>
      <w:r w:rsidR="0037700C" w:rsidRPr="005A2A10">
        <w:rPr>
          <w:rFonts w:ascii="Arial" w:hAnsi="Arial" w:cs="Arial"/>
          <w:sz w:val="22"/>
          <w:szCs w:val="22"/>
        </w:rPr>
        <w:t>vehicle</w:t>
      </w:r>
      <w:r w:rsidRPr="005A2A10">
        <w:rPr>
          <w:rFonts w:ascii="Arial" w:hAnsi="Arial" w:cs="Arial"/>
          <w:sz w:val="22"/>
          <w:szCs w:val="22"/>
        </w:rPr>
        <w:t>’s character by individually selecting dynamic or normal modes for the throttle mapping, transmission shift strategy, stee</w:t>
      </w:r>
      <w:r w:rsidR="009F57BD" w:rsidRPr="005A2A10">
        <w:rPr>
          <w:rFonts w:ascii="Arial" w:hAnsi="Arial" w:cs="Arial"/>
          <w:sz w:val="22"/>
          <w:szCs w:val="22"/>
        </w:rPr>
        <w:t xml:space="preserve">ring feel and, where fitted, the </w:t>
      </w:r>
      <w:r w:rsidRPr="005A2A10">
        <w:rPr>
          <w:rFonts w:ascii="Arial" w:hAnsi="Arial" w:cs="Arial"/>
          <w:sz w:val="22"/>
          <w:szCs w:val="22"/>
        </w:rPr>
        <w:t>Adaptive Dynamics system, all using the central touchscreen.</w:t>
      </w:r>
    </w:p>
    <w:p w14:paraId="3968475D" w14:textId="431A5083"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br/>
        <w:t xml:space="preserve">For models equipped with the Touch Pro premium </w:t>
      </w:r>
      <w:r w:rsidR="00FF735A" w:rsidRPr="005A2A10">
        <w:rPr>
          <w:rFonts w:ascii="Arial" w:hAnsi="Arial" w:cs="Arial"/>
          <w:sz w:val="22"/>
          <w:szCs w:val="22"/>
        </w:rPr>
        <w:t xml:space="preserve">InControl </w:t>
      </w:r>
      <w:r w:rsidRPr="005A2A10">
        <w:rPr>
          <w:rFonts w:ascii="Arial" w:hAnsi="Arial" w:cs="Arial"/>
          <w:sz w:val="22"/>
          <w:szCs w:val="22"/>
        </w:rPr>
        <w:t>infotainment system, the Dynamic-i feature</w:t>
      </w:r>
      <w:r w:rsidR="00141418" w:rsidRPr="005A2A10">
        <w:rPr>
          <w:rFonts w:ascii="Arial" w:hAnsi="Arial" w:cs="Arial"/>
          <w:sz w:val="22"/>
          <w:szCs w:val="22"/>
        </w:rPr>
        <w:t xml:space="preserve"> is additionally available. Dynamic-I </w:t>
      </w:r>
      <w:r w:rsidRPr="005A2A10">
        <w:rPr>
          <w:rFonts w:ascii="Arial" w:hAnsi="Arial" w:cs="Arial"/>
          <w:sz w:val="22"/>
          <w:szCs w:val="22"/>
        </w:rPr>
        <w:t xml:space="preserve">displays a stopwatch, g-meter </w:t>
      </w:r>
      <w:r w:rsidR="00141418" w:rsidRPr="005A2A10">
        <w:rPr>
          <w:rFonts w:ascii="Arial" w:hAnsi="Arial" w:cs="Arial"/>
          <w:sz w:val="22"/>
          <w:szCs w:val="22"/>
        </w:rPr>
        <w:t xml:space="preserve">read-out </w:t>
      </w:r>
      <w:r w:rsidRPr="005A2A10">
        <w:rPr>
          <w:rFonts w:ascii="Arial" w:hAnsi="Arial" w:cs="Arial"/>
          <w:sz w:val="22"/>
          <w:szCs w:val="22"/>
        </w:rPr>
        <w:t xml:space="preserve">and a map of accelerator pedal </w:t>
      </w:r>
      <w:r w:rsidR="00141418" w:rsidRPr="005A2A10">
        <w:rPr>
          <w:rFonts w:ascii="Arial" w:hAnsi="Arial" w:cs="Arial"/>
          <w:sz w:val="22"/>
          <w:szCs w:val="22"/>
        </w:rPr>
        <w:t>position for the ultimate driver engagement</w:t>
      </w:r>
      <w:r w:rsidRPr="005A2A10">
        <w:rPr>
          <w:rFonts w:ascii="Arial" w:hAnsi="Arial" w:cs="Arial"/>
          <w:sz w:val="22"/>
          <w:szCs w:val="22"/>
        </w:rPr>
        <w:t>.</w:t>
      </w:r>
    </w:p>
    <w:p w14:paraId="72E725DD" w14:textId="77777777" w:rsidR="00802C61" w:rsidRPr="005A2A10" w:rsidRDefault="00802C61" w:rsidP="00802C61">
      <w:pPr>
        <w:jc w:val="both"/>
        <w:rPr>
          <w:rFonts w:ascii="Arial" w:hAnsi="Arial" w:cs="Arial"/>
          <w:sz w:val="22"/>
          <w:szCs w:val="22"/>
        </w:rPr>
      </w:pPr>
    </w:p>
    <w:p w14:paraId="72A7F655" w14:textId="4A2E7263" w:rsidR="0056799D" w:rsidRPr="005A2A10" w:rsidRDefault="0056799D" w:rsidP="00802C61">
      <w:pPr>
        <w:jc w:val="both"/>
        <w:rPr>
          <w:rFonts w:ascii="Arial" w:hAnsi="Arial" w:cs="Arial"/>
          <w:sz w:val="22"/>
          <w:szCs w:val="22"/>
        </w:rPr>
      </w:pPr>
      <w:r w:rsidRPr="005A2A10">
        <w:rPr>
          <w:rFonts w:ascii="Arial" w:hAnsi="Arial" w:cs="Arial"/>
          <w:b/>
          <w:caps/>
          <w:sz w:val="22"/>
          <w:szCs w:val="22"/>
        </w:rPr>
        <w:t>Powertrain</w:t>
      </w:r>
    </w:p>
    <w:p w14:paraId="30A21B15" w14:textId="77777777" w:rsidR="0056799D" w:rsidRPr="005A2A10" w:rsidRDefault="0056799D" w:rsidP="00DC1BA6">
      <w:pPr>
        <w:spacing w:line="360" w:lineRule="auto"/>
        <w:jc w:val="both"/>
        <w:rPr>
          <w:rFonts w:ascii="Arial" w:hAnsi="Arial" w:cs="Arial"/>
          <w:strike/>
          <w:sz w:val="22"/>
          <w:szCs w:val="22"/>
        </w:rPr>
      </w:pPr>
    </w:p>
    <w:p w14:paraId="55F5C660" w14:textId="5B98ECF0" w:rsidR="0056799D" w:rsidRPr="005A2A10" w:rsidRDefault="00F73711" w:rsidP="00DC1BA6">
      <w:pPr>
        <w:spacing w:line="360" w:lineRule="auto"/>
        <w:jc w:val="both"/>
        <w:rPr>
          <w:rFonts w:ascii="Arial" w:hAnsi="Arial" w:cs="Arial"/>
          <w:b/>
          <w:sz w:val="22"/>
          <w:szCs w:val="22"/>
        </w:rPr>
      </w:pPr>
      <w:r w:rsidRPr="005A2A10">
        <w:rPr>
          <w:rFonts w:ascii="Arial" w:hAnsi="Arial" w:cs="Arial"/>
          <w:b/>
          <w:sz w:val="22"/>
          <w:szCs w:val="22"/>
        </w:rPr>
        <w:t>From the 12</w:t>
      </w:r>
      <w:r w:rsidR="00154C71" w:rsidRPr="005A2A10">
        <w:rPr>
          <w:rFonts w:ascii="Arial" w:hAnsi="Arial" w:cs="Arial"/>
          <w:b/>
          <w:sz w:val="22"/>
          <w:szCs w:val="22"/>
        </w:rPr>
        <w:t>6</w:t>
      </w:r>
      <w:r w:rsidR="0056799D" w:rsidRPr="005A2A10">
        <w:rPr>
          <w:rFonts w:ascii="Arial" w:hAnsi="Arial" w:cs="Arial"/>
          <w:b/>
          <w:sz w:val="22"/>
          <w:szCs w:val="22"/>
        </w:rPr>
        <w:t>g/km</w:t>
      </w:r>
      <w:r w:rsidR="00154C71" w:rsidRPr="005A2A10">
        <w:rPr>
          <w:rFonts w:ascii="Arial" w:hAnsi="Arial" w:cs="Arial"/>
          <w:b/>
          <w:sz w:val="22"/>
          <w:szCs w:val="22"/>
        </w:rPr>
        <w:t>*</w:t>
      </w:r>
      <w:r w:rsidR="0056799D" w:rsidRPr="005A2A10">
        <w:rPr>
          <w:rFonts w:ascii="Arial" w:hAnsi="Arial" w:cs="Arial"/>
          <w:b/>
          <w:sz w:val="22"/>
          <w:szCs w:val="22"/>
        </w:rPr>
        <w:t xml:space="preserve"> efficiency of the four-cylinder Ingenium diesel to the power and throttle response of the 380PS supe</w:t>
      </w:r>
      <w:r w:rsidR="00757EEF" w:rsidRPr="005A2A10">
        <w:rPr>
          <w:rFonts w:ascii="Arial" w:hAnsi="Arial" w:cs="Arial"/>
          <w:b/>
          <w:sz w:val="22"/>
          <w:szCs w:val="22"/>
        </w:rPr>
        <w:t>rcharged V6 from the F-TYPE</w:t>
      </w:r>
      <w:r w:rsidR="00A74A82" w:rsidRPr="005A2A10">
        <w:rPr>
          <w:rFonts w:ascii="Arial" w:hAnsi="Arial" w:cs="Arial"/>
          <w:b/>
          <w:sz w:val="22"/>
          <w:szCs w:val="22"/>
        </w:rPr>
        <w:t xml:space="preserve">, </w:t>
      </w:r>
      <w:r w:rsidR="0056799D" w:rsidRPr="005A2A10">
        <w:rPr>
          <w:rFonts w:ascii="Arial" w:hAnsi="Arial" w:cs="Arial"/>
          <w:b/>
          <w:sz w:val="22"/>
          <w:szCs w:val="22"/>
        </w:rPr>
        <w:t>every engine provides an ideal balance of performance, refinement and economy, and meets strict Euro 6 emissions regulations. Together with man</w:t>
      </w:r>
      <w:r w:rsidR="00141418" w:rsidRPr="005A2A10">
        <w:rPr>
          <w:rFonts w:ascii="Arial" w:hAnsi="Arial" w:cs="Arial"/>
          <w:b/>
          <w:sz w:val="22"/>
          <w:szCs w:val="22"/>
        </w:rPr>
        <w:t>ual and automatic transmissions</w:t>
      </w:r>
      <w:r w:rsidR="0056799D" w:rsidRPr="005A2A10">
        <w:rPr>
          <w:rFonts w:ascii="Arial" w:hAnsi="Arial" w:cs="Arial"/>
          <w:b/>
          <w:sz w:val="22"/>
          <w:szCs w:val="22"/>
        </w:rPr>
        <w:t xml:space="preserve"> and rear- and all-wheel drive, the F-PACE offers</w:t>
      </w:r>
      <w:r w:rsidR="00881ED5" w:rsidRPr="005A2A10">
        <w:rPr>
          <w:rFonts w:ascii="Arial" w:hAnsi="Arial" w:cs="Arial"/>
          <w:b/>
          <w:sz w:val="22"/>
          <w:szCs w:val="22"/>
        </w:rPr>
        <w:t xml:space="preserve"> a peerless driving experience and</w:t>
      </w:r>
      <w:r w:rsidR="0056799D" w:rsidRPr="005A2A10">
        <w:rPr>
          <w:rFonts w:ascii="Arial" w:hAnsi="Arial" w:cs="Arial"/>
          <w:b/>
          <w:sz w:val="22"/>
          <w:szCs w:val="22"/>
        </w:rPr>
        <w:t xml:space="preserve"> exceptional customer choice</w:t>
      </w:r>
      <w:r w:rsidR="00881ED5" w:rsidRPr="005A2A10">
        <w:rPr>
          <w:rFonts w:ascii="Arial" w:hAnsi="Arial" w:cs="Arial"/>
          <w:b/>
          <w:sz w:val="22"/>
          <w:szCs w:val="22"/>
        </w:rPr>
        <w:t xml:space="preserve"> </w:t>
      </w:r>
    </w:p>
    <w:p w14:paraId="50C8313B" w14:textId="77777777" w:rsidR="0056799D" w:rsidRPr="005A2A10" w:rsidRDefault="0056799D" w:rsidP="00DC1BA6">
      <w:pPr>
        <w:spacing w:line="360" w:lineRule="auto"/>
        <w:jc w:val="both"/>
        <w:rPr>
          <w:rFonts w:ascii="Arial" w:hAnsi="Arial" w:cs="Arial"/>
          <w:b/>
          <w:sz w:val="22"/>
          <w:szCs w:val="22"/>
        </w:rPr>
      </w:pPr>
    </w:p>
    <w:p w14:paraId="21863EA7" w14:textId="4B05D373" w:rsidR="00881ED5" w:rsidRPr="005A2A10" w:rsidRDefault="00881ED5" w:rsidP="00DC1BA6">
      <w:pPr>
        <w:spacing w:line="360" w:lineRule="auto"/>
        <w:jc w:val="both"/>
        <w:rPr>
          <w:rFonts w:ascii="Arial" w:hAnsi="Arial" w:cs="Arial"/>
          <w:b/>
          <w:sz w:val="22"/>
          <w:szCs w:val="22"/>
        </w:rPr>
      </w:pPr>
      <w:r w:rsidRPr="005A2A10">
        <w:rPr>
          <w:rFonts w:ascii="Arial" w:hAnsi="Arial" w:cs="Arial"/>
          <w:b/>
          <w:sz w:val="22"/>
          <w:szCs w:val="22"/>
        </w:rPr>
        <w:t>Ingenium diesel: Low fuel consumption, high torque</w:t>
      </w:r>
    </w:p>
    <w:p w14:paraId="3C0EA849" w14:textId="77777777" w:rsidR="00881ED5" w:rsidRPr="005A2A10" w:rsidRDefault="00881ED5" w:rsidP="00DC1BA6">
      <w:pPr>
        <w:spacing w:line="360" w:lineRule="auto"/>
        <w:jc w:val="both"/>
        <w:rPr>
          <w:rFonts w:ascii="Arial" w:hAnsi="Arial" w:cs="Arial"/>
          <w:sz w:val="22"/>
          <w:szCs w:val="22"/>
        </w:rPr>
      </w:pPr>
    </w:p>
    <w:p w14:paraId="112D4DBA" w14:textId="3C685BC6" w:rsidR="001D0826" w:rsidRPr="005A2A10" w:rsidRDefault="00757EEF" w:rsidP="00DC1BA6">
      <w:pPr>
        <w:spacing w:line="360" w:lineRule="auto"/>
        <w:jc w:val="both"/>
        <w:rPr>
          <w:rFonts w:ascii="Arial" w:hAnsi="Arial" w:cs="Arial"/>
          <w:sz w:val="22"/>
          <w:szCs w:val="22"/>
        </w:rPr>
      </w:pPr>
      <w:r w:rsidRPr="005A2A10">
        <w:rPr>
          <w:rFonts w:ascii="Arial" w:hAnsi="Arial" w:cs="Arial"/>
          <w:sz w:val="22"/>
          <w:szCs w:val="22"/>
        </w:rPr>
        <w:t>The clean, responsive, Euro 6 Ingenium</w:t>
      </w:r>
      <w:r w:rsidR="00A63E5F" w:rsidRPr="005A2A10">
        <w:rPr>
          <w:rFonts w:ascii="Arial" w:hAnsi="Arial" w:cs="Arial"/>
          <w:sz w:val="22"/>
          <w:szCs w:val="22"/>
        </w:rPr>
        <w:t xml:space="preserve"> diesel</w:t>
      </w:r>
      <w:r w:rsidRPr="005A2A10">
        <w:rPr>
          <w:rFonts w:ascii="Arial" w:hAnsi="Arial" w:cs="Arial"/>
          <w:sz w:val="22"/>
          <w:szCs w:val="22"/>
        </w:rPr>
        <w:t xml:space="preserve"> use</w:t>
      </w:r>
      <w:r w:rsidR="00A63E5F" w:rsidRPr="005A2A10">
        <w:rPr>
          <w:rFonts w:ascii="Arial" w:hAnsi="Arial" w:cs="Arial"/>
          <w:sz w:val="22"/>
          <w:szCs w:val="22"/>
        </w:rPr>
        <w:t>s</w:t>
      </w:r>
      <w:r w:rsidRPr="005A2A10">
        <w:rPr>
          <w:rFonts w:ascii="Arial" w:hAnsi="Arial" w:cs="Arial"/>
          <w:sz w:val="22"/>
          <w:szCs w:val="22"/>
        </w:rPr>
        <w:t xml:space="preserve"> state-of-the-art technologies including selective catalytic reduction (SCR) and low-pressure exhaust gas </w:t>
      </w:r>
      <w:r w:rsidR="00DF73FA" w:rsidRPr="005A2A10">
        <w:rPr>
          <w:rFonts w:ascii="Arial" w:hAnsi="Arial" w:cs="Arial"/>
          <w:sz w:val="22"/>
          <w:szCs w:val="22"/>
        </w:rPr>
        <w:t xml:space="preserve">recirculation (EGR) to cut NOx and </w:t>
      </w:r>
      <w:r w:rsidR="00CF0641" w:rsidRPr="005A2A10">
        <w:rPr>
          <w:rFonts w:ascii="Arial" w:hAnsi="Arial" w:cs="Arial"/>
          <w:sz w:val="22"/>
          <w:szCs w:val="22"/>
        </w:rPr>
        <w:t>CO</w:t>
      </w:r>
      <w:r w:rsidR="00CF0641" w:rsidRPr="005A2A10">
        <w:rPr>
          <w:rFonts w:ascii="Arial" w:hAnsi="Arial" w:cs="Arial"/>
          <w:sz w:val="22"/>
          <w:szCs w:val="22"/>
          <w:vertAlign w:val="subscript"/>
        </w:rPr>
        <w:t>2</w:t>
      </w:r>
      <w:r w:rsidR="00141418" w:rsidRPr="005A2A10">
        <w:rPr>
          <w:rFonts w:ascii="Arial" w:hAnsi="Arial" w:cs="Arial"/>
          <w:sz w:val="22"/>
          <w:szCs w:val="22"/>
        </w:rPr>
        <w:t xml:space="preserve"> emissions</w:t>
      </w:r>
      <w:r w:rsidR="00DF73FA" w:rsidRPr="005A2A10">
        <w:rPr>
          <w:rFonts w:ascii="Arial" w:hAnsi="Arial" w:cs="Arial"/>
          <w:sz w:val="22"/>
          <w:szCs w:val="22"/>
        </w:rPr>
        <w:t xml:space="preserve">. </w:t>
      </w:r>
      <w:r w:rsidR="0056799D" w:rsidRPr="005A2A10">
        <w:rPr>
          <w:rFonts w:ascii="Arial" w:hAnsi="Arial" w:cs="Arial"/>
          <w:sz w:val="22"/>
          <w:szCs w:val="22"/>
        </w:rPr>
        <w:t>Designed and manufactured in-house</w:t>
      </w:r>
      <w:r w:rsidR="00A21214" w:rsidRPr="005A2A10">
        <w:rPr>
          <w:rFonts w:ascii="Arial" w:hAnsi="Arial" w:cs="Arial"/>
          <w:sz w:val="22"/>
          <w:szCs w:val="22"/>
        </w:rPr>
        <w:t xml:space="preserve">, </w:t>
      </w:r>
      <w:r w:rsidR="0056799D" w:rsidRPr="005A2A10">
        <w:rPr>
          <w:rFonts w:ascii="Arial" w:hAnsi="Arial" w:cs="Arial"/>
          <w:sz w:val="22"/>
          <w:szCs w:val="22"/>
        </w:rPr>
        <w:t>this</w:t>
      </w:r>
      <w:r w:rsidR="001D0826" w:rsidRPr="005A2A10">
        <w:rPr>
          <w:rFonts w:ascii="Arial" w:hAnsi="Arial" w:cs="Arial"/>
          <w:sz w:val="22"/>
          <w:szCs w:val="22"/>
        </w:rPr>
        <w:t xml:space="preserve"> </w:t>
      </w:r>
      <w:r w:rsidR="0056799D" w:rsidRPr="005A2A10">
        <w:rPr>
          <w:rFonts w:ascii="Arial" w:hAnsi="Arial" w:cs="Arial"/>
          <w:sz w:val="22"/>
          <w:szCs w:val="22"/>
        </w:rPr>
        <w:t xml:space="preserve">state-of-the-art, all-aluminium </w:t>
      </w:r>
      <w:r w:rsidR="00DF73FA" w:rsidRPr="005A2A10">
        <w:rPr>
          <w:rFonts w:ascii="Arial" w:hAnsi="Arial" w:cs="Arial"/>
          <w:sz w:val="22"/>
          <w:szCs w:val="22"/>
        </w:rPr>
        <w:t xml:space="preserve">2.0-litre </w:t>
      </w:r>
      <w:r w:rsidR="00443DAD" w:rsidRPr="005A2A10">
        <w:rPr>
          <w:rFonts w:ascii="Arial" w:hAnsi="Arial" w:cs="Arial"/>
          <w:sz w:val="22"/>
          <w:szCs w:val="22"/>
        </w:rPr>
        <w:t>engine produce</w:t>
      </w:r>
      <w:r w:rsidR="00B668E5" w:rsidRPr="005A2A10">
        <w:rPr>
          <w:rFonts w:ascii="Arial" w:hAnsi="Arial" w:cs="Arial"/>
          <w:sz w:val="22"/>
          <w:szCs w:val="22"/>
        </w:rPr>
        <w:t>s</w:t>
      </w:r>
      <w:r w:rsidR="003407D2" w:rsidRPr="005A2A10">
        <w:rPr>
          <w:rFonts w:ascii="Arial" w:hAnsi="Arial" w:cs="Arial"/>
          <w:sz w:val="22"/>
          <w:szCs w:val="22"/>
        </w:rPr>
        <w:t xml:space="preserve"> </w:t>
      </w:r>
      <w:r w:rsidR="00141418" w:rsidRPr="005A2A10">
        <w:rPr>
          <w:rFonts w:ascii="Arial" w:hAnsi="Arial" w:cs="Arial"/>
          <w:sz w:val="22"/>
          <w:szCs w:val="22"/>
        </w:rPr>
        <w:t xml:space="preserve">163PS and </w:t>
      </w:r>
      <w:r w:rsidR="00443DAD" w:rsidRPr="005A2A10">
        <w:rPr>
          <w:rFonts w:ascii="Arial" w:hAnsi="Arial" w:cs="Arial"/>
          <w:sz w:val="22"/>
          <w:szCs w:val="22"/>
        </w:rPr>
        <w:t>380Nm</w:t>
      </w:r>
      <w:r w:rsidR="00141418" w:rsidRPr="005A2A10">
        <w:rPr>
          <w:rFonts w:ascii="Arial" w:hAnsi="Arial" w:cs="Arial"/>
          <w:sz w:val="22"/>
          <w:szCs w:val="22"/>
        </w:rPr>
        <w:t xml:space="preserve"> of torque</w:t>
      </w:r>
      <w:r w:rsidR="00443DAD" w:rsidRPr="005A2A10">
        <w:rPr>
          <w:rFonts w:ascii="Arial" w:hAnsi="Arial" w:cs="Arial"/>
          <w:sz w:val="22"/>
          <w:szCs w:val="22"/>
        </w:rPr>
        <w:t xml:space="preserve">. The manual RWD </w:t>
      </w:r>
      <w:r w:rsidR="008B5C32" w:rsidRPr="005A2A10">
        <w:rPr>
          <w:rFonts w:ascii="Arial" w:hAnsi="Arial" w:cs="Arial"/>
          <w:sz w:val="22"/>
          <w:szCs w:val="22"/>
        </w:rPr>
        <w:t>model</w:t>
      </w:r>
      <w:r w:rsidR="00443DAD" w:rsidRPr="005A2A10">
        <w:rPr>
          <w:rFonts w:ascii="Arial" w:hAnsi="Arial" w:cs="Arial"/>
          <w:sz w:val="22"/>
          <w:szCs w:val="22"/>
        </w:rPr>
        <w:t xml:space="preserve"> delivers impressive fuel economy of up to </w:t>
      </w:r>
      <w:r w:rsidR="00B668E5" w:rsidRPr="005A2A10">
        <w:rPr>
          <w:rFonts w:ascii="Arial" w:hAnsi="Arial" w:cs="Arial"/>
          <w:sz w:val="22"/>
          <w:szCs w:val="22"/>
        </w:rPr>
        <w:t>59.2</w:t>
      </w:r>
      <w:r w:rsidR="00443DAD" w:rsidRPr="005A2A10">
        <w:rPr>
          <w:rFonts w:ascii="Arial" w:hAnsi="Arial" w:cs="Arial"/>
          <w:sz w:val="22"/>
          <w:szCs w:val="22"/>
        </w:rPr>
        <w:t>mpg (4.</w:t>
      </w:r>
      <w:r w:rsidR="00B668E5" w:rsidRPr="005A2A10">
        <w:rPr>
          <w:rFonts w:ascii="Arial" w:hAnsi="Arial" w:cs="Arial"/>
          <w:sz w:val="22"/>
          <w:szCs w:val="22"/>
        </w:rPr>
        <w:t>8</w:t>
      </w:r>
      <w:r w:rsidR="00443DAD" w:rsidRPr="005A2A10">
        <w:rPr>
          <w:rFonts w:ascii="Arial" w:hAnsi="Arial" w:cs="Arial"/>
          <w:sz w:val="22"/>
          <w:szCs w:val="22"/>
        </w:rPr>
        <w:t>l/100km)</w:t>
      </w:r>
      <w:r w:rsidR="00B668E5" w:rsidRPr="005A2A10">
        <w:rPr>
          <w:rFonts w:ascii="Arial" w:hAnsi="Arial" w:cs="Arial"/>
          <w:sz w:val="22"/>
          <w:szCs w:val="22"/>
        </w:rPr>
        <w:t>*</w:t>
      </w:r>
      <w:r w:rsidR="00443DAD" w:rsidRPr="005A2A10">
        <w:rPr>
          <w:rFonts w:ascii="Arial" w:hAnsi="Arial" w:cs="Arial"/>
          <w:sz w:val="22"/>
          <w:szCs w:val="22"/>
        </w:rPr>
        <w:t xml:space="preserve"> making it the most efficient engine in the range. These credentials earn it the E-Performance badge, which is reserved for models that combine traditional Jaguar performance with the most affordable ownership costs and optimised efficiency.</w:t>
      </w:r>
    </w:p>
    <w:p w14:paraId="53A09E41" w14:textId="77777777" w:rsidR="001D0826" w:rsidRPr="005A2A10" w:rsidRDefault="001D0826" w:rsidP="00DC1BA6">
      <w:pPr>
        <w:spacing w:line="360" w:lineRule="auto"/>
        <w:jc w:val="both"/>
        <w:rPr>
          <w:rFonts w:ascii="Arial" w:hAnsi="Arial" w:cs="Arial"/>
          <w:sz w:val="22"/>
          <w:szCs w:val="22"/>
        </w:rPr>
      </w:pPr>
    </w:p>
    <w:p w14:paraId="33394AD1" w14:textId="245FBEEF" w:rsidR="0056799D" w:rsidRPr="005A2A10" w:rsidRDefault="00443DAD" w:rsidP="00DC1BA6">
      <w:pPr>
        <w:spacing w:line="360" w:lineRule="auto"/>
        <w:jc w:val="both"/>
        <w:rPr>
          <w:rFonts w:ascii="Arial" w:hAnsi="Arial" w:cs="Arial"/>
          <w:sz w:val="22"/>
          <w:szCs w:val="22"/>
        </w:rPr>
      </w:pPr>
      <w:r w:rsidRPr="005A2A10">
        <w:rPr>
          <w:rFonts w:ascii="Arial" w:hAnsi="Arial" w:cs="Arial"/>
          <w:sz w:val="22"/>
          <w:szCs w:val="22"/>
        </w:rPr>
        <w:t xml:space="preserve">The 180PS </w:t>
      </w:r>
      <w:r w:rsidR="00C77DE7" w:rsidRPr="005A2A10">
        <w:rPr>
          <w:rFonts w:ascii="Arial" w:hAnsi="Arial" w:cs="Arial"/>
          <w:sz w:val="22"/>
          <w:szCs w:val="22"/>
        </w:rPr>
        <w:t xml:space="preserve">2.0-litre </w:t>
      </w:r>
      <w:r w:rsidRPr="005A2A10">
        <w:rPr>
          <w:rFonts w:ascii="Arial" w:hAnsi="Arial" w:cs="Arial"/>
          <w:sz w:val="22"/>
          <w:szCs w:val="22"/>
        </w:rPr>
        <w:t>four-cylinder Ingenium diesel</w:t>
      </w:r>
      <w:r w:rsidR="00A661B9" w:rsidRPr="005A2A10">
        <w:rPr>
          <w:rFonts w:ascii="Arial" w:hAnsi="Arial" w:cs="Arial"/>
          <w:sz w:val="22"/>
          <w:szCs w:val="22"/>
        </w:rPr>
        <w:t xml:space="preserve"> produces</w:t>
      </w:r>
      <w:r w:rsidR="00B668E5" w:rsidRPr="005A2A10">
        <w:rPr>
          <w:rFonts w:ascii="Arial" w:hAnsi="Arial" w:cs="Arial"/>
          <w:sz w:val="22"/>
          <w:szCs w:val="22"/>
        </w:rPr>
        <w:t xml:space="preserve"> </w:t>
      </w:r>
      <w:r w:rsidRPr="005A2A10">
        <w:rPr>
          <w:rFonts w:ascii="Arial" w:hAnsi="Arial" w:cs="Arial"/>
          <w:sz w:val="22"/>
          <w:szCs w:val="22"/>
        </w:rPr>
        <w:t xml:space="preserve">430Nm of </w:t>
      </w:r>
      <w:r w:rsidR="0056799D" w:rsidRPr="005A2A10">
        <w:rPr>
          <w:rFonts w:ascii="Arial" w:hAnsi="Arial" w:cs="Arial"/>
          <w:sz w:val="22"/>
          <w:szCs w:val="22"/>
        </w:rPr>
        <w:t>torque from low engine speeds, delivering strong acceleration whenever the driver demands it.</w:t>
      </w:r>
      <w:r w:rsidR="00A661B9" w:rsidRPr="005A2A10">
        <w:rPr>
          <w:rFonts w:ascii="Arial" w:hAnsi="Arial" w:cs="Arial"/>
          <w:sz w:val="22"/>
          <w:szCs w:val="22"/>
        </w:rPr>
        <w:t xml:space="preserve"> For 2018 Model Year, the 180PS engine is available with an automatic rear-wheel drive powertrain for the first time. </w:t>
      </w:r>
      <w:r w:rsidR="0056799D" w:rsidRPr="005A2A10">
        <w:rPr>
          <w:rFonts w:ascii="Arial" w:hAnsi="Arial" w:cs="Arial"/>
          <w:sz w:val="22"/>
          <w:szCs w:val="22"/>
        </w:rPr>
        <w:t xml:space="preserve"> It’s highly efficient too, achieving 5</w:t>
      </w:r>
      <w:r w:rsidR="00A661B9" w:rsidRPr="005A2A10">
        <w:rPr>
          <w:rFonts w:ascii="Arial" w:hAnsi="Arial" w:cs="Arial"/>
          <w:sz w:val="22"/>
          <w:szCs w:val="22"/>
        </w:rPr>
        <w:t>5</w:t>
      </w:r>
      <w:r w:rsidR="0056799D" w:rsidRPr="005A2A10">
        <w:rPr>
          <w:rFonts w:ascii="Arial" w:hAnsi="Arial" w:cs="Arial"/>
          <w:sz w:val="22"/>
          <w:szCs w:val="22"/>
        </w:rPr>
        <w:t>.</w:t>
      </w:r>
      <w:r w:rsidR="00A661B9" w:rsidRPr="005A2A10">
        <w:rPr>
          <w:rFonts w:ascii="Arial" w:hAnsi="Arial" w:cs="Arial"/>
          <w:sz w:val="22"/>
          <w:szCs w:val="22"/>
        </w:rPr>
        <w:t>4</w:t>
      </w:r>
      <w:r w:rsidR="0056799D" w:rsidRPr="005A2A10">
        <w:rPr>
          <w:rFonts w:ascii="Arial" w:hAnsi="Arial" w:cs="Arial"/>
          <w:sz w:val="22"/>
          <w:szCs w:val="22"/>
        </w:rPr>
        <w:t>mpg</w:t>
      </w:r>
      <w:r w:rsidR="00463BB7" w:rsidRPr="005A2A10">
        <w:rPr>
          <w:rFonts w:ascii="Arial" w:hAnsi="Arial" w:cs="Arial"/>
          <w:sz w:val="22"/>
          <w:szCs w:val="22"/>
        </w:rPr>
        <w:t xml:space="preserve"> (5.1l/00km)</w:t>
      </w:r>
      <w:r w:rsidR="0056799D" w:rsidRPr="005A2A10">
        <w:rPr>
          <w:rFonts w:ascii="Arial" w:hAnsi="Arial" w:cs="Arial"/>
          <w:sz w:val="22"/>
          <w:szCs w:val="22"/>
        </w:rPr>
        <w:t xml:space="preserve"> and </w:t>
      </w:r>
      <w:r w:rsidR="00CF0641" w:rsidRPr="005A2A10">
        <w:rPr>
          <w:rFonts w:ascii="Arial" w:hAnsi="Arial" w:cs="Arial"/>
          <w:sz w:val="22"/>
          <w:szCs w:val="22"/>
        </w:rPr>
        <w:t>CO</w:t>
      </w:r>
      <w:r w:rsidR="00CF0641" w:rsidRPr="005A2A10">
        <w:rPr>
          <w:rFonts w:ascii="Arial" w:hAnsi="Arial" w:cs="Arial"/>
          <w:sz w:val="22"/>
          <w:szCs w:val="22"/>
          <w:vertAlign w:val="subscript"/>
        </w:rPr>
        <w:t>2</w:t>
      </w:r>
      <w:r w:rsidR="0056799D" w:rsidRPr="005A2A10">
        <w:rPr>
          <w:rFonts w:ascii="Arial" w:hAnsi="Arial" w:cs="Arial"/>
          <w:sz w:val="22"/>
          <w:szCs w:val="22"/>
        </w:rPr>
        <w:t xml:space="preserve"> emissions of just 1</w:t>
      </w:r>
      <w:r w:rsidR="00A661B9" w:rsidRPr="005A2A10">
        <w:rPr>
          <w:rFonts w:ascii="Arial" w:hAnsi="Arial" w:cs="Arial"/>
          <w:sz w:val="22"/>
          <w:szCs w:val="22"/>
        </w:rPr>
        <w:t>3</w:t>
      </w:r>
      <w:r w:rsidR="00AE7EA8" w:rsidRPr="005A2A10">
        <w:rPr>
          <w:rFonts w:ascii="Arial" w:hAnsi="Arial" w:cs="Arial"/>
          <w:sz w:val="22"/>
          <w:szCs w:val="22"/>
        </w:rPr>
        <w:t>4</w:t>
      </w:r>
      <w:r w:rsidR="0056799D" w:rsidRPr="005A2A10">
        <w:rPr>
          <w:rFonts w:ascii="Arial" w:hAnsi="Arial" w:cs="Arial"/>
          <w:sz w:val="22"/>
          <w:szCs w:val="22"/>
        </w:rPr>
        <w:t>g/km on the European combined cycle</w:t>
      </w:r>
      <w:r w:rsidR="00A661B9" w:rsidRPr="005A2A10">
        <w:rPr>
          <w:rFonts w:ascii="Arial" w:hAnsi="Arial" w:cs="Arial"/>
          <w:sz w:val="22"/>
          <w:szCs w:val="22"/>
        </w:rPr>
        <w:t>.</w:t>
      </w:r>
    </w:p>
    <w:p w14:paraId="37F80047" w14:textId="77777777" w:rsidR="0056799D" w:rsidRPr="005A2A10" w:rsidRDefault="0056799D" w:rsidP="00DC1BA6">
      <w:pPr>
        <w:spacing w:line="360" w:lineRule="auto"/>
        <w:jc w:val="both"/>
        <w:rPr>
          <w:rFonts w:ascii="Arial" w:hAnsi="Arial" w:cs="Arial"/>
          <w:sz w:val="22"/>
          <w:szCs w:val="22"/>
        </w:rPr>
      </w:pPr>
    </w:p>
    <w:p w14:paraId="5B3DD321" w14:textId="336B937C" w:rsidR="00443DAD" w:rsidRPr="005A2A10" w:rsidRDefault="00443DAD" w:rsidP="00DC1BA6">
      <w:pPr>
        <w:spacing w:line="360" w:lineRule="auto"/>
        <w:jc w:val="both"/>
        <w:rPr>
          <w:rFonts w:ascii="Arial" w:hAnsi="Arial" w:cs="Arial"/>
          <w:sz w:val="22"/>
          <w:szCs w:val="22"/>
        </w:rPr>
      </w:pPr>
      <w:r w:rsidRPr="005A2A10">
        <w:rPr>
          <w:rFonts w:ascii="Arial" w:hAnsi="Arial" w:cs="Arial"/>
          <w:sz w:val="22"/>
          <w:szCs w:val="22"/>
        </w:rPr>
        <w:t>A high output 240PS Ingenium diesel engine is new for 2018 Model Year. The 2.0-litre four-cylinder engine’s twin turbo set-up promises more performance at high engine speeds without compromising</w:t>
      </w:r>
      <w:r w:rsidR="00141418" w:rsidRPr="005A2A10">
        <w:rPr>
          <w:rFonts w:ascii="Arial" w:hAnsi="Arial" w:cs="Arial"/>
          <w:sz w:val="22"/>
          <w:szCs w:val="22"/>
        </w:rPr>
        <w:t xml:space="preserve"> responses at low revs. The 25d-</w:t>
      </w:r>
      <w:r w:rsidRPr="005A2A10">
        <w:rPr>
          <w:rFonts w:ascii="Arial" w:hAnsi="Arial" w:cs="Arial"/>
          <w:sz w:val="22"/>
          <w:szCs w:val="22"/>
        </w:rPr>
        <w:t xml:space="preserve">badged AWD variant is available with Jaguar’s acclaimed eight-speed automatic gearbox – a combination that delivers </w:t>
      </w:r>
      <w:r w:rsidR="00CF0641" w:rsidRPr="005A2A10">
        <w:rPr>
          <w:rFonts w:ascii="Arial" w:hAnsi="Arial" w:cs="Arial"/>
          <w:sz w:val="22"/>
          <w:szCs w:val="22"/>
        </w:rPr>
        <w:t>CO</w:t>
      </w:r>
      <w:r w:rsidR="00CF0641" w:rsidRPr="005A2A10">
        <w:rPr>
          <w:rFonts w:ascii="Arial" w:hAnsi="Arial" w:cs="Arial"/>
          <w:sz w:val="22"/>
          <w:szCs w:val="22"/>
          <w:vertAlign w:val="subscript"/>
        </w:rPr>
        <w:t>2</w:t>
      </w:r>
      <w:r w:rsidRPr="005A2A10">
        <w:rPr>
          <w:rFonts w:ascii="Arial" w:hAnsi="Arial" w:cs="Arial"/>
          <w:sz w:val="22"/>
          <w:szCs w:val="22"/>
        </w:rPr>
        <w:t xml:space="preserve"> emissions of 1</w:t>
      </w:r>
      <w:r w:rsidR="00A661B9" w:rsidRPr="005A2A10">
        <w:rPr>
          <w:rFonts w:ascii="Arial" w:hAnsi="Arial" w:cs="Arial"/>
          <w:sz w:val="22"/>
          <w:szCs w:val="22"/>
        </w:rPr>
        <w:t>53</w:t>
      </w:r>
      <w:r w:rsidRPr="005A2A10">
        <w:rPr>
          <w:rFonts w:ascii="Arial" w:hAnsi="Arial" w:cs="Arial"/>
          <w:sz w:val="22"/>
          <w:szCs w:val="22"/>
        </w:rPr>
        <w:t xml:space="preserve">g/km, fuel economy of </w:t>
      </w:r>
      <w:r w:rsidR="00A661B9" w:rsidRPr="005A2A10">
        <w:rPr>
          <w:rFonts w:ascii="Arial" w:hAnsi="Arial" w:cs="Arial"/>
          <w:sz w:val="22"/>
          <w:szCs w:val="22"/>
        </w:rPr>
        <w:t>48.7</w:t>
      </w:r>
      <w:r w:rsidRPr="005A2A10">
        <w:rPr>
          <w:rFonts w:ascii="Arial" w:hAnsi="Arial" w:cs="Arial"/>
          <w:sz w:val="22"/>
          <w:szCs w:val="22"/>
        </w:rPr>
        <w:t>mpg (5.</w:t>
      </w:r>
      <w:r w:rsidR="00AE7EA8" w:rsidRPr="005A2A10">
        <w:rPr>
          <w:rFonts w:ascii="Arial" w:hAnsi="Arial" w:cs="Arial"/>
          <w:sz w:val="22"/>
          <w:szCs w:val="22"/>
        </w:rPr>
        <w:t>8</w:t>
      </w:r>
      <w:r w:rsidRPr="005A2A10">
        <w:rPr>
          <w:rFonts w:ascii="Arial" w:hAnsi="Arial" w:cs="Arial"/>
          <w:sz w:val="22"/>
          <w:szCs w:val="22"/>
        </w:rPr>
        <w:t xml:space="preserve">l/100km) and 0-62mph (100km/h) in 7.2 seconds. </w:t>
      </w:r>
    </w:p>
    <w:p w14:paraId="29829C75" w14:textId="70BAD9AD" w:rsidR="00443DAD" w:rsidRPr="005A2A10" w:rsidRDefault="00443DAD" w:rsidP="00141418">
      <w:pPr>
        <w:spacing w:before="240" w:after="240" w:line="360" w:lineRule="auto"/>
        <w:jc w:val="both"/>
        <w:rPr>
          <w:rFonts w:ascii="Arial" w:hAnsi="Arial" w:cs="Arial"/>
          <w:sz w:val="22"/>
          <w:szCs w:val="22"/>
        </w:rPr>
      </w:pPr>
      <w:r w:rsidRPr="005A2A10">
        <w:rPr>
          <w:rFonts w:ascii="Arial" w:hAnsi="Arial" w:cs="Arial"/>
          <w:sz w:val="22"/>
          <w:szCs w:val="22"/>
        </w:rPr>
        <w:t xml:space="preserve">The strengthened engine features uprated pistons, crankshaft and fuel injectors and is the first four-cylinder Jaguar Land Rover engine to deploy twin turbos. </w:t>
      </w:r>
    </w:p>
    <w:p w14:paraId="402F8127" w14:textId="191C9790"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Ingenium is one of the first diesels to feature variable valve timing: a phaser to the exhaust camshaft enables the </w:t>
      </w:r>
      <w:r w:rsidR="00141418" w:rsidRPr="005A2A10">
        <w:rPr>
          <w:rFonts w:ascii="Arial" w:hAnsi="Arial" w:cs="Arial"/>
          <w:sz w:val="22"/>
          <w:szCs w:val="22"/>
        </w:rPr>
        <w:t>after-</w:t>
      </w:r>
      <w:r w:rsidR="00E02B35" w:rsidRPr="005A2A10">
        <w:rPr>
          <w:rFonts w:ascii="Arial" w:hAnsi="Arial" w:cs="Arial"/>
          <w:sz w:val="22"/>
          <w:szCs w:val="22"/>
        </w:rPr>
        <w:t>treatment</w:t>
      </w:r>
      <w:r w:rsidRPr="005A2A10">
        <w:rPr>
          <w:rFonts w:ascii="Arial" w:hAnsi="Arial" w:cs="Arial"/>
          <w:sz w:val="22"/>
          <w:szCs w:val="22"/>
        </w:rPr>
        <w:t xml:space="preserve"> system to reach operating temperature as quickly as possible, reducing emissions. The engine warms up very quickly from cold thanks to a split-cooling system featuring a variable flow coolant pump and a mapped thermostat. </w:t>
      </w:r>
    </w:p>
    <w:p w14:paraId="797A9B71" w14:textId="77777777" w:rsidR="0056799D" w:rsidRPr="005A2A10" w:rsidRDefault="0056799D" w:rsidP="00DC1BA6">
      <w:pPr>
        <w:spacing w:line="360" w:lineRule="auto"/>
        <w:jc w:val="both"/>
        <w:rPr>
          <w:rFonts w:ascii="Arial" w:hAnsi="Arial" w:cs="Arial"/>
          <w:sz w:val="22"/>
          <w:szCs w:val="22"/>
        </w:rPr>
      </w:pPr>
    </w:p>
    <w:p w14:paraId="6FAA3BED" w14:textId="4105D4B0"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w:t>
      </w:r>
      <w:r w:rsidR="00463BB7" w:rsidRPr="005A2A10">
        <w:rPr>
          <w:rFonts w:ascii="Arial" w:hAnsi="Arial" w:cs="Arial"/>
          <w:sz w:val="22"/>
          <w:szCs w:val="22"/>
        </w:rPr>
        <w:t>2,200</w:t>
      </w:r>
      <w:r w:rsidRPr="005A2A10">
        <w:rPr>
          <w:rFonts w:ascii="Arial" w:hAnsi="Arial" w:cs="Arial"/>
          <w:sz w:val="22"/>
          <w:szCs w:val="22"/>
        </w:rPr>
        <w:t>bar common rail system and highly efficient variable geometry turbocharger enable clean, quiet, efficient combustion. Using cooled low-pressure</w:t>
      </w:r>
      <w:r w:rsidR="00DF73FA" w:rsidRPr="005A2A10">
        <w:rPr>
          <w:rFonts w:ascii="Arial" w:hAnsi="Arial" w:cs="Arial"/>
          <w:sz w:val="22"/>
          <w:szCs w:val="22"/>
        </w:rPr>
        <w:t xml:space="preserve"> EGR</w:t>
      </w:r>
      <w:r w:rsidRPr="005A2A10">
        <w:rPr>
          <w:rFonts w:ascii="Arial" w:hAnsi="Arial" w:cs="Arial"/>
          <w:sz w:val="22"/>
          <w:szCs w:val="22"/>
        </w:rPr>
        <w:t xml:space="preserve"> in addition to high-pressure EGR reduces pumping losses and therefore improves efficiency still further. Just as importantly, it reduces peak combustion temperatures, inhibiting the f</w:t>
      </w:r>
      <w:r w:rsidR="00DF73FA" w:rsidRPr="005A2A10">
        <w:rPr>
          <w:rFonts w:ascii="Arial" w:hAnsi="Arial" w:cs="Arial"/>
          <w:sz w:val="22"/>
          <w:szCs w:val="22"/>
        </w:rPr>
        <w:t>ormation of NOx</w:t>
      </w:r>
      <w:r w:rsidRPr="005A2A10">
        <w:rPr>
          <w:rFonts w:ascii="Arial" w:hAnsi="Arial" w:cs="Arial"/>
          <w:sz w:val="22"/>
          <w:szCs w:val="22"/>
        </w:rPr>
        <w:t>.</w:t>
      </w:r>
    </w:p>
    <w:p w14:paraId="70C9F94B" w14:textId="77777777" w:rsidR="0056799D" w:rsidRPr="005A2A10" w:rsidRDefault="0056799D" w:rsidP="00DC1BA6">
      <w:pPr>
        <w:spacing w:line="360" w:lineRule="auto"/>
        <w:jc w:val="both"/>
        <w:rPr>
          <w:rFonts w:ascii="Arial" w:hAnsi="Arial" w:cs="Arial"/>
          <w:sz w:val="22"/>
          <w:szCs w:val="22"/>
        </w:rPr>
      </w:pPr>
    </w:p>
    <w:p w14:paraId="7A7B6487" w14:textId="15A716A2"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As well as being inherently clean, the Ingenium diesel also feature</w:t>
      </w:r>
      <w:r w:rsidR="00EC2038" w:rsidRPr="005A2A10">
        <w:rPr>
          <w:rFonts w:ascii="Arial" w:hAnsi="Arial" w:cs="Arial"/>
          <w:sz w:val="22"/>
          <w:szCs w:val="22"/>
        </w:rPr>
        <w:t>s</w:t>
      </w:r>
      <w:r w:rsidR="00DF73FA" w:rsidRPr="005A2A10">
        <w:rPr>
          <w:rFonts w:ascii="Arial" w:hAnsi="Arial" w:cs="Arial"/>
          <w:sz w:val="22"/>
          <w:szCs w:val="22"/>
        </w:rPr>
        <w:t xml:space="preserve"> an SCR</w:t>
      </w:r>
      <w:r w:rsidRPr="005A2A10">
        <w:rPr>
          <w:rFonts w:ascii="Arial" w:hAnsi="Arial" w:cs="Arial"/>
          <w:sz w:val="22"/>
          <w:szCs w:val="22"/>
        </w:rPr>
        <w:t xml:space="preserve"> system to cut NOx emissions to very low levels. By injecting a urea solution into the exhaust gas upstream of an SCR catalyst, NOx is converted in</w:t>
      </w:r>
      <w:r w:rsidR="00DF73FA" w:rsidRPr="005A2A10">
        <w:rPr>
          <w:rFonts w:ascii="Arial" w:hAnsi="Arial" w:cs="Arial"/>
          <w:sz w:val="22"/>
          <w:szCs w:val="22"/>
        </w:rPr>
        <w:t xml:space="preserve">to harmless nitrogen and water. </w:t>
      </w:r>
      <w:r w:rsidRPr="005A2A10">
        <w:rPr>
          <w:rFonts w:ascii="Arial" w:hAnsi="Arial" w:cs="Arial"/>
          <w:sz w:val="22"/>
          <w:szCs w:val="22"/>
        </w:rPr>
        <w:t>This ensures that the Ingenium diesel not only complies with the strict limits of Euro 6, but can also meet the demands of the most stringent exhaust emissions regulations in the world. Should the additive tank require topping-up between scheduled services, replenishment is simple: the filler neck is located next to the fuel filler neck.</w:t>
      </w:r>
    </w:p>
    <w:p w14:paraId="6A072613" w14:textId="77777777" w:rsidR="008E21D7" w:rsidRPr="005A2A10" w:rsidRDefault="008E21D7" w:rsidP="00DC1BA6">
      <w:pPr>
        <w:spacing w:line="360" w:lineRule="auto"/>
        <w:jc w:val="both"/>
        <w:rPr>
          <w:rFonts w:ascii="Arial" w:hAnsi="Arial" w:cs="Arial"/>
          <w:b/>
          <w:sz w:val="22"/>
          <w:szCs w:val="22"/>
        </w:rPr>
      </w:pPr>
    </w:p>
    <w:p w14:paraId="5F45B058" w14:textId="77777777" w:rsidR="00F25003" w:rsidRPr="005A2A10" w:rsidRDefault="00F25003" w:rsidP="00DC1BA6">
      <w:pPr>
        <w:spacing w:line="360" w:lineRule="auto"/>
        <w:jc w:val="both"/>
        <w:rPr>
          <w:rFonts w:ascii="Arial" w:hAnsi="Arial" w:cs="Arial"/>
          <w:b/>
          <w:sz w:val="22"/>
          <w:szCs w:val="22"/>
        </w:rPr>
      </w:pPr>
    </w:p>
    <w:p w14:paraId="420DF32D" w14:textId="1268F8E9" w:rsidR="0056799D" w:rsidRPr="005A2A10" w:rsidRDefault="00DF73FA" w:rsidP="00DC1BA6">
      <w:pPr>
        <w:spacing w:line="360" w:lineRule="auto"/>
        <w:jc w:val="both"/>
        <w:rPr>
          <w:rFonts w:ascii="Arial" w:hAnsi="Arial" w:cs="Arial"/>
          <w:b/>
          <w:sz w:val="22"/>
          <w:szCs w:val="22"/>
        </w:rPr>
      </w:pPr>
      <w:r w:rsidRPr="005A2A10">
        <w:rPr>
          <w:rFonts w:ascii="Arial" w:hAnsi="Arial" w:cs="Arial"/>
          <w:b/>
          <w:sz w:val="22"/>
          <w:szCs w:val="22"/>
        </w:rPr>
        <w:t>Exceptional torque output</w:t>
      </w:r>
      <w:r w:rsidR="0056799D" w:rsidRPr="005A2A10">
        <w:rPr>
          <w:rFonts w:ascii="Arial" w:hAnsi="Arial" w:cs="Arial"/>
          <w:b/>
          <w:sz w:val="22"/>
          <w:szCs w:val="22"/>
        </w:rPr>
        <w:t>: V6 diesel with 700Nm</w:t>
      </w:r>
    </w:p>
    <w:p w14:paraId="2C36CF74" w14:textId="77777777" w:rsidR="0056799D" w:rsidRPr="005A2A10" w:rsidRDefault="0056799D" w:rsidP="00DC1BA6">
      <w:pPr>
        <w:spacing w:line="360" w:lineRule="auto"/>
        <w:jc w:val="both"/>
        <w:rPr>
          <w:rFonts w:ascii="Arial" w:hAnsi="Arial" w:cs="Arial"/>
          <w:b/>
          <w:sz w:val="22"/>
          <w:szCs w:val="22"/>
        </w:rPr>
      </w:pPr>
    </w:p>
    <w:p w14:paraId="11934CF6" w14:textId="412A5661" w:rsidR="0056799D" w:rsidRPr="005A2A10" w:rsidRDefault="0056799D" w:rsidP="008C5004">
      <w:pPr>
        <w:spacing w:line="360" w:lineRule="auto"/>
        <w:rPr>
          <w:rFonts w:ascii="Arial" w:hAnsi="Arial" w:cs="Arial"/>
          <w:sz w:val="22"/>
          <w:szCs w:val="22"/>
        </w:rPr>
      </w:pPr>
      <w:r w:rsidRPr="005A2A10">
        <w:rPr>
          <w:rFonts w:ascii="Arial" w:hAnsi="Arial" w:cs="Arial"/>
          <w:sz w:val="22"/>
          <w:szCs w:val="22"/>
        </w:rPr>
        <w:t xml:space="preserve">Jaguar’s 3.0-litre V6 diesel engine </w:t>
      </w:r>
      <w:r w:rsidR="00DF73FA" w:rsidRPr="005A2A10">
        <w:rPr>
          <w:rFonts w:ascii="Arial" w:hAnsi="Arial" w:cs="Arial"/>
          <w:sz w:val="22"/>
          <w:szCs w:val="22"/>
        </w:rPr>
        <w:t>delivers</w:t>
      </w:r>
      <w:r w:rsidRPr="005A2A10">
        <w:rPr>
          <w:rFonts w:ascii="Arial" w:hAnsi="Arial" w:cs="Arial"/>
          <w:sz w:val="22"/>
          <w:szCs w:val="22"/>
        </w:rPr>
        <w:t xml:space="preserve"> exceptional refinement and efficiency with </w:t>
      </w:r>
      <w:r w:rsidR="00DF73FA" w:rsidRPr="005A2A10">
        <w:rPr>
          <w:rFonts w:ascii="Arial" w:hAnsi="Arial" w:cs="Arial"/>
          <w:sz w:val="22"/>
          <w:szCs w:val="22"/>
        </w:rPr>
        <w:t xml:space="preserve">300PS and </w:t>
      </w:r>
      <w:r w:rsidRPr="005A2A10">
        <w:rPr>
          <w:rFonts w:ascii="Arial" w:hAnsi="Arial" w:cs="Arial"/>
          <w:sz w:val="22"/>
          <w:szCs w:val="22"/>
        </w:rPr>
        <w:t>an extraordinary 700Nm.</w:t>
      </w:r>
      <w:r w:rsidR="00881ED5" w:rsidRPr="005A2A10">
        <w:rPr>
          <w:rFonts w:ascii="Arial" w:hAnsi="Arial" w:cs="Arial"/>
          <w:sz w:val="22"/>
          <w:szCs w:val="22"/>
        </w:rPr>
        <w:t xml:space="preserve"> </w:t>
      </w:r>
      <w:r w:rsidRPr="005A2A10">
        <w:rPr>
          <w:rFonts w:ascii="Arial" w:hAnsi="Arial" w:cs="Arial"/>
          <w:sz w:val="22"/>
          <w:szCs w:val="22"/>
        </w:rPr>
        <w:t xml:space="preserve">Offered exclusively with an eight-speed automatic transmission and </w:t>
      </w:r>
      <w:r w:rsidR="00A661B9" w:rsidRPr="005A2A10">
        <w:rPr>
          <w:rFonts w:ascii="Arial" w:hAnsi="Arial" w:cs="Arial"/>
          <w:sz w:val="22"/>
          <w:szCs w:val="22"/>
        </w:rPr>
        <w:t>A</w:t>
      </w:r>
      <w:r w:rsidRPr="005A2A10">
        <w:rPr>
          <w:rFonts w:ascii="Arial" w:hAnsi="Arial" w:cs="Arial"/>
          <w:sz w:val="22"/>
          <w:szCs w:val="22"/>
        </w:rPr>
        <w:t>ll</w:t>
      </w:r>
      <w:r w:rsidR="00A661B9" w:rsidRPr="005A2A10">
        <w:rPr>
          <w:rFonts w:ascii="Arial" w:hAnsi="Arial" w:cs="Arial"/>
          <w:sz w:val="22"/>
          <w:szCs w:val="22"/>
        </w:rPr>
        <w:t xml:space="preserve"> W</w:t>
      </w:r>
      <w:r w:rsidRPr="005A2A10">
        <w:rPr>
          <w:rFonts w:ascii="Arial" w:hAnsi="Arial" w:cs="Arial"/>
          <w:sz w:val="22"/>
          <w:szCs w:val="22"/>
        </w:rPr>
        <w:t xml:space="preserve">heel </w:t>
      </w:r>
      <w:r w:rsidR="00A661B9" w:rsidRPr="005A2A10">
        <w:rPr>
          <w:rFonts w:ascii="Arial" w:hAnsi="Arial" w:cs="Arial"/>
          <w:sz w:val="22"/>
          <w:szCs w:val="22"/>
        </w:rPr>
        <w:t>D</w:t>
      </w:r>
      <w:r w:rsidRPr="005A2A10">
        <w:rPr>
          <w:rFonts w:ascii="Arial" w:hAnsi="Arial" w:cs="Arial"/>
          <w:sz w:val="22"/>
          <w:szCs w:val="22"/>
        </w:rPr>
        <w:t>rive, this remarkable engine can accelerate the F-PACE from 0-6</w:t>
      </w:r>
      <w:r w:rsidR="00A661B9" w:rsidRPr="005A2A10">
        <w:rPr>
          <w:rFonts w:ascii="Arial" w:hAnsi="Arial" w:cs="Arial"/>
          <w:sz w:val="22"/>
          <w:szCs w:val="22"/>
        </w:rPr>
        <w:t>2</w:t>
      </w:r>
      <w:r w:rsidRPr="005A2A10">
        <w:rPr>
          <w:rFonts w:ascii="Arial" w:hAnsi="Arial" w:cs="Arial"/>
          <w:sz w:val="22"/>
          <w:szCs w:val="22"/>
        </w:rPr>
        <w:t>mph</w:t>
      </w:r>
      <w:r w:rsidR="00A661B9" w:rsidRPr="005A2A10">
        <w:rPr>
          <w:rFonts w:ascii="Arial" w:hAnsi="Arial" w:cs="Arial"/>
          <w:sz w:val="22"/>
          <w:szCs w:val="22"/>
        </w:rPr>
        <w:t xml:space="preserve"> (100km/h)</w:t>
      </w:r>
      <w:r w:rsidRPr="005A2A10">
        <w:rPr>
          <w:rFonts w:ascii="Arial" w:hAnsi="Arial" w:cs="Arial"/>
          <w:sz w:val="22"/>
          <w:szCs w:val="22"/>
        </w:rPr>
        <w:t xml:space="preserve"> in just </w:t>
      </w:r>
      <w:r w:rsidR="00A661B9" w:rsidRPr="005A2A10">
        <w:rPr>
          <w:rFonts w:ascii="Arial" w:hAnsi="Arial" w:cs="Arial"/>
          <w:sz w:val="22"/>
          <w:szCs w:val="22"/>
        </w:rPr>
        <w:t>6.2</w:t>
      </w:r>
      <w:r w:rsidRPr="005A2A10">
        <w:rPr>
          <w:rFonts w:ascii="Arial" w:hAnsi="Arial" w:cs="Arial"/>
          <w:sz w:val="22"/>
          <w:szCs w:val="22"/>
        </w:rPr>
        <w:t xml:space="preserve"> seconds, yet returns fuel consumption and </w:t>
      </w:r>
      <w:r w:rsidR="00CF0641" w:rsidRPr="005A2A10">
        <w:rPr>
          <w:rFonts w:ascii="Arial" w:hAnsi="Arial" w:cs="Arial"/>
          <w:sz w:val="22"/>
          <w:szCs w:val="22"/>
        </w:rPr>
        <w:t>CO</w:t>
      </w:r>
      <w:r w:rsidR="00CF0641" w:rsidRPr="005A2A10">
        <w:rPr>
          <w:rFonts w:ascii="Arial" w:hAnsi="Arial" w:cs="Arial"/>
          <w:sz w:val="22"/>
          <w:szCs w:val="22"/>
          <w:vertAlign w:val="subscript"/>
        </w:rPr>
        <w:t>2</w:t>
      </w:r>
      <w:r w:rsidR="00141418" w:rsidRPr="005A2A10">
        <w:rPr>
          <w:rFonts w:ascii="Arial" w:hAnsi="Arial" w:cs="Arial"/>
          <w:sz w:val="22"/>
          <w:szCs w:val="22"/>
        </w:rPr>
        <w:t xml:space="preserve"> </w:t>
      </w:r>
      <w:r w:rsidRPr="005A2A10">
        <w:rPr>
          <w:rFonts w:ascii="Arial" w:hAnsi="Arial" w:cs="Arial"/>
          <w:sz w:val="22"/>
          <w:szCs w:val="22"/>
        </w:rPr>
        <w:t>emissions of 47.1mpg</w:t>
      </w:r>
      <w:r w:rsidR="0008257E" w:rsidRPr="005A2A10">
        <w:rPr>
          <w:rFonts w:ascii="Arial" w:hAnsi="Arial" w:cs="Arial"/>
          <w:sz w:val="22"/>
          <w:szCs w:val="22"/>
        </w:rPr>
        <w:t xml:space="preserve"> (6.0l/100km)</w:t>
      </w:r>
      <w:r w:rsidRPr="005A2A10">
        <w:rPr>
          <w:rFonts w:ascii="Arial" w:hAnsi="Arial" w:cs="Arial"/>
          <w:sz w:val="22"/>
          <w:szCs w:val="22"/>
        </w:rPr>
        <w:t xml:space="preserve"> and 159g/km </w:t>
      </w:r>
      <w:r w:rsidR="00141418" w:rsidRPr="005A2A10">
        <w:rPr>
          <w:rFonts w:ascii="Arial" w:hAnsi="Arial" w:cs="Arial"/>
          <w:sz w:val="22"/>
          <w:szCs w:val="22"/>
        </w:rPr>
        <w:t>respectively</w:t>
      </w:r>
      <w:r w:rsidRPr="005A2A10">
        <w:rPr>
          <w:rFonts w:ascii="Arial" w:hAnsi="Arial" w:cs="Arial"/>
          <w:sz w:val="22"/>
          <w:szCs w:val="22"/>
        </w:rPr>
        <w:t xml:space="preserve"> on the European combined cycle.</w:t>
      </w:r>
    </w:p>
    <w:p w14:paraId="5AFC2965" w14:textId="77777777" w:rsidR="0056799D" w:rsidRPr="005A2A10" w:rsidRDefault="0056799D" w:rsidP="008C5004">
      <w:pPr>
        <w:spacing w:line="360" w:lineRule="auto"/>
        <w:rPr>
          <w:rFonts w:ascii="Arial" w:hAnsi="Arial" w:cs="Arial"/>
          <w:sz w:val="22"/>
          <w:szCs w:val="22"/>
        </w:rPr>
      </w:pPr>
    </w:p>
    <w:p w14:paraId="16CCF218" w14:textId="12C6C772"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State-of-the-art injection and boosting systems deliver </w:t>
      </w:r>
      <w:r w:rsidR="00141418" w:rsidRPr="005A2A10">
        <w:rPr>
          <w:rFonts w:ascii="Arial" w:hAnsi="Arial" w:cs="Arial"/>
          <w:sz w:val="22"/>
          <w:szCs w:val="22"/>
        </w:rPr>
        <w:t>optimum performance: t</w:t>
      </w:r>
      <w:r w:rsidRPr="005A2A10">
        <w:rPr>
          <w:rFonts w:ascii="Arial" w:hAnsi="Arial" w:cs="Arial"/>
          <w:sz w:val="22"/>
          <w:szCs w:val="22"/>
        </w:rPr>
        <w:t>he 2,000</w:t>
      </w:r>
      <w:r w:rsidR="00D13AB0" w:rsidRPr="005A2A10">
        <w:rPr>
          <w:rFonts w:ascii="Arial" w:hAnsi="Arial" w:cs="Arial"/>
          <w:sz w:val="22"/>
          <w:szCs w:val="22"/>
        </w:rPr>
        <w:t xml:space="preserve"> </w:t>
      </w:r>
      <w:r w:rsidRPr="005A2A10">
        <w:rPr>
          <w:rFonts w:ascii="Arial" w:hAnsi="Arial" w:cs="Arial"/>
          <w:sz w:val="22"/>
          <w:szCs w:val="22"/>
        </w:rPr>
        <w:t>bar piezo common rail system enables even finer control of the amount of fuel injected, and even better mixture formation for more efficient combustion and less emissions.</w:t>
      </w:r>
    </w:p>
    <w:p w14:paraId="4F70337F" w14:textId="77777777" w:rsidR="0056799D" w:rsidRPr="005A2A10" w:rsidRDefault="0056799D" w:rsidP="00DC1BA6">
      <w:pPr>
        <w:spacing w:line="360" w:lineRule="auto"/>
        <w:jc w:val="both"/>
        <w:rPr>
          <w:rFonts w:ascii="Arial" w:hAnsi="Arial" w:cs="Arial"/>
          <w:sz w:val="22"/>
          <w:szCs w:val="22"/>
        </w:rPr>
      </w:pPr>
    </w:p>
    <w:p w14:paraId="1E74727E"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 two turbochargers in the parallel-sequential system are now more aerodynamically-efficient and the primary turbo features ceramic ball bearing technology to reduce friction, especially from cold. The result is an extremely rapid build-up of torque, delivering a surge in acceleration whenever the driver demands it.</w:t>
      </w:r>
    </w:p>
    <w:p w14:paraId="74592011" w14:textId="77777777" w:rsidR="0056799D" w:rsidRPr="005A2A10" w:rsidRDefault="0056799D" w:rsidP="00DC1BA6">
      <w:pPr>
        <w:spacing w:line="360" w:lineRule="auto"/>
        <w:jc w:val="both"/>
        <w:rPr>
          <w:rFonts w:ascii="Arial" w:hAnsi="Arial" w:cs="Arial"/>
          <w:sz w:val="22"/>
          <w:szCs w:val="22"/>
        </w:rPr>
      </w:pPr>
    </w:p>
    <w:p w14:paraId="1A301348"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 switchable coolant pump means that the engine warms up quickly, while a two-stage oil pump reduces parasitic losses by matching the flow of lubricant to engine load. The high-pressure EGR system is supplemented by a cooled low-pressure EGR system to improve engine efficiency and reduce the formation of NOx in the combustion chambers. An SCR system cuts NOx emissions still further and ensures Euro 6 compliance.</w:t>
      </w:r>
    </w:p>
    <w:p w14:paraId="4160623C" w14:textId="77777777" w:rsidR="0056799D" w:rsidRPr="005A2A10" w:rsidRDefault="0056799D" w:rsidP="00DC1BA6">
      <w:pPr>
        <w:spacing w:line="360" w:lineRule="auto"/>
        <w:jc w:val="both"/>
        <w:rPr>
          <w:rFonts w:ascii="Arial" w:hAnsi="Arial" w:cs="Arial"/>
          <w:strike/>
          <w:sz w:val="22"/>
          <w:szCs w:val="22"/>
        </w:rPr>
      </w:pPr>
    </w:p>
    <w:p w14:paraId="4ADFED91" w14:textId="7777777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The heart of a sports car: Supercharged V6 petrol engines</w:t>
      </w:r>
    </w:p>
    <w:p w14:paraId="0BA9BC47" w14:textId="77777777" w:rsidR="0056799D" w:rsidRPr="005A2A10" w:rsidRDefault="0056799D" w:rsidP="00DC1BA6">
      <w:pPr>
        <w:spacing w:line="360" w:lineRule="auto"/>
        <w:jc w:val="both"/>
        <w:rPr>
          <w:rFonts w:ascii="Arial" w:hAnsi="Arial" w:cs="Arial"/>
          <w:b/>
          <w:sz w:val="22"/>
          <w:szCs w:val="22"/>
        </w:rPr>
      </w:pPr>
    </w:p>
    <w:p w14:paraId="09A8B927" w14:textId="0BCBA1F6" w:rsidR="0056799D" w:rsidRPr="005A2A10" w:rsidRDefault="00141418" w:rsidP="00DC1BA6">
      <w:pPr>
        <w:spacing w:line="360" w:lineRule="auto"/>
        <w:jc w:val="both"/>
        <w:rPr>
          <w:rFonts w:ascii="Arial" w:hAnsi="Arial" w:cs="Arial"/>
          <w:sz w:val="22"/>
          <w:szCs w:val="22"/>
        </w:rPr>
      </w:pPr>
      <w:r w:rsidRPr="005A2A10">
        <w:rPr>
          <w:rFonts w:ascii="Arial" w:hAnsi="Arial" w:cs="Arial"/>
          <w:sz w:val="22"/>
          <w:szCs w:val="22"/>
        </w:rPr>
        <w:t>For d</w:t>
      </w:r>
      <w:r w:rsidR="0056799D" w:rsidRPr="005A2A10">
        <w:rPr>
          <w:rFonts w:ascii="Arial" w:hAnsi="Arial" w:cs="Arial"/>
          <w:sz w:val="22"/>
          <w:szCs w:val="22"/>
        </w:rPr>
        <w:t>rivers seeking the most rewarding experience</w:t>
      </w:r>
      <w:r w:rsidRPr="005A2A10">
        <w:rPr>
          <w:rFonts w:ascii="Arial" w:hAnsi="Arial" w:cs="Arial"/>
          <w:sz w:val="22"/>
          <w:szCs w:val="22"/>
        </w:rPr>
        <w:t>,</w:t>
      </w:r>
      <w:r w:rsidR="0056799D" w:rsidRPr="005A2A10">
        <w:rPr>
          <w:rFonts w:ascii="Arial" w:hAnsi="Arial" w:cs="Arial"/>
          <w:sz w:val="22"/>
          <w:szCs w:val="22"/>
        </w:rPr>
        <w:t xml:space="preserve"> </w:t>
      </w:r>
      <w:r w:rsidRPr="005A2A10">
        <w:rPr>
          <w:rFonts w:ascii="Arial" w:hAnsi="Arial" w:cs="Arial"/>
          <w:sz w:val="22"/>
          <w:szCs w:val="22"/>
        </w:rPr>
        <w:t>Jaguar offers</w:t>
      </w:r>
      <w:r w:rsidR="0056799D" w:rsidRPr="005A2A10">
        <w:rPr>
          <w:rFonts w:ascii="Arial" w:hAnsi="Arial" w:cs="Arial"/>
          <w:sz w:val="22"/>
          <w:szCs w:val="22"/>
        </w:rPr>
        <w:t xml:space="preserve"> </w:t>
      </w:r>
      <w:r w:rsidR="00EA3EB2" w:rsidRPr="005A2A10">
        <w:rPr>
          <w:rFonts w:ascii="Arial" w:hAnsi="Arial" w:cs="Arial"/>
          <w:sz w:val="22"/>
          <w:szCs w:val="22"/>
        </w:rPr>
        <w:t xml:space="preserve">a </w:t>
      </w:r>
      <w:r w:rsidR="0056799D" w:rsidRPr="005A2A10">
        <w:rPr>
          <w:rFonts w:ascii="Arial" w:hAnsi="Arial" w:cs="Arial"/>
          <w:sz w:val="22"/>
          <w:szCs w:val="22"/>
        </w:rPr>
        <w:t xml:space="preserve">380PS </w:t>
      </w:r>
      <w:r w:rsidR="00DF73FA" w:rsidRPr="005A2A10">
        <w:rPr>
          <w:rFonts w:ascii="Arial" w:hAnsi="Arial" w:cs="Arial"/>
          <w:sz w:val="22"/>
          <w:szCs w:val="22"/>
        </w:rPr>
        <w:t>3.0-litre supercharged V6</w:t>
      </w:r>
      <w:r w:rsidR="00EA3EB2" w:rsidRPr="005A2A10">
        <w:rPr>
          <w:rFonts w:ascii="Arial" w:hAnsi="Arial" w:cs="Arial"/>
          <w:sz w:val="22"/>
          <w:szCs w:val="22"/>
        </w:rPr>
        <w:t xml:space="preserve"> engine. This</w:t>
      </w:r>
      <w:r w:rsidR="0056799D" w:rsidRPr="005A2A10">
        <w:rPr>
          <w:rFonts w:ascii="Arial" w:hAnsi="Arial" w:cs="Arial"/>
          <w:sz w:val="22"/>
          <w:szCs w:val="22"/>
        </w:rPr>
        <w:t xml:space="preserve"> all-aluminium </w:t>
      </w:r>
      <w:r w:rsidR="00EA3EB2" w:rsidRPr="005A2A10">
        <w:rPr>
          <w:rFonts w:ascii="Arial" w:hAnsi="Arial" w:cs="Arial"/>
          <w:sz w:val="22"/>
          <w:szCs w:val="22"/>
        </w:rPr>
        <w:t>powerplant is</w:t>
      </w:r>
      <w:r w:rsidR="0056799D" w:rsidRPr="005A2A10">
        <w:rPr>
          <w:rFonts w:ascii="Arial" w:hAnsi="Arial" w:cs="Arial"/>
          <w:sz w:val="22"/>
          <w:szCs w:val="22"/>
        </w:rPr>
        <w:t xml:space="preserve"> shared with the F-TYPE sport</w:t>
      </w:r>
      <w:r w:rsidR="00EA3EB2" w:rsidRPr="005A2A10">
        <w:rPr>
          <w:rFonts w:ascii="Arial" w:hAnsi="Arial" w:cs="Arial"/>
          <w:sz w:val="22"/>
          <w:szCs w:val="22"/>
        </w:rPr>
        <w:t>s car and characterised by the</w:t>
      </w:r>
      <w:r w:rsidR="0056799D" w:rsidRPr="005A2A10">
        <w:rPr>
          <w:rFonts w:ascii="Arial" w:hAnsi="Arial" w:cs="Arial"/>
          <w:sz w:val="22"/>
          <w:szCs w:val="22"/>
        </w:rPr>
        <w:t xml:space="preserve"> immediate throttle response, linear power deliver</w:t>
      </w:r>
      <w:r w:rsidR="00060B4B" w:rsidRPr="005A2A10">
        <w:rPr>
          <w:rFonts w:ascii="Arial" w:hAnsi="Arial" w:cs="Arial"/>
          <w:sz w:val="22"/>
          <w:szCs w:val="22"/>
        </w:rPr>
        <w:t xml:space="preserve">y and unique intake and exhaust </w:t>
      </w:r>
      <w:r w:rsidR="0056799D" w:rsidRPr="005A2A10">
        <w:rPr>
          <w:rFonts w:ascii="Arial" w:hAnsi="Arial" w:cs="Arial"/>
          <w:sz w:val="22"/>
          <w:szCs w:val="22"/>
        </w:rPr>
        <w:t>sound.</w:t>
      </w:r>
    </w:p>
    <w:p w14:paraId="670D197D" w14:textId="77777777" w:rsidR="00DF73FA" w:rsidRPr="005A2A10" w:rsidRDefault="00DF73FA" w:rsidP="00DC1BA6">
      <w:pPr>
        <w:spacing w:line="360" w:lineRule="auto"/>
        <w:jc w:val="both"/>
        <w:rPr>
          <w:rFonts w:ascii="Arial" w:hAnsi="Arial" w:cs="Arial"/>
          <w:sz w:val="22"/>
          <w:szCs w:val="22"/>
        </w:rPr>
      </w:pPr>
    </w:p>
    <w:p w14:paraId="62540072" w14:textId="611E0F5A" w:rsidR="00DF73FA" w:rsidRPr="005A2A10" w:rsidRDefault="00A76A9A" w:rsidP="00DC1BA6">
      <w:pPr>
        <w:spacing w:line="360" w:lineRule="auto"/>
        <w:jc w:val="both"/>
        <w:rPr>
          <w:rFonts w:ascii="Arial" w:hAnsi="Arial" w:cs="Arial"/>
          <w:sz w:val="22"/>
          <w:szCs w:val="22"/>
        </w:rPr>
      </w:pPr>
      <w:r w:rsidRPr="005A2A10">
        <w:rPr>
          <w:rFonts w:ascii="Arial" w:hAnsi="Arial" w:cs="Arial"/>
          <w:sz w:val="22"/>
          <w:szCs w:val="22"/>
        </w:rPr>
        <w:t>The twin-vortex R</w:t>
      </w:r>
      <w:r w:rsidR="0056799D" w:rsidRPr="005A2A10">
        <w:rPr>
          <w:rFonts w:ascii="Arial" w:hAnsi="Arial" w:cs="Arial"/>
          <w:sz w:val="22"/>
          <w:szCs w:val="22"/>
        </w:rPr>
        <w:t xml:space="preserve">oots-type supercharger </w:t>
      </w:r>
      <w:r w:rsidRPr="005A2A10">
        <w:rPr>
          <w:rFonts w:ascii="Arial" w:hAnsi="Arial" w:cs="Arial"/>
          <w:sz w:val="22"/>
          <w:szCs w:val="22"/>
        </w:rPr>
        <w:t>is</w:t>
      </w:r>
      <w:r w:rsidR="0056799D" w:rsidRPr="005A2A10">
        <w:rPr>
          <w:rFonts w:ascii="Arial" w:hAnsi="Arial" w:cs="Arial"/>
          <w:sz w:val="22"/>
          <w:szCs w:val="22"/>
        </w:rPr>
        <w:t xml:space="preserve"> neatly packaged in the </w:t>
      </w:r>
      <w:r w:rsidR="0029253B" w:rsidRPr="005A2A10">
        <w:rPr>
          <w:rFonts w:ascii="Arial" w:hAnsi="Arial" w:cs="Arial"/>
          <w:sz w:val="22"/>
          <w:szCs w:val="22"/>
        </w:rPr>
        <w:t>'vee'</w:t>
      </w:r>
      <w:r w:rsidRPr="005A2A10">
        <w:rPr>
          <w:rFonts w:ascii="Arial" w:hAnsi="Arial" w:cs="Arial"/>
          <w:sz w:val="22"/>
          <w:szCs w:val="22"/>
        </w:rPr>
        <w:t xml:space="preserve"> of the engine</w:t>
      </w:r>
      <w:r w:rsidR="0056799D" w:rsidRPr="005A2A10">
        <w:rPr>
          <w:rFonts w:ascii="Arial" w:hAnsi="Arial" w:cs="Arial"/>
          <w:sz w:val="22"/>
          <w:szCs w:val="22"/>
        </w:rPr>
        <w:t>. Together with direct injection and variable intake and exhaust valve timing, the supercharger enables the engine to generate a high torque output throughout the rev range, delivering strong acceleration at all times.</w:t>
      </w:r>
    </w:p>
    <w:p w14:paraId="69815B5A" w14:textId="77777777" w:rsidR="00443DAD" w:rsidRPr="005A2A10" w:rsidRDefault="00443DAD" w:rsidP="00DC1BA6">
      <w:pPr>
        <w:spacing w:line="360" w:lineRule="auto"/>
        <w:jc w:val="both"/>
        <w:rPr>
          <w:rFonts w:ascii="Arial" w:hAnsi="Arial" w:cs="Arial"/>
          <w:sz w:val="22"/>
          <w:szCs w:val="22"/>
        </w:rPr>
      </w:pPr>
    </w:p>
    <w:p w14:paraId="6F4804C6" w14:textId="296A1260" w:rsidR="0056799D" w:rsidRPr="005A2A10" w:rsidRDefault="00EA3EB2" w:rsidP="00DC1BA6">
      <w:pPr>
        <w:spacing w:line="360" w:lineRule="auto"/>
        <w:jc w:val="both"/>
        <w:rPr>
          <w:rFonts w:ascii="Arial" w:hAnsi="Arial" w:cs="Arial"/>
          <w:sz w:val="22"/>
          <w:szCs w:val="22"/>
        </w:rPr>
      </w:pPr>
      <w:r w:rsidRPr="005A2A10">
        <w:rPr>
          <w:rFonts w:ascii="Arial" w:hAnsi="Arial" w:cs="Arial"/>
          <w:sz w:val="22"/>
          <w:szCs w:val="22"/>
        </w:rPr>
        <w:t>The engine is</w:t>
      </w:r>
      <w:r w:rsidR="0056799D" w:rsidRPr="005A2A10">
        <w:rPr>
          <w:rFonts w:ascii="Arial" w:hAnsi="Arial" w:cs="Arial"/>
          <w:sz w:val="22"/>
          <w:szCs w:val="22"/>
        </w:rPr>
        <w:t xml:space="preserve"> matched to</w:t>
      </w:r>
      <w:r w:rsidRPr="005A2A10">
        <w:rPr>
          <w:rFonts w:ascii="Arial" w:hAnsi="Arial" w:cs="Arial"/>
          <w:sz w:val="22"/>
          <w:szCs w:val="22"/>
        </w:rPr>
        <w:t xml:space="preserve"> an</w:t>
      </w:r>
      <w:r w:rsidR="0056799D" w:rsidRPr="005A2A10">
        <w:rPr>
          <w:rFonts w:ascii="Arial" w:hAnsi="Arial" w:cs="Arial"/>
          <w:sz w:val="22"/>
          <w:szCs w:val="22"/>
        </w:rPr>
        <w:t xml:space="preserve"> eig</w:t>
      </w:r>
      <w:r w:rsidRPr="005A2A10">
        <w:rPr>
          <w:rFonts w:ascii="Arial" w:hAnsi="Arial" w:cs="Arial"/>
          <w:sz w:val="22"/>
          <w:szCs w:val="22"/>
        </w:rPr>
        <w:t>ht-speed automatic transmission</w:t>
      </w:r>
      <w:r w:rsidR="0056799D" w:rsidRPr="005A2A10">
        <w:rPr>
          <w:rFonts w:ascii="Arial" w:hAnsi="Arial" w:cs="Arial"/>
          <w:sz w:val="22"/>
          <w:szCs w:val="22"/>
        </w:rPr>
        <w:t xml:space="preserve"> and all-wheel drive</w:t>
      </w:r>
      <w:r w:rsidR="00463BB7" w:rsidRPr="005A2A10">
        <w:rPr>
          <w:rFonts w:ascii="Arial" w:hAnsi="Arial" w:cs="Arial"/>
          <w:sz w:val="22"/>
          <w:szCs w:val="22"/>
        </w:rPr>
        <w:t>.</w:t>
      </w:r>
      <w:r w:rsidR="00641E42" w:rsidRPr="005A2A10">
        <w:rPr>
          <w:rFonts w:ascii="Arial" w:hAnsi="Arial" w:cs="Arial"/>
          <w:sz w:val="22"/>
          <w:szCs w:val="22"/>
        </w:rPr>
        <w:t xml:space="preserve"> </w:t>
      </w:r>
      <w:r w:rsidR="0056799D" w:rsidRPr="005A2A10">
        <w:rPr>
          <w:rFonts w:ascii="Arial" w:hAnsi="Arial" w:cs="Arial"/>
          <w:sz w:val="22"/>
          <w:szCs w:val="22"/>
        </w:rPr>
        <w:t xml:space="preserve">The 380PS engine is exclusive to the F-PACE S model, and can launch </w:t>
      </w:r>
      <w:r w:rsidR="00A661B9" w:rsidRPr="005A2A10">
        <w:rPr>
          <w:rFonts w:ascii="Arial" w:hAnsi="Arial" w:cs="Arial"/>
          <w:sz w:val="22"/>
          <w:szCs w:val="22"/>
        </w:rPr>
        <w:t xml:space="preserve">it </w:t>
      </w:r>
      <w:r w:rsidR="0056799D" w:rsidRPr="005A2A10">
        <w:rPr>
          <w:rFonts w:ascii="Arial" w:hAnsi="Arial" w:cs="Arial"/>
          <w:sz w:val="22"/>
          <w:szCs w:val="22"/>
        </w:rPr>
        <w:t>from 0-6</w:t>
      </w:r>
      <w:r w:rsidR="00A661B9" w:rsidRPr="005A2A10">
        <w:rPr>
          <w:rFonts w:ascii="Arial" w:hAnsi="Arial" w:cs="Arial"/>
          <w:sz w:val="22"/>
          <w:szCs w:val="22"/>
        </w:rPr>
        <w:t>2</w:t>
      </w:r>
      <w:r w:rsidR="0056799D" w:rsidRPr="005A2A10">
        <w:rPr>
          <w:rFonts w:ascii="Arial" w:hAnsi="Arial" w:cs="Arial"/>
          <w:sz w:val="22"/>
          <w:szCs w:val="22"/>
        </w:rPr>
        <w:t>mph</w:t>
      </w:r>
      <w:r w:rsidR="00A661B9" w:rsidRPr="005A2A10">
        <w:rPr>
          <w:rFonts w:ascii="Arial" w:hAnsi="Arial" w:cs="Arial"/>
          <w:sz w:val="22"/>
          <w:szCs w:val="22"/>
        </w:rPr>
        <w:t xml:space="preserve"> (100km/h)</w:t>
      </w:r>
      <w:r w:rsidR="0056799D" w:rsidRPr="005A2A10">
        <w:rPr>
          <w:rFonts w:ascii="Arial" w:hAnsi="Arial" w:cs="Arial"/>
          <w:sz w:val="22"/>
          <w:szCs w:val="22"/>
        </w:rPr>
        <w:t xml:space="preserve"> in only </w:t>
      </w:r>
      <w:r w:rsidR="00123EBA" w:rsidRPr="005A2A10">
        <w:rPr>
          <w:rFonts w:ascii="Arial" w:hAnsi="Arial" w:cs="Arial"/>
          <w:sz w:val="22"/>
          <w:szCs w:val="22"/>
        </w:rPr>
        <w:t>5.</w:t>
      </w:r>
      <w:r w:rsidR="00A661B9" w:rsidRPr="005A2A10">
        <w:rPr>
          <w:rFonts w:ascii="Arial" w:hAnsi="Arial" w:cs="Arial"/>
          <w:sz w:val="22"/>
          <w:szCs w:val="22"/>
        </w:rPr>
        <w:t>5</w:t>
      </w:r>
      <w:r w:rsidR="0056799D" w:rsidRPr="005A2A10">
        <w:rPr>
          <w:rFonts w:ascii="Arial" w:hAnsi="Arial" w:cs="Arial"/>
          <w:sz w:val="22"/>
          <w:szCs w:val="22"/>
        </w:rPr>
        <w:t xml:space="preserve"> seconds and on to an electronically</w:t>
      </w:r>
      <w:r w:rsidR="00DC1BA6" w:rsidRPr="005A2A10">
        <w:rPr>
          <w:rFonts w:ascii="Arial" w:hAnsi="Arial" w:cs="Arial"/>
          <w:sz w:val="22"/>
          <w:szCs w:val="22"/>
        </w:rPr>
        <w:t xml:space="preserve"> </w:t>
      </w:r>
      <w:r w:rsidR="0056799D" w:rsidRPr="005A2A10">
        <w:rPr>
          <w:rFonts w:ascii="Arial" w:hAnsi="Arial" w:cs="Arial"/>
          <w:sz w:val="22"/>
          <w:szCs w:val="22"/>
        </w:rPr>
        <w:t>limited top speed of 155mph.</w:t>
      </w:r>
    </w:p>
    <w:p w14:paraId="38EC1891" w14:textId="77777777" w:rsidR="0056799D" w:rsidRPr="005A2A10" w:rsidRDefault="0056799D" w:rsidP="00DC1BA6">
      <w:pPr>
        <w:spacing w:line="360" w:lineRule="auto"/>
        <w:jc w:val="both"/>
        <w:rPr>
          <w:rFonts w:ascii="Arial" w:hAnsi="Arial" w:cs="Arial"/>
          <w:sz w:val="22"/>
          <w:szCs w:val="22"/>
        </w:rPr>
      </w:pPr>
    </w:p>
    <w:p w14:paraId="229A80F6" w14:textId="515C3BF5" w:rsidR="00443DA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Turbocharged four-cylinder petrol engine: High torque, low consumption</w:t>
      </w:r>
    </w:p>
    <w:p w14:paraId="1946FE81" w14:textId="77777777" w:rsidR="005114E6" w:rsidRPr="005A2A10" w:rsidRDefault="005114E6" w:rsidP="00DC1BA6">
      <w:pPr>
        <w:spacing w:line="360" w:lineRule="auto"/>
        <w:jc w:val="both"/>
        <w:rPr>
          <w:rFonts w:ascii="Arial" w:hAnsi="Arial" w:cs="Arial"/>
          <w:sz w:val="22"/>
          <w:szCs w:val="22"/>
        </w:rPr>
      </w:pPr>
    </w:p>
    <w:p w14:paraId="5764FDAC" w14:textId="1A6BF317" w:rsidR="005114E6" w:rsidRPr="005A2A10" w:rsidRDefault="005114E6" w:rsidP="00DC1BA6">
      <w:pPr>
        <w:spacing w:line="360" w:lineRule="auto"/>
        <w:jc w:val="both"/>
        <w:rPr>
          <w:rFonts w:ascii="Arial" w:hAnsi="Arial" w:cs="Arial"/>
          <w:sz w:val="22"/>
          <w:szCs w:val="22"/>
        </w:rPr>
      </w:pPr>
      <w:r w:rsidRPr="005A2A10">
        <w:rPr>
          <w:rFonts w:ascii="Arial" w:hAnsi="Arial" w:cs="Arial"/>
          <w:sz w:val="22"/>
          <w:szCs w:val="22"/>
        </w:rPr>
        <w:t xml:space="preserve">A 250PS 2.0-litre four-cylinder Ingenium unit is available with an automatic transmission and both RWD and AWD drivetrains. It features a single twin-scroll turbo and produces 365Nm of torque from only 1,200rpm. The smooth and responsive petrol engine powers F-PACE from 0-62mph (100km/h) in </w:t>
      </w:r>
      <w:r w:rsidR="0008257E" w:rsidRPr="005A2A10">
        <w:rPr>
          <w:rFonts w:ascii="Arial" w:hAnsi="Arial" w:cs="Arial"/>
          <w:sz w:val="22"/>
          <w:szCs w:val="22"/>
        </w:rPr>
        <w:t>6.8</w:t>
      </w:r>
      <w:r w:rsidRPr="005A2A10">
        <w:rPr>
          <w:rFonts w:ascii="Arial" w:hAnsi="Arial" w:cs="Arial"/>
          <w:sz w:val="22"/>
          <w:szCs w:val="22"/>
        </w:rPr>
        <w:t xml:space="preserve"> seconds and produces </w:t>
      </w:r>
      <w:r w:rsidR="00CF0641" w:rsidRPr="005A2A10">
        <w:rPr>
          <w:rFonts w:ascii="Arial" w:hAnsi="Arial" w:cs="Arial"/>
          <w:sz w:val="22"/>
          <w:szCs w:val="22"/>
        </w:rPr>
        <w:t>CO</w:t>
      </w:r>
      <w:r w:rsidR="00CF0641" w:rsidRPr="005A2A10">
        <w:rPr>
          <w:rFonts w:ascii="Arial" w:hAnsi="Arial" w:cs="Arial"/>
          <w:sz w:val="22"/>
          <w:szCs w:val="22"/>
          <w:vertAlign w:val="subscript"/>
        </w:rPr>
        <w:t>2</w:t>
      </w:r>
      <w:r w:rsidRPr="005A2A10">
        <w:rPr>
          <w:rFonts w:ascii="Arial" w:hAnsi="Arial" w:cs="Arial"/>
          <w:sz w:val="22"/>
          <w:szCs w:val="22"/>
          <w:vertAlign w:val="subscript"/>
        </w:rPr>
        <w:t xml:space="preserve"> </w:t>
      </w:r>
      <w:r w:rsidRPr="005A2A10">
        <w:rPr>
          <w:rFonts w:ascii="Arial" w:hAnsi="Arial" w:cs="Arial"/>
          <w:sz w:val="22"/>
          <w:szCs w:val="22"/>
        </w:rPr>
        <w:t>emissions of 1</w:t>
      </w:r>
      <w:r w:rsidR="0008257E" w:rsidRPr="005A2A10">
        <w:rPr>
          <w:rFonts w:ascii="Arial" w:hAnsi="Arial" w:cs="Arial"/>
          <w:sz w:val="22"/>
          <w:szCs w:val="22"/>
        </w:rPr>
        <w:t>70</w:t>
      </w:r>
      <w:r w:rsidRPr="005A2A10">
        <w:rPr>
          <w:rFonts w:ascii="Arial" w:hAnsi="Arial" w:cs="Arial"/>
          <w:sz w:val="22"/>
          <w:szCs w:val="22"/>
        </w:rPr>
        <w:t xml:space="preserve">g/km in </w:t>
      </w:r>
      <w:r w:rsidR="0008257E" w:rsidRPr="005A2A10">
        <w:rPr>
          <w:rFonts w:ascii="Arial" w:hAnsi="Arial" w:cs="Arial"/>
          <w:sz w:val="22"/>
          <w:szCs w:val="22"/>
        </w:rPr>
        <w:t xml:space="preserve">AWD </w:t>
      </w:r>
      <w:r w:rsidRPr="005A2A10">
        <w:rPr>
          <w:rFonts w:ascii="Arial" w:hAnsi="Arial" w:cs="Arial"/>
          <w:sz w:val="22"/>
          <w:szCs w:val="22"/>
        </w:rPr>
        <w:t xml:space="preserve">configuration, returning fuel economy of </w:t>
      </w:r>
      <w:r w:rsidR="00DE35E5" w:rsidRPr="005A2A10">
        <w:rPr>
          <w:rFonts w:ascii="Arial" w:hAnsi="Arial" w:cs="Arial"/>
          <w:sz w:val="22"/>
          <w:szCs w:val="22"/>
        </w:rPr>
        <w:t>3</w:t>
      </w:r>
      <w:r w:rsidR="0008257E" w:rsidRPr="005A2A10">
        <w:rPr>
          <w:rFonts w:ascii="Arial" w:hAnsi="Arial" w:cs="Arial"/>
          <w:sz w:val="22"/>
          <w:szCs w:val="22"/>
        </w:rPr>
        <w:t>8.2</w:t>
      </w:r>
      <w:r w:rsidRPr="005A2A10">
        <w:rPr>
          <w:rFonts w:ascii="Arial" w:hAnsi="Arial" w:cs="Arial"/>
          <w:sz w:val="22"/>
          <w:szCs w:val="22"/>
        </w:rPr>
        <w:t>mpg (</w:t>
      </w:r>
      <w:r w:rsidR="00DE35E5" w:rsidRPr="005A2A10">
        <w:rPr>
          <w:rFonts w:ascii="Arial" w:hAnsi="Arial" w:cs="Arial"/>
          <w:sz w:val="22"/>
          <w:szCs w:val="22"/>
        </w:rPr>
        <w:t>7.</w:t>
      </w:r>
      <w:r w:rsidR="0008257E" w:rsidRPr="005A2A10">
        <w:rPr>
          <w:rFonts w:ascii="Arial" w:hAnsi="Arial" w:cs="Arial"/>
          <w:sz w:val="22"/>
          <w:szCs w:val="22"/>
        </w:rPr>
        <w:t>4</w:t>
      </w:r>
      <w:r w:rsidRPr="005A2A10">
        <w:rPr>
          <w:rFonts w:ascii="Arial" w:hAnsi="Arial" w:cs="Arial"/>
          <w:sz w:val="22"/>
          <w:szCs w:val="22"/>
        </w:rPr>
        <w:t xml:space="preserve"> l/100km).</w:t>
      </w:r>
    </w:p>
    <w:p w14:paraId="1F628ADA" w14:textId="77777777" w:rsidR="008656C2" w:rsidRPr="005A2A10" w:rsidRDefault="008656C2" w:rsidP="00DC1BA6">
      <w:pPr>
        <w:spacing w:line="360" w:lineRule="auto"/>
        <w:jc w:val="both"/>
        <w:rPr>
          <w:rFonts w:ascii="Arial" w:hAnsi="Arial" w:cs="Arial"/>
          <w:sz w:val="22"/>
          <w:szCs w:val="22"/>
        </w:rPr>
      </w:pPr>
    </w:p>
    <w:p w14:paraId="227596C7" w14:textId="405AD664" w:rsidR="008656C2" w:rsidRPr="005A2A10" w:rsidRDefault="008656C2" w:rsidP="00DC1BA6">
      <w:pPr>
        <w:spacing w:line="360" w:lineRule="auto"/>
        <w:jc w:val="both"/>
        <w:rPr>
          <w:rFonts w:ascii="Arial" w:hAnsi="Arial" w:cs="Arial"/>
          <w:sz w:val="22"/>
          <w:szCs w:val="22"/>
        </w:rPr>
      </w:pPr>
      <w:r w:rsidRPr="005A2A10">
        <w:rPr>
          <w:rFonts w:ascii="Arial" w:hAnsi="Arial" w:cs="Arial"/>
          <w:sz w:val="22"/>
          <w:szCs w:val="22"/>
        </w:rPr>
        <w:t>The choice of Ingenium petrol engine</w:t>
      </w:r>
      <w:r w:rsidR="0061401D" w:rsidRPr="005A2A10">
        <w:rPr>
          <w:rFonts w:ascii="Arial" w:hAnsi="Arial" w:cs="Arial"/>
          <w:sz w:val="22"/>
          <w:szCs w:val="22"/>
        </w:rPr>
        <w:t>s</w:t>
      </w:r>
      <w:r w:rsidR="002F060C" w:rsidRPr="005A2A10">
        <w:rPr>
          <w:rFonts w:ascii="Arial" w:hAnsi="Arial" w:cs="Arial"/>
          <w:sz w:val="22"/>
          <w:szCs w:val="22"/>
        </w:rPr>
        <w:t xml:space="preserve"> ha</w:t>
      </w:r>
      <w:r w:rsidR="006344A0" w:rsidRPr="005A2A10">
        <w:rPr>
          <w:rFonts w:ascii="Arial" w:hAnsi="Arial" w:cs="Arial"/>
          <w:sz w:val="22"/>
          <w:szCs w:val="22"/>
        </w:rPr>
        <w:t>s</w:t>
      </w:r>
      <w:r w:rsidRPr="005A2A10">
        <w:rPr>
          <w:rFonts w:ascii="Arial" w:hAnsi="Arial" w:cs="Arial"/>
          <w:sz w:val="22"/>
          <w:szCs w:val="22"/>
        </w:rPr>
        <w:t xml:space="preserve"> been broadened with the introduction of a pot</w:t>
      </w:r>
      <w:r w:rsidR="0061401D" w:rsidRPr="005A2A10">
        <w:rPr>
          <w:rFonts w:ascii="Arial" w:hAnsi="Arial" w:cs="Arial"/>
          <w:sz w:val="22"/>
          <w:szCs w:val="22"/>
        </w:rPr>
        <w:t>ent 300PS</w:t>
      </w:r>
      <w:r w:rsidR="00B73494" w:rsidRPr="005A2A10">
        <w:rPr>
          <w:rFonts w:ascii="Arial" w:hAnsi="Arial" w:cs="Arial"/>
          <w:sz w:val="22"/>
          <w:szCs w:val="22"/>
        </w:rPr>
        <w:t>/400Nm</w:t>
      </w:r>
      <w:r w:rsidR="0061401D" w:rsidRPr="005A2A10">
        <w:rPr>
          <w:rFonts w:ascii="Arial" w:hAnsi="Arial" w:cs="Arial"/>
          <w:sz w:val="22"/>
          <w:szCs w:val="22"/>
        </w:rPr>
        <w:t xml:space="preserve"> </w:t>
      </w:r>
      <w:r w:rsidR="006344A0" w:rsidRPr="005A2A10">
        <w:rPr>
          <w:rFonts w:ascii="Arial" w:hAnsi="Arial" w:cs="Arial"/>
          <w:sz w:val="22"/>
          <w:szCs w:val="22"/>
        </w:rPr>
        <w:t>2.0-litre power</w:t>
      </w:r>
      <w:r w:rsidR="00105524" w:rsidRPr="005A2A10">
        <w:rPr>
          <w:rFonts w:ascii="Arial" w:hAnsi="Arial" w:cs="Arial"/>
          <w:sz w:val="22"/>
          <w:szCs w:val="22"/>
        </w:rPr>
        <w:t>train</w:t>
      </w:r>
      <w:r w:rsidR="0061401D" w:rsidRPr="005A2A10">
        <w:rPr>
          <w:rFonts w:ascii="Arial" w:hAnsi="Arial" w:cs="Arial"/>
          <w:sz w:val="22"/>
          <w:szCs w:val="22"/>
        </w:rPr>
        <w:t xml:space="preserve">. The state-of-the-art </w:t>
      </w:r>
      <w:r w:rsidR="00105524" w:rsidRPr="005A2A10">
        <w:rPr>
          <w:rFonts w:ascii="Arial" w:hAnsi="Arial" w:cs="Arial"/>
          <w:sz w:val="22"/>
          <w:szCs w:val="22"/>
        </w:rPr>
        <w:t>engine</w:t>
      </w:r>
      <w:r w:rsidR="00AE3CBC" w:rsidRPr="005A2A10">
        <w:rPr>
          <w:rFonts w:ascii="Arial" w:hAnsi="Arial" w:cs="Arial"/>
          <w:sz w:val="22"/>
          <w:szCs w:val="22"/>
        </w:rPr>
        <w:t xml:space="preserve"> </w:t>
      </w:r>
      <w:r w:rsidR="00B73494" w:rsidRPr="005A2A10">
        <w:rPr>
          <w:rFonts w:ascii="Arial" w:hAnsi="Arial" w:cs="Arial"/>
          <w:sz w:val="22"/>
          <w:szCs w:val="22"/>
        </w:rPr>
        <w:t>effortlessly accelerates the</w:t>
      </w:r>
      <w:r w:rsidR="0061401D" w:rsidRPr="005A2A10">
        <w:rPr>
          <w:rFonts w:ascii="Arial" w:hAnsi="Arial" w:cs="Arial"/>
          <w:sz w:val="22"/>
          <w:szCs w:val="22"/>
        </w:rPr>
        <w:t xml:space="preserve"> performance SUV from 0-62mph (100km/h) in </w:t>
      </w:r>
      <w:r w:rsidR="00AE3CBC" w:rsidRPr="005A2A10">
        <w:rPr>
          <w:rFonts w:ascii="Arial" w:hAnsi="Arial" w:cs="Arial"/>
          <w:sz w:val="22"/>
          <w:szCs w:val="22"/>
        </w:rPr>
        <w:t>6.0</w:t>
      </w:r>
      <w:r w:rsidR="0061401D" w:rsidRPr="005A2A10">
        <w:rPr>
          <w:rFonts w:ascii="Arial" w:hAnsi="Arial" w:cs="Arial"/>
          <w:sz w:val="22"/>
          <w:szCs w:val="22"/>
        </w:rPr>
        <w:t xml:space="preserve"> seconds and to a top speed of 145mph. </w:t>
      </w:r>
    </w:p>
    <w:p w14:paraId="78235416" w14:textId="348E67E5" w:rsidR="001A01C0" w:rsidRPr="005A2A10" w:rsidRDefault="005114E6" w:rsidP="00DC1BA6">
      <w:pPr>
        <w:spacing w:before="240" w:after="240" w:line="360" w:lineRule="auto"/>
        <w:jc w:val="both"/>
        <w:rPr>
          <w:rFonts w:ascii="Arial" w:hAnsi="Arial" w:cs="Arial"/>
          <w:sz w:val="22"/>
          <w:szCs w:val="22"/>
        </w:rPr>
      </w:pPr>
      <w:r w:rsidRPr="005A2A10">
        <w:rPr>
          <w:rFonts w:ascii="Arial" w:hAnsi="Arial" w:cs="Arial"/>
          <w:sz w:val="22"/>
          <w:szCs w:val="22"/>
        </w:rPr>
        <w:t xml:space="preserve">Jaguar Land Rover’s family of Ingenium </w:t>
      </w:r>
      <w:r w:rsidR="00286FEC" w:rsidRPr="005A2A10">
        <w:rPr>
          <w:rFonts w:ascii="Arial" w:hAnsi="Arial" w:cs="Arial"/>
          <w:sz w:val="22"/>
          <w:szCs w:val="22"/>
        </w:rPr>
        <w:t xml:space="preserve">petrol </w:t>
      </w:r>
      <w:r w:rsidRPr="005A2A10">
        <w:rPr>
          <w:rFonts w:ascii="Arial" w:hAnsi="Arial" w:cs="Arial"/>
          <w:sz w:val="22"/>
          <w:szCs w:val="22"/>
        </w:rPr>
        <w:t xml:space="preserve">engines features state-of-the-art technologies </w:t>
      </w:r>
      <w:r w:rsidR="001A01C0" w:rsidRPr="005A2A10">
        <w:rPr>
          <w:rFonts w:ascii="Arial" w:hAnsi="Arial" w:cs="Arial"/>
          <w:sz w:val="22"/>
          <w:szCs w:val="22"/>
        </w:rPr>
        <w:t>delivering benchmark low levels of friction to optimise efficiency and refinement</w:t>
      </w:r>
      <w:r w:rsidR="00286FEC" w:rsidRPr="005A2A10">
        <w:rPr>
          <w:rFonts w:ascii="Arial" w:hAnsi="Arial" w:cs="Arial"/>
          <w:sz w:val="22"/>
          <w:szCs w:val="22"/>
        </w:rPr>
        <w:t xml:space="preserve"> and</w:t>
      </w:r>
      <w:r w:rsidR="001A01C0" w:rsidRPr="005A2A10">
        <w:rPr>
          <w:rFonts w:ascii="Arial" w:hAnsi="Arial" w:cs="Arial"/>
          <w:sz w:val="22"/>
          <w:szCs w:val="22"/>
        </w:rPr>
        <w:t xml:space="preserve"> deploy twin scroll turbos to reduce lag, </w:t>
      </w:r>
      <w:r w:rsidR="00286FEC" w:rsidRPr="005A2A10">
        <w:rPr>
          <w:rFonts w:ascii="Arial" w:hAnsi="Arial" w:cs="Arial"/>
          <w:sz w:val="22"/>
          <w:szCs w:val="22"/>
        </w:rPr>
        <w:t>enhancing</w:t>
      </w:r>
      <w:r w:rsidR="001A01C0" w:rsidRPr="005A2A10">
        <w:rPr>
          <w:rFonts w:ascii="Arial" w:hAnsi="Arial" w:cs="Arial"/>
          <w:sz w:val="22"/>
          <w:szCs w:val="22"/>
        </w:rPr>
        <w:t xml:space="preserve"> power output and efficiency. </w:t>
      </w:r>
    </w:p>
    <w:p w14:paraId="7E5DC421" w14:textId="58C735F2" w:rsidR="001A01C0" w:rsidRPr="005A2A10" w:rsidRDefault="001A01C0" w:rsidP="00DC1BA6">
      <w:pPr>
        <w:spacing w:before="240" w:after="240" w:line="360" w:lineRule="auto"/>
        <w:jc w:val="both"/>
        <w:rPr>
          <w:rFonts w:ascii="Arial" w:hAnsi="Arial" w:cs="Arial"/>
          <w:sz w:val="22"/>
          <w:szCs w:val="22"/>
        </w:rPr>
      </w:pPr>
      <w:r w:rsidRPr="005A2A10">
        <w:rPr>
          <w:rFonts w:ascii="Arial" w:hAnsi="Arial" w:cs="Arial"/>
          <w:sz w:val="22"/>
          <w:szCs w:val="22"/>
        </w:rPr>
        <w:t>Continuously Variable Valve Lift (C</w:t>
      </w:r>
      <w:r w:rsidR="00DE35E5" w:rsidRPr="005A2A10">
        <w:rPr>
          <w:rFonts w:ascii="Arial" w:hAnsi="Arial" w:cs="Arial"/>
          <w:sz w:val="22"/>
          <w:szCs w:val="22"/>
        </w:rPr>
        <w:t>V</w:t>
      </w:r>
      <w:r w:rsidRPr="005A2A10">
        <w:rPr>
          <w:rFonts w:ascii="Arial" w:hAnsi="Arial" w:cs="Arial"/>
          <w:sz w:val="22"/>
          <w:szCs w:val="22"/>
        </w:rPr>
        <w:t xml:space="preserve">VL) technology improves air delivery to the engines. The </w:t>
      </w:r>
      <w:r w:rsidR="00286FEC" w:rsidRPr="005A2A10">
        <w:rPr>
          <w:rFonts w:ascii="Arial" w:hAnsi="Arial" w:cs="Arial"/>
          <w:sz w:val="22"/>
          <w:szCs w:val="22"/>
        </w:rPr>
        <w:t>250PS powerplant</w:t>
      </w:r>
      <w:r w:rsidRPr="005A2A10">
        <w:rPr>
          <w:rFonts w:ascii="Arial" w:hAnsi="Arial" w:cs="Arial"/>
          <w:sz w:val="22"/>
          <w:szCs w:val="22"/>
        </w:rPr>
        <w:t xml:space="preserve"> feature</w:t>
      </w:r>
      <w:r w:rsidR="00286FEC" w:rsidRPr="005A2A10">
        <w:rPr>
          <w:rFonts w:ascii="Arial" w:hAnsi="Arial" w:cs="Arial"/>
          <w:sz w:val="22"/>
          <w:szCs w:val="22"/>
        </w:rPr>
        <w:t>s</w:t>
      </w:r>
      <w:r w:rsidRPr="005A2A10">
        <w:rPr>
          <w:rFonts w:ascii="Arial" w:hAnsi="Arial" w:cs="Arial"/>
          <w:sz w:val="22"/>
          <w:szCs w:val="22"/>
        </w:rPr>
        <w:t xml:space="preserve"> electrohydraulic valve control to deliver unrivalled flexibility. This patented technology provides fully variable control of the intake valve lift for optimum efficiency, power and torque across the rev range. </w:t>
      </w:r>
    </w:p>
    <w:p w14:paraId="6E3A14CE" w14:textId="77777777" w:rsidR="001A01C0" w:rsidRPr="005A2A10" w:rsidRDefault="001A01C0" w:rsidP="00DC1BA6">
      <w:pPr>
        <w:spacing w:before="240" w:after="240" w:line="360" w:lineRule="auto"/>
        <w:jc w:val="both"/>
        <w:rPr>
          <w:rFonts w:ascii="Arial" w:hAnsi="Arial" w:cs="Arial"/>
          <w:sz w:val="22"/>
          <w:szCs w:val="22"/>
        </w:rPr>
      </w:pPr>
      <w:r w:rsidRPr="005A2A10">
        <w:rPr>
          <w:rFonts w:ascii="Arial" w:hAnsi="Arial" w:cs="Arial"/>
          <w:sz w:val="22"/>
          <w:szCs w:val="22"/>
        </w:rPr>
        <w:t xml:space="preserve">In addition, cleaner combustion is ensured by a new 200bar direct injection system, which features centrally mounted injectors with optimised spray patterns to improve efficiency and reduce emissions. </w:t>
      </w:r>
    </w:p>
    <w:p w14:paraId="4B1C1621" w14:textId="15C3E341" w:rsidR="001A01C0" w:rsidRPr="005A2A10" w:rsidRDefault="001A01C0" w:rsidP="00DC1BA6">
      <w:pPr>
        <w:spacing w:before="240" w:after="240" w:line="360" w:lineRule="auto"/>
        <w:jc w:val="both"/>
        <w:rPr>
          <w:rFonts w:ascii="Arial" w:hAnsi="Arial" w:cs="Arial"/>
          <w:sz w:val="22"/>
          <w:szCs w:val="22"/>
        </w:rPr>
      </w:pPr>
      <w:r w:rsidRPr="005A2A10">
        <w:rPr>
          <w:rFonts w:ascii="Arial" w:hAnsi="Arial" w:cs="Arial"/>
          <w:sz w:val="22"/>
          <w:szCs w:val="22"/>
        </w:rPr>
        <w:t>In a first for Jaguar, the exhaust manifold is also integrated with the cylinder head casting. Passing coolant through the manifold considerably reduces warm-up times, when engines are at their least efficient, to enhance fuel consumption and control emissions.</w:t>
      </w:r>
    </w:p>
    <w:p w14:paraId="09453626" w14:textId="7777777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Selecting the best: World-class transmissions developed with ZF</w:t>
      </w:r>
    </w:p>
    <w:p w14:paraId="3F3AFB7D" w14:textId="77777777" w:rsidR="0056799D" w:rsidRPr="005A2A10" w:rsidRDefault="0056799D" w:rsidP="00DC1BA6">
      <w:pPr>
        <w:spacing w:line="360" w:lineRule="auto"/>
        <w:jc w:val="both"/>
        <w:rPr>
          <w:rFonts w:ascii="Arial" w:hAnsi="Arial" w:cs="Arial"/>
          <w:strike/>
          <w:sz w:val="22"/>
          <w:szCs w:val="22"/>
        </w:rPr>
      </w:pPr>
    </w:p>
    <w:p w14:paraId="54A7FA51" w14:textId="6D6D6173" w:rsidR="008710CF"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All of th</w:t>
      </w:r>
      <w:r w:rsidR="001A01C0" w:rsidRPr="005A2A10">
        <w:rPr>
          <w:rFonts w:ascii="Arial" w:hAnsi="Arial" w:cs="Arial"/>
          <w:sz w:val="22"/>
          <w:szCs w:val="22"/>
        </w:rPr>
        <w:t>e transmissions featured in the</w:t>
      </w:r>
      <w:r w:rsidRPr="005A2A10">
        <w:rPr>
          <w:rFonts w:ascii="Arial" w:hAnsi="Arial" w:cs="Arial"/>
          <w:sz w:val="22"/>
          <w:szCs w:val="22"/>
        </w:rPr>
        <w:t xml:space="preserve"> F-PACE were developed with ZF to deliver unrivall</w:t>
      </w:r>
      <w:r w:rsidR="002E6B8A" w:rsidRPr="005A2A10">
        <w:rPr>
          <w:rFonts w:ascii="Arial" w:hAnsi="Arial" w:cs="Arial"/>
          <w:sz w:val="22"/>
          <w:szCs w:val="22"/>
        </w:rPr>
        <w:t>ed shift quality and efficiency.</w:t>
      </w:r>
      <w:r w:rsidR="008710CF" w:rsidRPr="005A2A10">
        <w:rPr>
          <w:rFonts w:ascii="Arial" w:hAnsi="Arial" w:cs="Arial"/>
          <w:sz w:val="22"/>
          <w:szCs w:val="22"/>
        </w:rPr>
        <w:t xml:space="preserve"> </w:t>
      </w:r>
      <w:r w:rsidRPr="005A2A10">
        <w:rPr>
          <w:rFonts w:ascii="Arial" w:hAnsi="Arial" w:cs="Arial"/>
          <w:sz w:val="22"/>
          <w:szCs w:val="22"/>
        </w:rPr>
        <w:t>Two specifically</w:t>
      </w:r>
      <w:r w:rsidR="003360B3" w:rsidRPr="005A2A10">
        <w:rPr>
          <w:rFonts w:ascii="Arial" w:hAnsi="Arial" w:cs="Arial"/>
          <w:sz w:val="22"/>
          <w:szCs w:val="22"/>
        </w:rPr>
        <w:t xml:space="preserve"> </w:t>
      </w:r>
      <w:r w:rsidRPr="005A2A10">
        <w:rPr>
          <w:rFonts w:ascii="Arial" w:hAnsi="Arial" w:cs="Arial"/>
          <w:sz w:val="22"/>
          <w:szCs w:val="22"/>
        </w:rPr>
        <w:t>optimised versions of the peerless eight-speed automatics from ZF’s 8HP family are ava</w:t>
      </w:r>
      <w:r w:rsidR="008710CF" w:rsidRPr="005A2A10">
        <w:rPr>
          <w:rFonts w:ascii="Arial" w:hAnsi="Arial" w:cs="Arial"/>
          <w:sz w:val="22"/>
          <w:szCs w:val="22"/>
        </w:rPr>
        <w:t>ilable.</w:t>
      </w:r>
    </w:p>
    <w:p w14:paraId="7C684C5F" w14:textId="77777777" w:rsidR="00DF73FA" w:rsidRPr="005A2A10" w:rsidRDefault="00DF73FA" w:rsidP="00DC1BA6">
      <w:pPr>
        <w:spacing w:line="360" w:lineRule="auto"/>
        <w:jc w:val="both"/>
        <w:rPr>
          <w:rFonts w:ascii="Arial" w:hAnsi="Arial" w:cs="Arial"/>
          <w:sz w:val="22"/>
          <w:szCs w:val="22"/>
        </w:rPr>
      </w:pPr>
    </w:p>
    <w:p w14:paraId="6A3BF6EB" w14:textId="4B3AEA8A"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All six-cylinder engines are paired with the 8HP70 transmission, while the four-cylinders are matched to the lighter, more compact 8HP45. The latter also features a state-of-the-art pendulum damper in the torque converter: this device is extremely effective at absorbing low frequency vibrations, enabling the engines to run at lower speeds without compromising refinement.</w:t>
      </w:r>
    </w:p>
    <w:p w14:paraId="197C761B" w14:textId="77777777" w:rsidR="0056799D" w:rsidRPr="005A2A10" w:rsidRDefault="0056799D" w:rsidP="00DC1BA6">
      <w:pPr>
        <w:spacing w:line="360" w:lineRule="auto"/>
        <w:jc w:val="both"/>
        <w:rPr>
          <w:rFonts w:ascii="Arial" w:hAnsi="Arial" w:cs="Arial"/>
          <w:sz w:val="22"/>
          <w:szCs w:val="22"/>
        </w:rPr>
      </w:pPr>
    </w:p>
    <w:p w14:paraId="56CBB064" w14:textId="4B324C09"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Jaguar’s pioneering rotary gearshift controller is distinguished by a rubberised surface for improved tactility. Although the automatics have been developed to select the right gear at the right time depending on the mode chosen in the JaguarDrive Control system and according to driving style, enthusiasts will make the most of manual shift control using the s</w:t>
      </w:r>
      <w:r w:rsidR="002E6B8A" w:rsidRPr="005A2A10">
        <w:rPr>
          <w:rFonts w:ascii="Arial" w:hAnsi="Arial" w:cs="Arial"/>
          <w:sz w:val="22"/>
          <w:szCs w:val="22"/>
        </w:rPr>
        <w:t xml:space="preserve">teering wheel-mounted paddles. </w:t>
      </w:r>
    </w:p>
    <w:p w14:paraId="5F3ACA36" w14:textId="77777777" w:rsidR="0056799D" w:rsidRPr="005A2A10" w:rsidRDefault="0056799D" w:rsidP="00DC1BA6">
      <w:pPr>
        <w:spacing w:line="360" w:lineRule="auto"/>
        <w:jc w:val="both"/>
        <w:rPr>
          <w:rFonts w:ascii="Arial" w:hAnsi="Arial" w:cs="Arial"/>
          <w:sz w:val="22"/>
          <w:szCs w:val="22"/>
        </w:rPr>
      </w:pPr>
    </w:p>
    <w:p w14:paraId="6D6C6A4F" w14:textId="6C342D88" w:rsidR="0056799D" w:rsidRPr="005A2A10" w:rsidRDefault="0056799D" w:rsidP="00802C61">
      <w:pPr>
        <w:tabs>
          <w:tab w:val="left" w:pos="8789"/>
        </w:tabs>
        <w:spacing w:line="360" w:lineRule="auto"/>
        <w:jc w:val="both"/>
        <w:rPr>
          <w:rFonts w:ascii="Arial" w:hAnsi="Arial" w:cs="Arial"/>
          <w:sz w:val="22"/>
          <w:szCs w:val="22"/>
        </w:rPr>
      </w:pPr>
      <w:r w:rsidRPr="005A2A10">
        <w:rPr>
          <w:rFonts w:ascii="Arial" w:hAnsi="Arial" w:cs="Arial"/>
          <w:sz w:val="22"/>
          <w:szCs w:val="22"/>
        </w:rPr>
        <w:t>The six-speed manual transmission is a benchmark for weight and f</w:t>
      </w:r>
      <w:r w:rsidR="001A01C0" w:rsidRPr="005A2A10">
        <w:rPr>
          <w:rFonts w:ascii="Arial" w:hAnsi="Arial" w:cs="Arial"/>
          <w:sz w:val="22"/>
          <w:szCs w:val="22"/>
        </w:rPr>
        <w:t>riction, and contributes to the</w:t>
      </w:r>
      <w:r w:rsidR="0008257E" w:rsidRPr="005A2A10">
        <w:rPr>
          <w:rFonts w:ascii="Arial" w:hAnsi="Arial" w:cs="Arial"/>
          <w:sz w:val="22"/>
          <w:szCs w:val="22"/>
        </w:rPr>
        <w:t xml:space="preserve"> 163PS variant’s</w:t>
      </w:r>
      <w:r w:rsidR="001A01C0" w:rsidRPr="005A2A10">
        <w:rPr>
          <w:rFonts w:ascii="Arial" w:hAnsi="Arial" w:cs="Arial"/>
          <w:sz w:val="22"/>
          <w:szCs w:val="22"/>
        </w:rPr>
        <w:t xml:space="preserve"> 12</w:t>
      </w:r>
      <w:r w:rsidR="00154C71" w:rsidRPr="005A2A10">
        <w:rPr>
          <w:rFonts w:ascii="Arial" w:hAnsi="Arial" w:cs="Arial"/>
          <w:sz w:val="22"/>
          <w:szCs w:val="22"/>
        </w:rPr>
        <w:t>6</w:t>
      </w:r>
      <w:r w:rsidRPr="005A2A10">
        <w:rPr>
          <w:rFonts w:ascii="Arial" w:hAnsi="Arial" w:cs="Arial"/>
          <w:sz w:val="22"/>
          <w:szCs w:val="22"/>
        </w:rPr>
        <w:t>g/km</w:t>
      </w:r>
      <w:r w:rsidR="00154C71" w:rsidRPr="005A2A10">
        <w:rPr>
          <w:rFonts w:ascii="Arial" w:hAnsi="Arial" w:cs="Arial"/>
          <w:sz w:val="22"/>
          <w:szCs w:val="22"/>
        </w:rPr>
        <w:t>*</w:t>
      </w:r>
      <w:r w:rsidRPr="005A2A10">
        <w:rPr>
          <w:rFonts w:ascii="Arial" w:hAnsi="Arial" w:cs="Arial"/>
          <w:sz w:val="22"/>
          <w:szCs w:val="22"/>
        </w:rPr>
        <w:t xml:space="preserve"> efficiency when sending drive to the rear wheels only. </w:t>
      </w:r>
    </w:p>
    <w:p w14:paraId="733739BB" w14:textId="77777777" w:rsidR="0056799D" w:rsidRPr="005A2A10" w:rsidRDefault="0056799D" w:rsidP="00DC1BA6">
      <w:pPr>
        <w:spacing w:line="360" w:lineRule="auto"/>
        <w:jc w:val="both"/>
        <w:rPr>
          <w:rFonts w:ascii="Arial" w:hAnsi="Arial" w:cs="Arial"/>
          <w:sz w:val="22"/>
          <w:szCs w:val="22"/>
        </w:rPr>
      </w:pPr>
    </w:p>
    <w:p w14:paraId="28AE9D77"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Every part of the shift mechanism has been meticulously tuned to make every change sporty, precise and smooth. The gears engage with exactly the right amount of effort to give a positive, mechanical feel without any hint of notchiness.</w:t>
      </w:r>
    </w:p>
    <w:p w14:paraId="4DDBB2AD" w14:textId="77777777" w:rsidR="0056799D" w:rsidRPr="005A2A10" w:rsidRDefault="0056799D" w:rsidP="00DC1BA6">
      <w:pPr>
        <w:spacing w:line="360" w:lineRule="auto"/>
        <w:jc w:val="both"/>
        <w:rPr>
          <w:rFonts w:ascii="Arial" w:hAnsi="Arial" w:cs="Arial"/>
          <w:sz w:val="22"/>
          <w:szCs w:val="22"/>
        </w:rPr>
      </w:pPr>
    </w:p>
    <w:p w14:paraId="00626587"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Features such as hollow shafts and pocketed gears make the gearbox as light as possible. The semi-dry sump lubrication system cuts parasitic losses: instead of splash lubrication a compact mechanical pump sprays the low-viscosity lubricant on to the meshing gear teeth, synchroniser rings and bearings.</w:t>
      </w:r>
    </w:p>
    <w:p w14:paraId="20A4FD24" w14:textId="77777777" w:rsidR="00802C61" w:rsidRPr="005A2A10" w:rsidRDefault="00802C61" w:rsidP="00802C61">
      <w:pPr>
        <w:spacing w:line="360" w:lineRule="auto"/>
        <w:jc w:val="both"/>
        <w:rPr>
          <w:rFonts w:ascii="Arial" w:hAnsi="Arial" w:cs="Arial"/>
          <w:b/>
          <w:sz w:val="22"/>
          <w:szCs w:val="22"/>
        </w:rPr>
      </w:pPr>
    </w:p>
    <w:p w14:paraId="24A5555B" w14:textId="1C5EB7B2" w:rsidR="0056799D" w:rsidRPr="005A2A10" w:rsidRDefault="0056799D" w:rsidP="00802C61">
      <w:pPr>
        <w:spacing w:line="360" w:lineRule="auto"/>
        <w:jc w:val="both"/>
        <w:rPr>
          <w:rFonts w:ascii="Arial" w:hAnsi="Arial" w:cs="Arial"/>
          <w:sz w:val="22"/>
          <w:szCs w:val="22"/>
        </w:rPr>
      </w:pPr>
      <w:r w:rsidRPr="005A2A10">
        <w:rPr>
          <w:rFonts w:ascii="Arial" w:hAnsi="Arial" w:cs="Arial"/>
          <w:b/>
          <w:sz w:val="22"/>
          <w:szCs w:val="22"/>
        </w:rPr>
        <w:t>ALL</w:t>
      </w:r>
      <w:r w:rsidR="008C5004" w:rsidRPr="005A2A10">
        <w:rPr>
          <w:rFonts w:ascii="Arial" w:hAnsi="Arial" w:cs="Arial"/>
          <w:b/>
          <w:sz w:val="22"/>
          <w:szCs w:val="22"/>
        </w:rPr>
        <w:t>-</w:t>
      </w:r>
      <w:r w:rsidRPr="005A2A10">
        <w:rPr>
          <w:rFonts w:ascii="Arial" w:hAnsi="Arial" w:cs="Arial"/>
          <w:b/>
          <w:sz w:val="22"/>
          <w:szCs w:val="22"/>
        </w:rPr>
        <w:t>WHEEL DRIVE</w:t>
      </w:r>
    </w:p>
    <w:p w14:paraId="74901E2C" w14:textId="77777777" w:rsidR="00802C61" w:rsidRPr="005A2A10" w:rsidRDefault="00802C61" w:rsidP="00DC1BA6">
      <w:pPr>
        <w:spacing w:line="360" w:lineRule="auto"/>
        <w:jc w:val="both"/>
        <w:rPr>
          <w:rFonts w:ascii="Arial" w:hAnsi="Arial" w:cs="Arial"/>
          <w:b/>
          <w:sz w:val="22"/>
          <w:szCs w:val="22"/>
        </w:rPr>
      </w:pPr>
    </w:p>
    <w:p w14:paraId="75C84F35" w14:textId="2A73C66A" w:rsidR="0056799D" w:rsidRPr="005A2A10" w:rsidRDefault="001A01C0" w:rsidP="00DC1BA6">
      <w:pPr>
        <w:spacing w:line="360" w:lineRule="auto"/>
        <w:jc w:val="both"/>
        <w:rPr>
          <w:rFonts w:ascii="Arial" w:hAnsi="Arial" w:cs="Arial"/>
          <w:b/>
          <w:sz w:val="22"/>
          <w:szCs w:val="22"/>
        </w:rPr>
      </w:pPr>
      <w:r w:rsidRPr="005A2A10">
        <w:rPr>
          <w:rFonts w:ascii="Arial" w:hAnsi="Arial" w:cs="Arial"/>
          <w:b/>
          <w:sz w:val="22"/>
          <w:szCs w:val="22"/>
        </w:rPr>
        <w:t xml:space="preserve">The </w:t>
      </w:r>
      <w:r w:rsidR="0056799D" w:rsidRPr="005A2A10">
        <w:rPr>
          <w:rFonts w:ascii="Arial" w:hAnsi="Arial" w:cs="Arial"/>
          <w:b/>
          <w:sz w:val="22"/>
          <w:szCs w:val="22"/>
        </w:rPr>
        <w:t xml:space="preserve">F-PACE features Jaguar’s most advanced torque on-demand all-wheel drive system ever, enhanced with Intelligent Driveline Dynamics – a control system first developed for the F-TYPE </w:t>
      </w:r>
      <w:r w:rsidR="00B81F11" w:rsidRPr="005A2A10">
        <w:rPr>
          <w:rFonts w:ascii="Arial" w:hAnsi="Arial" w:cs="Arial"/>
          <w:b/>
          <w:sz w:val="22"/>
          <w:szCs w:val="22"/>
        </w:rPr>
        <w:t>AWD</w:t>
      </w:r>
      <w:r w:rsidR="0056799D" w:rsidRPr="005A2A10">
        <w:rPr>
          <w:rFonts w:ascii="Arial" w:hAnsi="Arial" w:cs="Arial"/>
          <w:b/>
          <w:sz w:val="22"/>
          <w:szCs w:val="22"/>
        </w:rPr>
        <w:t>. These technologies combine the rear-wheel drive handling balance and agile steering feel at the core of Jaguar’s dynami</w:t>
      </w:r>
      <w:r w:rsidR="00EE7FB0" w:rsidRPr="005A2A10">
        <w:rPr>
          <w:rFonts w:ascii="Arial" w:hAnsi="Arial" w:cs="Arial"/>
          <w:b/>
          <w:sz w:val="22"/>
          <w:szCs w:val="22"/>
        </w:rPr>
        <w:t xml:space="preserve">cs DNA with the performance </w:t>
      </w:r>
      <w:r w:rsidR="0056799D" w:rsidRPr="005A2A10">
        <w:rPr>
          <w:rFonts w:ascii="Arial" w:hAnsi="Arial" w:cs="Arial"/>
          <w:b/>
          <w:sz w:val="22"/>
          <w:szCs w:val="22"/>
        </w:rPr>
        <w:t>benefits of greater traction</w:t>
      </w:r>
    </w:p>
    <w:p w14:paraId="52975959" w14:textId="77777777" w:rsidR="0056799D" w:rsidRPr="005A2A10" w:rsidRDefault="0056799D" w:rsidP="00DC1BA6">
      <w:pPr>
        <w:spacing w:line="360" w:lineRule="auto"/>
        <w:jc w:val="both"/>
        <w:rPr>
          <w:rFonts w:ascii="Arial" w:hAnsi="Arial" w:cs="Arial"/>
          <w:sz w:val="22"/>
          <w:szCs w:val="22"/>
        </w:rPr>
      </w:pPr>
    </w:p>
    <w:p w14:paraId="134B9D27" w14:textId="2F175B72" w:rsidR="0056799D" w:rsidRPr="005A2A10" w:rsidRDefault="0076327D" w:rsidP="00DC1BA6">
      <w:pPr>
        <w:spacing w:line="360" w:lineRule="auto"/>
        <w:jc w:val="both"/>
        <w:rPr>
          <w:rFonts w:ascii="Arial" w:hAnsi="Arial" w:cs="Arial"/>
          <w:sz w:val="22"/>
          <w:szCs w:val="22"/>
        </w:rPr>
      </w:pPr>
      <w:r w:rsidRPr="005A2A10">
        <w:rPr>
          <w:rFonts w:ascii="Arial" w:hAnsi="Arial" w:cs="Arial"/>
          <w:sz w:val="22"/>
          <w:szCs w:val="22"/>
        </w:rPr>
        <w:t xml:space="preserve">Like the </w:t>
      </w:r>
      <w:r w:rsidR="0056799D" w:rsidRPr="005A2A10">
        <w:rPr>
          <w:rFonts w:ascii="Arial" w:hAnsi="Arial" w:cs="Arial"/>
          <w:sz w:val="22"/>
          <w:szCs w:val="22"/>
        </w:rPr>
        <w:t>F-TYPE</w:t>
      </w:r>
      <w:r w:rsidRPr="005A2A10">
        <w:rPr>
          <w:rFonts w:ascii="Arial" w:hAnsi="Arial" w:cs="Arial"/>
          <w:sz w:val="22"/>
          <w:szCs w:val="22"/>
        </w:rPr>
        <w:t xml:space="preserve"> AWD</w:t>
      </w:r>
      <w:r w:rsidR="001A01C0" w:rsidRPr="005A2A10">
        <w:rPr>
          <w:rFonts w:ascii="Arial" w:hAnsi="Arial" w:cs="Arial"/>
          <w:sz w:val="22"/>
          <w:szCs w:val="22"/>
        </w:rPr>
        <w:t>, the</w:t>
      </w:r>
      <w:r w:rsidR="00141418" w:rsidRPr="005A2A10">
        <w:rPr>
          <w:rFonts w:ascii="Arial" w:hAnsi="Arial" w:cs="Arial"/>
          <w:sz w:val="22"/>
          <w:szCs w:val="22"/>
        </w:rPr>
        <w:t xml:space="preserve"> F-PACE features a torque-</w:t>
      </w:r>
      <w:r w:rsidR="0056799D" w:rsidRPr="005A2A10">
        <w:rPr>
          <w:rFonts w:ascii="Arial" w:hAnsi="Arial" w:cs="Arial"/>
          <w:sz w:val="22"/>
          <w:szCs w:val="22"/>
        </w:rPr>
        <w:t xml:space="preserve">on-demand </w:t>
      </w:r>
      <w:r w:rsidRPr="005A2A10">
        <w:rPr>
          <w:rFonts w:ascii="Arial" w:hAnsi="Arial" w:cs="Arial"/>
          <w:sz w:val="22"/>
          <w:szCs w:val="22"/>
        </w:rPr>
        <w:t xml:space="preserve">AWD </w:t>
      </w:r>
      <w:r w:rsidR="0056799D" w:rsidRPr="005A2A10">
        <w:rPr>
          <w:rFonts w:ascii="Arial" w:hAnsi="Arial" w:cs="Arial"/>
          <w:sz w:val="22"/>
          <w:szCs w:val="22"/>
        </w:rPr>
        <w:t>system. Under normal driving conditions, all of the engine’s torque is sent to the rear axle, maintaining a rear-wheel drive character. This also minimises parasitic losses in the drivetrain and therefore helps to reduce fuel consumption and emissions.</w:t>
      </w:r>
    </w:p>
    <w:p w14:paraId="56D89145" w14:textId="77777777" w:rsidR="0056799D" w:rsidRPr="005A2A10" w:rsidRDefault="0056799D" w:rsidP="00DC1BA6">
      <w:pPr>
        <w:spacing w:line="360" w:lineRule="auto"/>
        <w:jc w:val="both"/>
        <w:rPr>
          <w:rFonts w:ascii="Arial" w:hAnsi="Arial" w:cs="Arial"/>
          <w:sz w:val="22"/>
          <w:szCs w:val="22"/>
        </w:rPr>
      </w:pPr>
    </w:p>
    <w:p w14:paraId="4D49F56F" w14:textId="5203AF5E"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Whenever greater traction is needed, IDD ensures that precisely the right amount of torque is transferred to the front axle. </w:t>
      </w:r>
      <w:r w:rsidR="00B81F11" w:rsidRPr="005A2A10">
        <w:rPr>
          <w:rFonts w:ascii="Arial" w:hAnsi="Arial" w:cs="Arial"/>
          <w:sz w:val="22"/>
          <w:szCs w:val="22"/>
        </w:rPr>
        <w:t xml:space="preserve">From a standstill </w:t>
      </w:r>
      <w:r w:rsidRPr="005A2A10">
        <w:rPr>
          <w:rFonts w:ascii="Arial" w:hAnsi="Arial" w:cs="Arial"/>
          <w:sz w:val="22"/>
          <w:szCs w:val="22"/>
        </w:rPr>
        <w:t>his process takes no more than 165 milliseconds</w:t>
      </w:r>
      <w:r w:rsidR="00B81F11" w:rsidRPr="005A2A10">
        <w:rPr>
          <w:rFonts w:ascii="Arial" w:hAnsi="Arial" w:cs="Arial"/>
          <w:sz w:val="22"/>
          <w:szCs w:val="22"/>
        </w:rPr>
        <w:t xml:space="preserve"> or j</w:t>
      </w:r>
      <w:r w:rsidR="00DC1BA6" w:rsidRPr="005A2A10">
        <w:rPr>
          <w:rFonts w:ascii="Arial" w:hAnsi="Arial" w:cs="Arial"/>
          <w:sz w:val="22"/>
          <w:szCs w:val="22"/>
        </w:rPr>
        <w:t>u</w:t>
      </w:r>
      <w:r w:rsidR="00B81F11" w:rsidRPr="005A2A10">
        <w:rPr>
          <w:rFonts w:ascii="Arial" w:hAnsi="Arial" w:cs="Arial"/>
          <w:sz w:val="22"/>
          <w:szCs w:val="22"/>
        </w:rPr>
        <w:t>st 100 milliseconds when the car is moving</w:t>
      </w:r>
      <w:r w:rsidRPr="005A2A10">
        <w:rPr>
          <w:rFonts w:ascii="Arial" w:hAnsi="Arial" w:cs="Arial"/>
          <w:sz w:val="22"/>
          <w:szCs w:val="22"/>
        </w:rPr>
        <w:t xml:space="preserve"> and is virtually transparent to the driver.</w:t>
      </w:r>
    </w:p>
    <w:p w14:paraId="29597659" w14:textId="77777777" w:rsidR="0056799D" w:rsidRPr="005A2A10" w:rsidRDefault="0056799D" w:rsidP="00DC1BA6">
      <w:pPr>
        <w:spacing w:line="360" w:lineRule="auto"/>
        <w:jc w:val="both"/>
        <w:rPr>
          <w:rFonts w:ascii="Arial" w:hAnsi="Arial" w:cs="Arial"/>
          <w:sz w:val="22"/>
          <w:szCs w:val="22"/>
        </w:rPr>
      </w:pPr>
    </w:p>
    <w:p w14:paraId="57526B39" w14:textId="2E1C036D" w:rsidR="00A74A82"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Thes</w:t>
      </w:r>
      <w:r w:rsidR="001A01C0" w:rsidRPr="005A2A10">
        <w:rPr>
          <w:rFonts w:ascii="Arial" w:hAnsi="Arial" w:cs="Arial"/>
          <w:sz w:val="22"/>
          <w:szCs w:val="22"/>
        </w:rPr>
        <w:t xml:space="preserve">e technologies ensure the </w:t>
      </w:r>
      <w:r w:rsidRPr="005A2A10">
        <w:rPr>
          <w:rFonts w:ascii="Arial" w:hAnsi="Arial" w:cs="Arial"/>
          <w:sz w:val="22"/>
          <w:szCs w:val="22"/>
        </w:rPr>
        <w:t xml:space="preserve">F-PACE delivers the connected steering feel and </w:t>
      </w:r>
      <w:r w:rsidR="00DC1BA6" w:rsidRPr="005A2A10">
        <w:rPr>
          <w:rFonts w:ascii="Arial" w:hAnsi="Arial" w:cs="Arial"/>
          <w:sz w:val="22"/>
          <w:szCs w:val="22"/>
        </w:rPr>
        <w:t>r</w:t>
      </w:r>
      <w:r w:rsidRPr="005A2A10">
        <w:rPr>
          <w:rFonts w:ascii="Arial" w:hAnsi="Arial" w:cs="Arial"/>
          <w:sz w:val="22"/>
          <w:szCs w:val="22"/>
        </w:rPr>
        <w:t>ear</w:t>
      </w:r>
      <w:r w:rsidR="00B81F11" w:rsidRPr="005A2A10">
        <w:rPr>
          <w:rFonts w:ascii="Arial" w:hAnsi="Arial" w:cs="Arial"/>
          <w:sz w:val="22"/>
          <w:szCs w:val="22"/>
        </w:rPr>
        <w:t xml:space="preserve"> </w:t>
      </w:r>
      <w:r w:rsidR="00DC1BA6" w:rsidRPr="005A2A10">
        <w:rPr>
          <w:rFonts w:ascii="Arial" w:hAnsi="Arial" w:cs="Arial"/>
          <w:sz w:val="22"/>
          <w:szCs w:val="22"/>
        </w:rPr>
        <w:t>w</w:t>
      </w:r>
      <w:r w:rsidRPr="005A2A10">
        <w:rPr>
          <w:rFonts w:ascii="Arial" w:hAnsi="Arial" w:cs="Arial"/>
          <w:sz w:val="22"/>
          <w:szCs w:val="22"/>
        </w:rPr>
        <w:t xml:space="preserve">heel </w:t>
      </w:r>
      <w:r w:rsidR="00DC1BA6" w:rsidRPr="005A2A10">
        <w:rPr>
          <w:rFonts w:ascii="Arial" w:hAnsi="Arial" w:cs="Arial"/>
          <w:sz w:val="22"/>
          <w:szCs w:val="22"/>
        </w:rPr>
        <w:t>d</w:t>
      </w:r>
      <w:r w:rsidRPr="005A2A10">
        <w:rPr>
          <w:rFonts w:ascii="Arial" w:hAnsi="Arial" w:cs="Arial"/>
          <w:sz w:val="22"/>
          <w:szCs w:val="22"/>
        </w:rPr>
        <w:t xml:space="preserve">rive character inherent to Jaguar dynamics DNA, together with handling and </w:t>
      </w:r>
      <w:r w:rsidR="00E02B35" w:rsidRPr="005A2A10">
        <w:rPr>
          <w:rFonts w:ascii="Arial" w:hAnsi="Arial" w:cs="Arial"/>
          <w:sz w:val="22"/>
          <w:szCs w:val="22"/>
        </w:rPr>
        <w:t>performance, which</w:t>
      </w:r>
      <w:r w:rsidRPr="005A2A10">
        <w:rPr>
          <w:rFonts w:ascii="Arial" w:hAnsi="Arial" w:cs="Arial"/>
          <w:sz w:val="22"/>
          <w:szCs w:val="22"/>
        </w:rPr>
        <w:t xml:space="preserve"> fully exploits the benefits of extra traction when required. This could not be realised with a conventional, full-time AWD system. This extraordinary achievement leverages Jaguar Land Rover’s unrivalled experience and leadership in AWD technologies.</w:t>
      </w:r>
    </w:p>
    <w:p w14:paraId="5E908B37" w14:textId="77777777" w:rsidR="00A74A82" w:rsidRPr="005A2A10" w:rsidRDefault="00A74A82" w:rsidP="00DC1BA6">
      <w:pPr>
        <w:spacing w:line="360" w:lineRule="auto"/>
        <w:jc w:val="both"/>
        <w:rPr>
          <w:rFonts w:ascii="Arial" w:hAnsi="Arial" w:cs="Arial"/>
          <w:sz w:val="22"/>
          <w:szCs w:val="22"/>
        </w:rPr>
      </w:pPr>
    </w:p>
    <w:p w14:paraId="5D51E466" w14:textId="59A5715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At the heart of the system is a compact transfer case featuring a multi-plate wet clutch and chain drive to the front axle. Compared to previous designs it’s quieter as well as 16 per cent lighter and 10 per cent more efficient. But its main advantage is speed: it can make the transition from 100 per cent rear-bias to a 50:50 torque split in just 165 milliseconds</w:t>
      </w:r>
      <w:r w:rsidR="00B81F11" w:rsidRPr="005A2A10">
        <w:rPr>
          <w:rFonts w:ascii="Arial" w:hAnsi="Arial" w:cs="Arial"/>
          <w:sz w:val="22"/>
          <w:szCs w:val="22"/>
        </w:rPr>
        <w:t xml:space="preserve"> from a standstill</w:t>
      </w:r>
      <w:r w:rsidRPr="005A2A10">
        <w:rPr>
          <w:rFonts w:ascii="Arial" w:hAnsi="Arial" w:cs="Arial"/>
          <w:sz w:val="22"/>
          <w:szCs w:val="22"/>
        </w:rPr>
        <w:t>. If there is already a proportion of torque being sent to the front axle, additional torque transfer can take as little as 100 milliseconds</w:t>
      </w:r>
      <w:r w:rsidR="00B81F11" w:rsidRPr="005A2A10">
        <w:rPr>
          <w:rFonts w:ascii="Arial" w:hAnsi="Arial" w:cs="Arial"/>
          <w:sz w:val="22"/>
          <w:szCs w:val="22"/>
        </w:rPr>
        <w:t xml:space="preserve"> on the move</w:t>
      </w:r>
      <w:r w:rsidRPr="005A2A10">
        <w:rPr>
          <w:rFonts w:ascii="Arial" w:hAnsi="Arial" w:cs="Arial"/>
          <w:sz w:val="22"/>
          <w:szCs w:val="22"/>
        </w:rPr>
        <w:t>.</w:t>
      </w:r>
    </w:p>
    <w:p w14:paraId="04C44D3A" w14:textId="7A1DE0D4" w:rsidR="0082768A" w:rsidRPr="005A2A10" w:rsidRDefault="0056799D" w:rsidP="00802C61">
      <w:pPr>
        <w:spacing w:before="240" w:after="240" w:line="360" w:lineRule="auto"/>
        <w:jc w:val="both"/>
        <w:rPr>
          <w:rFonts w:ascii="Arial" w:hAnsi="Arial" w:cs="Arial"/>
          <w:sz w:val="22"/>
          <w:szCs w:val="22"/>
        </w:rPr>
      </w:pPr>
      <w:r w:rsidRPr="005A2A10">
        <w:rPr>
          <w:rFonts w:ascii="Arial" w:hAnsi="Arial" w:cs="Arial"/>
          <w:sz w:val="22"/>
          <w:szCs w:val="22"/>
        </w:rPr>
        <w:t>The front differential has by far the highest torque capacity of any AWD Jaguar. This has obvious benefits in terms of performance and capability, and even if both rear wheels were on polished ice, this would enable more than enough torque t</w:t>
      </w:r>
      <w:r w:rsidR="001A01C0" w:rsidRPr="005A2A10">
        <w:rPr>
          <w:rFonts w:ascii="Arial" w:hAnsi="Arial" w:cs="Arial"/>
          <w:sz w:val="22"/>
          <w:szCs w:val="22"/>
        </w:rPr>
        <w:t>ransfer for the</w:t>
      </w:r>
      <w:r w:rsidR="0076327D" w:rsidRPr="005A2A10">
        <w:rPr>
          <w:rFonts w:ascii="Arial" w:hAnsi="Arial" w:cs="Arial"/>
          <w:sz w:val="22"/>
          <w:szCs w:val="22"/>
        </w:rPr>
        <w:t xml:space="preserve"> </w:t>
      </w:r>
      <w:r w:rsidRPr="005A2A10">
        <w:rPr>
          <w:rFonts w:ascii="Arial" w:hAnsi="Arial" w:cs="Arial"/>
          <w:sz w:val="22"/>
          <w:szCs w:val="22"/>
        </w:rPr>
        <w:t>F-PACE to pull a</w:t>
      </w:r>
      <w:r w:rsidR="00802C61" w:rsidRPr="005A2A10">
        <w:rPr>
          <w:rFonts w:ascii="Arial" w:hAnsi="Arial" w:cs="Arial"/>
          <w:sz w:val="22"/>
          <w:szCs w:val="22"/>
        </w:rPr>
        <w:t>way using the front wheels only.</w:t>
      </w:r>
    </w:p>
    <w:p w14:paraId="7C54EFD8" w14:textId="77777777" w:rsidR="0056799D" w:rsidRPr="005A2A10" w:rsidRDefault="0056799D" w:rsidP="00DC1BA6">
      <w:pPr>
        <w:spacing w:line="360" w:lineRule="auto"/>
        <w:jc w:val="both"/>
        <w:rPr>
          <w:rFonts w:ascii="Arial" w:hAnsi="Arial" w:cs="Arial"/>
          <w:b/>
          <w:caps/>
          <w:sz w:val="22"/>
          <w:szCs w:val="22"/>
        </w:rPr>
      </w:pPr>
      <w:r w:rsidRPr="005A2A10">
        <w:rPr>
          <w:rFonts w:ascii="Arial" w:hAnsi="Arial" w:cs="Arial"/>
          <w:b/>
          <w:sz w:val="22"/>
          <w:szCs w:val="22"/>
        </w:rPr>
        <w:t>Dynamic, intelligent, efficient</w:t>
      </w:r>
    </w:p>
    <w:p w14:paraId="61823C3C" w14:textId="77777777" w:rsidR="0056799D" w:rsidRPr="005A2A10" w:rsidRDefault="0056799D" w:rsidP="00DC1BA6">
      <w:pPr>
        <w:spacing w:before="240" w:after="240" w:line="360" w:lineRule="auto"/>
        <w:jc w:val="both"/>
        <w:rPr>
          <w:rFonts w:ascii="Arial" w:hAnsi="Arial" w:cs="Arial"/>
          <w:sz w:val="22"/>
          <w:szCs w:val="22"/>
        </w:rPr>
      </w:pPr>
      <w:r w:rsidRPr="005A2A10">
        <w:rPr>
          <w:rFonts w:ascii="Arial" w:hAnsi="Arial" w:cs="Arial"/>
          <w:sz w:val="22"/>
          <w:szCs w:val="22"/>
        </w:rPr>
        <w:t>Torque distribution is controlled by the IDD module, which is integrated in the transfer case. Taking data from the vehicle’s yaw rate, lateral acceleration and steering wheel angle sensors, IDD continuously estimates not only the friction between the tyres and the surface but also how much of the available grip is being exploited at each contact patch.</w:t>
      </w:r>
    </w:p>
    <w:p w14:paraId="2BD5DB81" w14:textId="3AF9FC95" w:rsidR="0056799D" w:rsidRPr="005A2A10" w:rsidRDefault="0056799D" w:rsidP="00DC1BA6">
      <w:pPr>
        <w:spacing w:before="240" w:after="240" w:line="360" w:lineRule="auto"/>
        <w:jc w:val="both"/>
        <w:rPr>
          <w:rFonts w:ascii="Arial" w:hAnsi="Arial" w:cs="Arial"/>
          <w:sz w:val="22"/>
          <w:szCs w:val="22"/>
        </w:rPr>
      </w:pPr>
      <w:r w:rsidRPr="005A2A10">
        <w:rPr>
          <w:rFonts w:ascii="Arial" w:hAnsi="Arial" w:cs="Arial"/>
          <w:sz w:val="22"/>
          <w:szCs w:val="22"/>
        </w:rPr>
        <w:t>This intelligence, coupled to the extremely fast-acting transfer case, enables IDD to employ both pre-emptive and reactive control strategies, maximising dynamics and traction. If IDD predicts that the rear axle is approaching the limit of available traction, torque will be transferred to the front axle. Torque can also be fed forwards to help mitigate over</w:t>
      </w:r>
      <w:r w:rsidR="0076327D" w:rsidRPr="005A2A10">
        <w:rPr>
          <w:rFonts w:ascii="Arial" w:hAnsi="Arial" w:cs="Arial"/>
          <w:sz w:val="22"/>
          <w:szCs w:val="22"/>
        </w:rPr>
        <w:t xml:space="preserve">steer by providing yaw damping. </w:t>
      </w:r>
      <w:r w:rsidRPr="005A2A10">
        <w:rPr>
          <w:rFonts w:ascii="Arial" w:hAnsi="Arial" w:cs="Arial"/>
          <w:sz w:val="22"/>
          <w:szCs w:val="22"/>
        </w:rPr>
        <w:t>IDD is also networked to JaguarDrive Control and the Dynamic Stability Control (DSC) system so that torque distributio</w:t>
      </w:r>
      <w:r w:rsidR="0076327D" w:rsidRPr="005A2A10">
        <w:rPr>
          <w:rFonts w:ascii="Arial" w:hAnsi="Arial" w:cs="Arial"/>
          <w:sz w:val="22"/>
          <w:szCs w:val="22"/>
        </w:rPr>
        <w:t>n can be even further optimised</w:t>
      </w:r>
      <w:r w:rsidRPr="005A2A10">
        <w:rPr>
          <w:rFonts w:ascii="Arial" w:hAnsi="Arial" w:cs="Arial"/>
          <w:sz w:val="22"/>
          <w:szCs w:val="22"/>
        </w:rPr>
        <w:t>.</w:t>
      </w:r>
    </w:p>
    <w:p w14:paraId="4652C08D" w14:textId="77777777" w:rsidR="0056799D" w:rsidRPr="005A2A10" w:rsidRDefault="0056799D" w:rsidP="00DC1BA6">
      <w:pPr>
        <w:spacing w:before="240" w:after="240" w:line="360" w:lineRule="auto"/>
        <w:jc w:val="both"/>
        <w:rPr>
          <w:rFonts w:ascii="Arial" w:hAnsi="Arial" w:cs="Arial"/>
          <w:sz w:val="22"/>
          <w:szCs w:val="22"/>
        </w:rPr>
      </w:pPr>
      <w:r w:rsidRPr="005A2A10">
        <w:rPr>
          <w:rFonts w:ascii="Arial" w:hAnsi="Arial" w:cs="Arial"/>
          <w:b/>
          <w:sz w:val="22"/>
          <w:szCs w:val="22"/>
        </w:rPr>
        <w:t>Adaptive Surface Response: Three modes for enhanced capability</w:t>
      </w:r>
    </w:p>
    <w:p w14:paraId="6FB1AF25" w14:textId="1778DB08" w:rsidR="0056799D" w:rsidRPr="005A2A10" w:rsidRDefault="001A01C0" w:rsidP="00DC1BA6">
      <w:pPr>
        <w:spacing w:line="360" w:lineRule="auto"/>
        <w:jc w:val="both"/>
        <w:rPr>
          <w:rFonts w:ascii="Arial" w:hAnsi="Arial" w:cs="Arial"/>
          <w:sz w:val="22"/>
          <w:szCs w:val="22"/>
        </w:rPr>
      </w:pPr>
      <w:r w:rsidRPr="005A2A10">
        <w:rPr>
          <w:rFonts w:ascii="Arial" w:hAnsi="Arial" w:cs="Arial"/>
          <w:sz w:val="22"/>
          <w:szCs w:val="22"/>
        </w:rPr>
        <w:t xml:space="preserve">The AWD system in the </w:t>
      </w:r>
      <w:r w:rsidR="0056799D" w:rsidRPr="005A2A10">
        <w:rPr>
          <w:rFonts w:ascii="Arial" w:hAnsi="Arial" w:cs="Arial"/>
          <w:sz w:val="22"/>
          <w:szCs w:val="22"/>
        </w:rPr>
        <w:t>F-PACE is made more effective still by Jaguar’s Adaptive Surface Response (A</w:t>
      </w:r>
      <w:r w:rsidR="009B0C22" w:rsidRPr="005A2A10">
        <w:rPr>
          <w:rFonts w:ascii="Arial" w:hAnsi="Arial" w:cs="Arial"/>
          <w:sz w:val="22"/>
          <w:szCs w:val="22"/>
        </w:rPr>
        <w:t>d</w:t>
      </w:r>
      <w:r w:rsidR="0056799D" w:rsidRPr="005A2A10">
        <w:rPr>
          <w:rFonts w:ascii="Arial" w:hAnsi="Arial" w:cs="Arial"/>
          <w:sz w:val="22"/>
          <w:szCs w:val="22"/>
        </w:rPr>
        <w:t>SR) technology.</w:t>
      </w:r>
      <w:r w:rsidR="0075568D" w:rsidRPr="005A2A10">
        <w:rPr>
          <w:rFonts w:ascii="Arial" w:hAnsi="Arial" w:cs="Arial"/>
          <w:sz w:val="22"/>
          <w:szCs w:val="22"/>
        </w:rPr>
        <w:t xml:space="preserve"> </w:t>
      </w:r>
      <w:r w:rsidR="0056799D" w:rsidRPr="005A2A10">
        <w:rPr>
          <w:rFonts w:ascii="Arial" w:hAnsi="Arial" w:cs="Arial"/>
          <w:sz w:val="22"/>
          <w:szCs w:val="22"/>
        </w:rPr>
        <w:t>A</w:t>
      </w:r>
      <w:r w:rsidR="009B0C22" w:rsidRPr="005A2A10">
        <w:rPr>
          <w:rFonts w:ascii="Arial" w:hAnsi="Arial" w:cs="Arial"/>
          <w:sz w:val="22"/>
          <w:szCs w:val="22"/>
        </w:rPr>
        <w:t>d</w:t>
      </w:r>
      <w:r w:rsidR="0056799D" w:rsidRPr="005A2A10">
        <w:rPr>
          <w:rFonts w:ascii="Arial" w:hAnsi="Arial" w:cs="Arial"/>
          <w:sz w:val="22"/>
          <w:szCs w:val="22"/>
        </w:rPr>
        <w:t>SR</w:t>
      </w:r>
      <w:r w:rsidR="009B0C22" w:rsidRPr="005A2A10">
        <w:rPr>
          <w:rFonts w:ascii="Arial" w:hAnsi="Arial" w:cs="Arial"/>
          <w:sz w:val="22"/>
          <w:szCs w:val="22"/>
        </w:rPr>
        <w:t xml:space="preserve"> (which requires the fitment of Adaptive Dynamics)</w:t>
      </w:r>
      <w:r w:rsidR="0056799D" w:rsidRPr="005A2A10">
        <w:rPr>
          <w:rFonts w:ascii="Arial" w:hAnsi="Arial" w:cs="Arial"/>
          <w:sz w:val="22"/>
          <w:szCs w:val="22"/>
        </w:rPr>
        <w:t xml:space="preserve"> adapts the maps of the throttle, </w:t>
      </w:r>
      <w:r w:rsidR="00EA6917" w:rsidRPr="005A2A10">
        <w:rPr>
          <w:rFonts w:ascii="Arial" w:hAnsi="Arial" w:cs="Arial"/>
          <w:sz w:val="22"/>
          <w:szCs w:val="22"/>
        </w:rPr>
        <w:t xml:space="preserve">transmission </w:t>
      </w:r>
      <w:r w:rsidR="0056799D" w:rsidRPr="005A2A10">
        <w:rPr>
          <w:rFonts w:ascii="Arial" w:hAnsi="Arial" w:cs="Arial"/>
          <w:sz w:val="22"/>
          <w:szCs w:val="22"/>
        </w:rPr>
        <w:t>and DSC system according to the type of surface.</w:t>
      </w:r>
    </w:p>
    <w:p w14:paraId="0E991B0D" w14:textId="77777777" w:rsidR="0056799D" w:rsidRPr="005A2A10" w:rsidRDefault="0056799D" w:rsidP="00DC1BA6">
      <w:pPr>
        <w:spacing w:line="360" w:lineRule="auto"/>
        <w:jc w:val="both"/>
        <w:rPr>
          <w:rFonts w:ascii="Arial" w:hAnsi="Arial" w:cs="Arial"/>
          <w:sz w:val="22"/>
          <w:szCs w:val="22"/>
        </w:rPr>
      </w:pPr>
    </w:p>
    <w:p w14:paraId="22AF77E6" w14:textId="68E4B0E9" w:rsidR="0056799D" w:rsidRPr="005A2A10" w:rsidRDefault="00B81F11" w:rsidP="00DC1BA6">
      <w:pPr>
        <w:spacing w:line="360" w:lineRule="auto"/>
        <w:jc w:val="both"/>
        <w:rPr>
          <w:rFonts w:ascii="Arial" w:hAnsi="Arial" w:cs="Arial"/>
          <w:sz w:val="22"/>
          <w:szCs w:val="22"/>
        </w:rPr>
      </w:pPr>
      <w:r w:rsidRPr="005A2A10">
        <w:rPr>
          <w:rFonts w:ascii="Arial" w:hAnsi="Arial" w:cs="Arial"/>
          <w:sz w:val="22"/>
          <w:szCs w:val="22"/>
        </w:rPr>
        <w:t>When fitted, AdSR replaces</w:t>
      </w:r>
      <w:r w:rsidR="00906C15" w:rsidRPr="005A2A10">
        <w:rPr>
          <w:rFonts w:ascii="Arial" w:hAnsi="Arial" w:cs="Arial"/>
          <w:sz w:val="22"/>
          <w:szCs w:val="22"/>
        </w:rPr>
        <w:t xml:space="preserve"> Rain, Ice, </w:t>
      </w:r>
      <w:r w:rsidR="0056799D" w:rsidRPr="005A2A10">
        <w:rPr>
          <w:rFonts w:ascii="Arial" w:hAnsi="Arial" w:cs="Arial"/>
          <w:sz w:val="22"/>
          <w:szCs w:val="22"/>
        </w:rPr>
        <w:t>Snow mode in the JaguarDrive Control system, A</w:t>
      </w:r>
      <w:r w:rsidR="009B0C22" w:rsidRPr="005A2A10">
        <w:rPr>
          <w:rFonts w:ascii="Arial" w:hAnsi="Arial" w:cs="Arial"/>
          <w:sz w:val="22"/>
          <w:szCs w:val="22"/>
        </w:rPr>
        <w:t>d</w:t>
      </w:r>
      <w:r w:rsidR="0056799D" w:rsidRPr="005A2A10">
        <w:rPr>
          <w:rFonts w:ascii="Arial" w:hAnsi="Arial" w:cs="Arial"/>
          <w:sz w:val="22"/>
          <w:szCs w:val="22"/>
        </w:rPr>
        <w:t>SR operates throughout the vehicle’s entire speed range and enables even finer optimisation of the vehicle’s systems to make the</w:t>
      </w:r>
      <w:r w:rsidR="005A7565" w:rsidRPr="005A2A10">
        <w:rPr>
          <w:rFonts w:ascii="Arial" w:hAnsi="Arial" w:cs="Arial"/>
          <w:sz w:val="22"/>
          <w:szCs w:val="22"/>
        </w:rPr>
        <w:t xml:space="preserve"> </w:t>
      </w:r>
      <w:r w:rsidR="0056799D" w:rsidRPr="005A2A10">
        <w:rPr>
          <w:rFonts w:ascii="Arial" w:hAnsi="Arial" w:cs="Arial"/>
          <w:sz w:val="22"/>
          <w:szCs w:val="22"/>
        </w:rPr>
        <w:t>most of the available traction, helping the driver to make smooth progress even in the most challenging conditions.</w:t>
      </w:r>
    </w:p>
    <w:p w14:paraId="4097728B"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 </w:t>
      </w:r>
    </w:p>
    <w:p w14:paraId="0D121CFC" w14:textId="09154DC4" w:rsidR="0056799D" w:rsidRPr="005A2A10" w:rsidRDefault="001A01C0" w:rsidP="00DC1BA6">
      <w:pPr>
        <w:spacing w:line="360" w:lineRule="auto"/>
        <w:jc w:val="both"/>
        <w:rPr>
          <w:rFonts w:ascii="Arial" w:hAnsi="Arial" w:cs="Arial"/>
          <w:sz w:val="22"/>
          <w:szCs w:val="22"/>
        </w:rPr>
      </w:pPr>
      <w:r w:rsidRPr="005A2A10">
        <w:rPr>
          <w:rFonts w:ascii="Arial" w:hAnsi="Arial" w:cs="Arial"/>
          <w:sz w:val="22"/>
          <w:szCs w:val="22"/>
        </w:rPr>
        <w:t>A</w:t>
      </w:r>
      <w:r w:rsidR="009B0C22" w:rsidRPr="005A2A10">
        <w:rPr>
          <w:rFonts w:ascii="Arial" w:hAnsi="Arial" w:cs="Arial"/>
          <w:sz w:val="22"/>
          <w:szCs w:val="22"/>
        </w:rPr>
        <w:t>d</w:t>
      </w:r>
      <w:r w:rsidRPr="005A2A10">
        <w:rPr>
          <w:rFonts w:ascii="Arial" w:hAnsi="Arial" w:cs="Arial"/>
          <w:sz w:val="22"/>
          <w:szCs w:val="22"/>
        </w:rPr>
        <w:t xml:space="preserve">SR debuted in the </w:t>
      </w:r>
      <w:r w:rsidR="0056799D" w:rsidRPr="005A2A10">
        <w:rPr>
          <w:rFonts w:ascii="Arial" w:hAnsi="Arial" w:cs="Arial"/>
          <w:sz w:val="22"/>
          <w:szCs w:val="22"/>
        </w:rPr>
        <w:t xml:space="preserve">XF with two modes – one for low-friction surfaces such as snow and ice, and one for medium-friction surfaces such as wet tarmac or gravel. In </w:t>
      </w:r>
      <w:r w:rsidR="008563C7" w:rsidRPr="005A2A10">
        <w:rPr>
          <w:rFonts w:ascii="Arial" w:hAnsi="Arial" w:cs="Arial"/>
          <w:sz w:val="22"/>
          <w:szCs w:val="22"/>
        </w:rPr>
        <w:t>the F</w:t>
      </w:r>
      <w:r w:rsidR="0056799D" w:rsidRPr="005A2A10">
        <w:rPr>
          <w:rFonts w:ascii="Arial" w:hAnsi="Arial" w:cs="Arial"/>
          <w:sz w:val="22"/>
          <w:szCs w:val="22"/>
        </w:rPr>
        <w:t>-PACE, a third mode has been developed for high-drag conditions such as deep snow and deep gravel to further exploit the vehicle’s inherent capability.</w:t>
      </w:r>
    </w:p>
    <w:p w14:paraId="0AEEA4E6" w14:textId="77777777" w:rsidR="0056799D" w:rsidRPr="005A2A10" w:rsidRDefault="0056799D" w:rsidP="00DC1BA6">
      <w:pPr>
        <w:spacing w:line="360" w:lineRule="auto"/>
        <w:jc w:val="both"/>
        <w:rPr>
          <w:rFonts w:ascii="Arial" w:hAnsi="Arial" w:cs="Arial"/>
          <w:sz w:val="22"/>
          <w:szCs w:val="22"/>
        </w:rPr>
      </w:pPr>
    </w:p>
    <w:p w14:paraId="0038CB9F" w14:textId="20310048"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So whereas on ice, for example, a very progressive throttle map will be selected, a much more aggressive map is used for deep snow because the engine has to build up torque very quickly </w:t>
      </w:r>
      <w:r w:rsidR="00AC334F" w:rsidRPr="005A2A10">
        <w:rPr>
          <w:rFonts w:ascii="Arial" w:hAnsi="Arial" w:cs="Arial"/>
          <w:sz w:val="22"/>
          <w:szCs w:val="22"/>
        </w:rPr>
        <w:t>to</w:t>
      </w:r>
      <w:r w:rsidR="00C26123" w:rsidRPr="005A2A10">
        <w:rPr>
          <w:rFonts w:ascii="Arial" w:hAnsi="Arial" w:cs="Arial"/>
          <w:sz w:val="22"/>
          <w:szCs w:val="22"/>
        </w:rPr>
        <w:t xml:space="preserve"> help the vehicle to </w:t>
      </w:r>
      <w:r w:rsidRPr="005A2A10">
        <w:rPr>
          <w:rFonts w:ascii="Arial" w:hAnsi="Arial" w:cs="Arial"/>
          <w:sz w:val="22"/>
          <w:szCs w:val="22"/>
        </w:rPr>
        <w:t>maintain momentum.</w:t>
      </w:r>
    </w:p>
    <w:p w14:paraId="1DE851DB" w14:textId="77777777" w:rsidR="0056799D" w:rsidRPr="005A2A10" w:rsidRDefault="0056799D" w:rsidP="00DC1BA6">
      <w:pPr>
        <w:spacing w:line="360" w:lineRule="auto"/>
        <w:jc w:val="both"/>
        <w:rPr>
          <w:rFonts w:ascii="Arial" w:hAnsi="Arial" w:cs="Arial"/>
          <w:sz w:val="22"/>
          <w:szCs w:val="22"/>
        </w:rPr>
      </w:pPr>
    </w:p>
    <w:p w14:paraId="7498EFC9" w14:textId="2586C76E"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Another key benefit of A</w:t>
      </w:r>
      <w:r w:rsidR="009B0C22" w:rsidRPr="005A2A10">
        <w:rPr>
          <w:rFonts w:ascii="Arial" w:hAnsi="Arial" w:cs="Arial"/>
          <w:sz w:val="22"/>
          <w:szCs w:val="22"/>
        </w:rPr>
        <w:t>d</w:t>
      </w:r>
      <w:r w:rsidRPr="005A2A10">
        <w:rPr>
          <w:rFonts w:ascii="Arial" w:hAnsi="Arial" w:cs="Arial"/>
          <w:sz w:val="22"/>
          <w:szCs w:val="22"/>
        </w:rPr>
        <w:t>SR is that the system automatically switches modes to suit the conditions, leaving the driver free to concentrate on driving. So if, for example, the road surface changes from a thin layer of snow to a gritted section and then to a section covered with a thick layer of snow, A</w:t>
      </w:r>
      <w:r w:rsidR="00E3522F" w:rsidRPr="005A2A10">
        <w:rPr>
          <w:rFonts w:ascii="Arial" w:hAnsi="Arial" w:cs="Arial"/>
          <w:sz w:val="22"/>
          <w:szCs w:val="22"/>
        </w:rPr>
        <w:t>d</w:t>
      </w:r>
      <w:r w:rsidRPr="005A2A10">
        <w:rPr>
          <w:rFonts w:ascii="Arial" w:hAnsi="Arial" w:cs="Arial"/>
          <w:sz w:val="22"/>
          <w:szCs w:val="22"/>
        </w:rPr>
        <w:t>SR will select different modes for each. The transition takes place quickly – around four seconds – and seamlessly.</w:t>
      </w:r>
    </w:p>
    <w:p w14:paraId="2A33E736" w14:textId="77777777" w:rsidR="0056799D" w:rsidRPr="005A2A10" w:rsidRDefault="0056799D" w:rsidP="00DC1BA6">
      <w:pPr>
        <w:spacing w:line="360" w:lineRule="auto"/>
        <w:jc w:val="both"/>
        <w:rPr>
          <w:rFonts w:ascii="Arial" w:hAnsi="Arial" w:cs="Arial"/>
          <w:sz w:val="22"/>
          <w:szCs w:val="22"/>
        </w:rPr>
      </w:pPr>
    </w:p>
    <w:p w14:paraId="2439B964" w14:textId="199ABB5F"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Inherent</w:t>
      </w:r>
      <w:r w:rsidR="00123EBA" w:rsidRPr="005A2A10">
        <w:rPr>
          <w:rFonts w:ascii="Arial" w:hAnsi="Arial" w:cs="Arial"/>
          <w:b/>
          <w:sz w:val="22"/>
          <w:szCs w:val="22"/>
        </w:rPr>
        <w:t xml:space="preserve"> ability: Excellence from the ground up</w:t>
      </w:r>
    </w:p>
    <w:p w14:paraId="558A02B3" w14:textId="77777777" w:rsidR="0056799D" w:rsidRPr="005A2A10" w:rsidRDefault="0056799D" w:rsidP="00DC1BA6">
      <w:pPr>
        <w:spacing w:line="360" w:lineRule="auto"/>
        <w:jc w:val="both"/>
        <w:rPr>
          <w:rFonts w:ascii="Arial" w:hAnsi="Arial" w:cs="Arial"/>
          <w:b/>
          <w:sz w:val="22"/>
          <w:szCs w:val="22"/>
        </w:rPr>
      </w:pPr>
    </w:p>
    <w:p w14:paraId="2A9670E9" w14:textId="79C0D1AA"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The F-PACE’s performance on </w:t>
      </w:r>
      <w:r w:rsidR="006C03BE" w:rsidRPr="005A2A10">
        <w:rPr>
          <w:rFonts w:ascii="Arial" w:hAnsi="Arial" w:cs="Arial"/>
          <w:sz w:val="22"/>
          <w:szCs w:val="22"/>
        </w:rPr>
        <w:t>varied</w:t>
      </w:r>
      <w:r w:rsidR="00147269" w:rsidRPr="005A2A10">
        <w:rPr>
          <w:rFonts w:ascii="Arial" w:hAnsi="Arial" w:cs="Arial"/>
          <w:sz w:val="22"/>
          <w:szCs w:val="22"/>
        </w:rPr>
        <w:t xml:space="preserve"> surfaces and </w:t>
      </w:r>
      <w:r w:rsidR="006C03BE" w:rsidRPr="005A2A10">
        <w:rPr>
          <w:rFonts w:ascii="Arial" w:hAnsi="Arial" w:cs="Arial"/>
          <w:sz w:val="22"/>
          <w:szCs w:val="22"/>
        </w:rPr>
        <w:t>challenging</w:t>
      </w:r>
      <w:r w:rsidR="00147269" w:rsidRPr="005A2A10">
        <w:rPr>
          <w:rFonts w:ascii="Arial" w:hAnsi="Arial" w:cs="Arial"/>
          <w:sz w:val="22"/>
          <w:szCs w:val="22"/>
        </w:rPr>
        <w:t xml:space="preserve"> weather</w:t>
      </w:r>
      <w:r w:rsidRPr="005A2A10">
        <w:rPr>
          <w:rFonts w:ascii="Arial" w:hAnsi="Arial" w:cs="Arial"/>
          <w:sz w:val="22"/>
          <w:szCs w:val="22"/>
        </w:rPr>
        <w:t xml:space="preserve"> is a function of Jaguar Land Rover’s world-leading </w:t>
      </w:r>
      <w:r w:rsidR="008C5004" w:rsidRPr="005A2A10">
        <w:rPr>
          <w:rFonts w:ascii="Arial" w:hAnsi="Arial" w:cs="Arial"/>
          <w:sz w:val="22"/>
          <w:szCs w:val="22"/>
        </w:rPr>
        <w:t>a</w:t>
      </w:r>
      <w:r w:rsidRPr="005A2A10">
        <w:rPr>
          <w:rFonts w:ascii="Arial" w:hAnsi="Arial" w:cs="Arial"/>
          <w:sz w:val="22"/>
          <w:szCs w:val="22"/>
        </w:rPr>
        <w:t>ll</w:t>
      </w:r>
      <w:r w:rsidR="00E3522F" w:rsidRPr="005A2A10">
        <w:rPr>
          <w:rFonts w:ascii="Arial" w:hAnsi="Arial" w:cs="Arial"/>
          <w:sz w:val="22"/>
          <w:szCs w:val="22"/>
        </w:rPr>
        <w:t>-wh</w:t>
      </w:r>
      <w:r w:rsidRPr="005A2A10">
        <w:rPr>
          <w:rFonts w:ascii="Arial" w:hAnsi="Arial" w:cs="Arial"/>
          <w:sz w:val="22"/>
          <w:szCs w:val="22"/>
        </w:rPr>
        <w:t>eel</w:t>
      </w:r>
      <w:r w:rsidR="00A76A9A" w:rsidRPr="005A2A10">
        <w:rPr>
          <w:rFonts w:ascii="Arial" w:hAnsi="Arial" w:cs="Arial"/>
          <w:sz w:val="22"/>
          <w:szCs w:val="22"/>
        </w:rPr>
        <w:t>-</w:t>
      </w:r>
      <w:r w:rsidR="000D3EB4" w:rsidRPr="005A2A10">
        <w:rPr>
          <w:rFonts w:ascii="Arial" w:hAnsi="Arial" w:cs="Arial"/>
          <w:sz w:val="22"/>
          <w:szCs w:val="22"/>
        </w:rPr>
        <w:t>d</w:t>
      </w:r>
      <w:r w:rsidRPr="005A2A10">
        <w:rPr>
          <w:rFonts w:ascii="Arial" w:hAnsi="Arial" w:cs="Arial"/>
          <w:sz w:val="22"/>
          <w:szCs w:val="22"/>
        </w:rPr>
        <w:t xml:space="preserve">rive technologies and the inherent advantages of the </w:t>
      </w:r>
      <w:r w:rsidR="0033769C" w:rsidRPr="005A2A10">
        <w:rPr>
          <w:rFonts w:ascii="Arial" w:hAnsi="Arial" w:cs="Arial"/>
          <w:sz w:val="22"/>
          <w:szCs w:val="22"/>
        </w:rPr>
        <w:t>Lightweight Aluminium A</w:t>
      </w:r>
      <w:r w:rsidRPr="005A2A10">
        <w:rPr>
          <w:rFonts w:ascii="Arial" w:hAnsi="Arial" w:cs="Arial"/>
          <w:sz w:val="22"/>
          <w:szCs w:val="22"/>
        </w:rPr>
        <w:t>rchitecture.</w:t>
      </w:r>
    </w:p>
    <w:p w14:paraId="687652FD" w14:textId="77777777" w:rsidR="0056799D" w:rsidRPr="005A2A10" w:rsidRDefault="0056799D" w:rsidP="00DC1BA6">
      <w:pPr>
        <w:spacing w:line="360" w:lineRule="auto"/>
        <w:jc w:val="both"/>
        <w:rPr>
          <w:rFonts w:ascii="Arial" w:hAnsi="Arial" w:cs="Arial"/>
          <w:sz w:val="22"/>
          <w:szCs w:val="22"/>
        </w:rPr>
      </w:pPr>
    </w:p>
    <w:p w14:paraId="1E5AA488" w14:textId="57B17BC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Designed to be as light and rigid as possible, the monocoque structure delivers the high stiffness needed for precise chassis control and delivers </w:t>
      </w:r>
      <w:r w:rsidR="00B465B3" w:rsidRPr="005A2A10">
        <w:rPr>
          <w:rFonts w:ascii="Arial" w:hAnsi="Arial" w:cs="Arial"/>
          <w:sz w:val="22"/>
          <w:szCs w:val="22"/>
        </w:rPr>
        <w:t>outstanding</w:t>
      </w:r>
      <w:r w:rsidRPr="005A2A10">
        <w:rPr>
          <w:rFonts w:ascii="Arial" w:hAnsi="Arial" w:cs="Arial"/>
          <w:sz w:val="22"/>
          <w:szCs w:val="22"/>
        </w:rPr>
        <w:t xml:space="preserve"> power- and torque-to-weight ratios. It also delivers the short overhangs which are not only essential to the vehicle’s outstanding proportions, but also to the maximum appro</w:t>
      </w:r>
      <w:r w:rsidR="00AD1264" w:rsidRPr="005A2A10">
        <w:rPr>
          <w:rFonts w:ascii="Arial" w:hAnsi="Arial" w:cs="Arial"/>
          <w:sz w:val="22"/>
          <w:szCs w:val="22"/>
        </w:rPr>
        <w:t>ach and departure angles of 25.5</w:t>
      </w:r>
      <w:r w:rsidRPr="005A2A10">
        <w:rPr>
          <w:rFonts w:ascii="Arial" w:hAnsi="Arial" w:cs="Arial"/>
          <w:sz w:val="22"/>
          <w:szCs w:val="22"/>
        </w:rPr>
        <w:t>° and 26</w:t>
      </w:r>
      <w:r w:rsidR="00842CA2" w:rsidRPr="005A2A10">
        <w:rPr>
          <w:rFonts w:ascii="Arial" w:hAnsi="Arial" w:cs="Arial"/>
          <w:sz w:val="22"/>
          <w:szCs w:val="22"/>
        </w:rPr>
        <w:t>.0</w:t>
      </w:r>
      <w:r w:rsidRPr="005A2A10">
        <w:rPr>
          <w:rFonts w:ascii="Arial" w:hAnsi="Arial" w:cs="Arial"/>
          <w:sz w:val="22"/>
          <w:szCs w:val="22"/>
        </w:rPr>
        <w:t>°</w:t>
      </w:r>
      <w:r w:rsidR="00842CA2" w:rsidRPr="005A2A10">
        <w:rPr>
          <w:rFonts w:ascii="Arial" w:hAnsi="Arial" w:cs="Arial"/>
          <w:sz w:val="22"/>
          <w:szCs w:val="22"/>
        </w:rPr>
        <w:t xml:space="preserve"> respectively</w:t>
      </w:r>
      <w:r w:rsidRPr="005A2A10">
        <w:rPr>
          <w:rFonts w:ascii="Arial" w:hAnsi="Arial" w:cs="Arial"/>
          <w:sz w:val="22"/>
          <w:szCs w:val="22"/>
        </w:rPr>
        <w:t>.</w:t>
      </w:r>
    </w:p>
    <w:p w14:paraId="1666A91C" w14:textId="77777777" w:rsidR="0056799D" w:rsidRPr="005A2A10" w:rsidRDefault="0056799D" w:rsidP="00DC1BA6">
      <w:pPr>
        <w:spacing w:line="360" w:lineRule="auto"/>
        <w:jc w:val="both"/>
        <w:rPr>
          <w:rFonts w:ascii="Arial" w:hAnsi="Arial" w:cs="Arial"/>
          <w:sz w:val="22"/>
          <w:szCs w:val="22"/>
        </w:rPr>
      </w:pPr>
    </w:p>
    <w:p w14:paraId="7B725762" w14:textId="52751539" w:rsidR="0056799D" w:rsidRPr="005A2A10" w:rsidRDefault="00141418" w:rsidP="00DC1BA6">
      <w:pPr>
        <w:spacing w:line="360" w:lineRule="auto"/>
        <w:jc w:val="both"/>
        <w:rPr>
          <w:rFonts w:ascii="Arial" w:hAnsi="Arial" w:cs="Arial"/>
          <w:sz w:val="22"/>
          <w:szCs w:val="22"/>
        </w:rPr>
      </w:pPr>
      <w:r w:rsidRPr="005A2A10">
        <w:rPr>
          <w:rFonts w:ascii="Arial" w:hAnsi="Arial" w:cs="Arial"/>
          <w:sz w:val="22"/>
          <w:szCs w:val="22"/>
        </w:rPr>
        <w:t>G</w:t>
      </w:r>
      <w:r w:rsidR="0056799D" w:rsidRPr="005A2A10">
        <w:rPr>
          <w:rFonts w:ascii="Arial" w:hAnsi="Arial" w:cs="Arial"/>
          <w:sz w:val="22"/>
          <w:szCs w:val="22"/>
        </w:rPr>
        <w:t>round clearance of 213</w:t>
      </w:r>
      <w:r w:rsidR="00147269" w:rsidRPr="005A2A10">
        <w:rPr>
          <w:rFonts w:ascii="Arial" w:hAnsi="Arial" w:cs="Arial"/>
          <w:sz w:val="22"/>
          <w:szCs w:val="22"/>
        </w:rPr>
        <w:t xml:space="preserve">mm </w:t>
      </w:r>
      <w:r w:rsidR="0056799D" w:rsidRPr="005A2A10">
        <w:rPr>
          <w:rFonts w:ascii="Arial" w:hAnsi="Arial" w:cs="Arial"/>
          <w:sz w:val="22"/>
          <w:szCs w:val="22"/>
        </w:rPr>
        <w:t xml:space="preserve">is another advantage and one made all the more effective because the underfloor is also as smooth as possible to reduce aerodynamic drag. And when the architecture was developed, ECUs and other electronics modules were packaged as high up as possible to aid the </w:t>
      </w:r>
      <w:r w:rsidRPr="005A2A10">
        <w:rPr>
          <w:rFonts w:ascii="Arial" w:hAnsi="Arial" w:cs="Arial"/>
          <w:sz w:val="22"/>
          <w:szCs w:val="22"/>
        </w:rPr>
        <w:br/>
      </w:r>
      <w:r w:rsidR="0056799D" w:rsidRPr="005A2A10">
        <w:rPr>
          <w:rFonts w:ascii="Arial" w:hAnsi="Arial" w:cs="Arial"/>
          <w:sz w:val="22"/>
          <w:szCs w:val="22"/>
        </w:rPr>
        <w:t>F-PACE’s 525mm wading depth.</w:t>
      </w:r>
    </w:p>
    <w:p w14:paraId="6A39B53D" w14:textId="77777777" w:rsidR="00A74A82" w:rsidRPr="005A2A10" w:rsidRDefault="00A74A82" w:rsidP="00DC1BA6">
      <w:pPr>
        <w:spacing w:line="360" w:lineRule="auto"/>
        <w:jc w:val="both"/>
        <w:rPr>
          <w:rFonts w:ascii="Arial" w:hAnsi="Arial" w:cs="Arial"/>
          <w:sz w:val="22"/>
          <w:szCs w:val="22"/>
        </w:rPr>
      </w:pPr>
    </w:p>
    <w:p w14:paraId="6C8F3DFD"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b/>
          <w:sz w:val="22"/>
          <w:szCs w:val="22"/>
        </w:rPr>
        <w:t>Tested to extremes: Exhaustive global test programme</w:t>
      </w:r>
    </w:p>
    <w:p w14:paraId="4E4A089F" w14:textId="77777777" w:rsidR="0056799D" w:rsidRPr="005A2A10" w:rsidRDefault="0056799D" w:rsidP="00DC1BA6">
      <w:pPr>
        <w:spacing w:line="360" w:lineRule="auto"/>
        <w:jc w:val="both"/>
        <w:rPr>
          <w:rFonts w:ascii="Arial" w:hAnsi="Arial" w:cs="Arial"/>
          <w:sz w:val="22"/>
          <w:szCs w:val="22"/>
        </w:rPr>
      </w:pPr>
    </w:p>
    <w:p w14:paraId="420DEB86" w14:textId="7B80773F" w:rsidR="00494231" w:rsidRPr="005A2A10" w:rsidRDefault="001A01C0" w:rsidP="00DC1BA6">
      <w:pPr>
        <w:spacing w:line="360" w:lineRule="auto"/>
        <w:jc w:val="both"/>
        <w:rPr>
          <w:rFonts w:ascii="Arial" w:hAnsi="Arial" w:cs="Arial"/>
          <w:sz w:val="22"/>
          <w:szCs w:val="22"/>
        </w:rPr>
      </w:pPr>
      <w:r w:rsidRPr="005A2A10">
        <w:rPr>
          <w:rFonts w:ascii="Arial" w:hAnsi="Arial" w:cs="Arial"/>
          <w:sz w:val="22"/>
          <w:szCs w:val="22"/>
        </w:rPr>
        <w:t xml:space="preserve">The </w:t>
      </w:r>
      <w:r w:rsidR="0056799D" w:rsidRPr="005A2A10">
        <w:rPr>
          <w:rFonts w:ascii="Arial" w:hAnsi="Arial" w:cs="Arial"/>
          <w:sz w:val="22"/>
          <w:szCs w:val="22"/>
        </w:rPr>
        <w:t xml:space="preserve">F-PACE has been developed to offer </w:t>
      </w:r>
      <w:r w:rsidR="007179C1" w:rsidRPr="005A2A10">
        <w:rPr>
          <w:rFonts w:ascii="Arial" w:hAnsi="Arial" w:cs="Arial"/>
          <w:sz w:val="22"/>
          <w:szCs w:val="22"/>
        </w:rPr>
        <w:t xml:space="preserve">outstanding </w:t>
      </w:r>
      <w:r w:rsidR="0056799D" w:rsidRPr="005A2A10">
        <w:rPr>
          <w:rFonts w:ascii="Arial" w:hAnsi="Arial" w:cs="Arial"/>
          <w:sz w:val="22"/>
          <w:szCs w:val="22"/>
        </w:rPr>
        <w:t xml:space="preserve">driving dynamics but its performance on tarmac is just one of its strengths. To ensure that it also delivers on </w:t>
      </w:r>
      <w:r w:rsidR="00B465B3" w:rsidRPr="005A2A10">
        <w:rPr>
          <w:rFonts w:ascii="Arial" w:hAnsi="Arial" w:cs="Arial"/>
          <w:sz w:val="22"/>
          <w:szCs w:val="22"/>
        </w:rPr>
        <w:t xml:space="preserve">different </w:t>
      </w:r>
      <w:r w:rsidR="0056799D" w:rsidRPr="005A2A10">
        <w:rPr>
          <w:rFonts w:ascii="Arial" w:hAnsi="Arial" w:cs="Arial"/>
          <w:sz w:val="22"/>
          <w:szCs w:val="22"/>
        </w:rPr>
        <w:t xml:space="preserve">surfaces and </w:t>
      </w:r>
      <w:r w:rsidR="00141418" w:rsidRPr="005A2A10">
        <w:rPr>
          <w:rFonts w:ascii="Arial" w:hAnsi="Arial" w:cs="Arial"/>
          <w:sz w:val="22"/>
          <w:szCs w:val="22"/>
        </w:rPr>
        <w:t xml:space="preserve">in </w:t>
      </w:r>
      <w:r w:rsidR="00B465B3" w:rsidRPr="005A2A10">
        <w:rPr>
          <w:rFonts w:ascii="Arial" w:hAnsi="Arial" w:cs="Arial"/>
          <w:sz w:val="22"/>
          <w:szCs w:val="22"/>
        </w:rPr>
        <w:t>varied</w:t>
      </w:r>
      <w:r w:rsidR="0056799D" w:rsidRPr="005A2A10">
        <w:rPr>
          <w:rFonts w:ascii="Arial" w:hAnsi="Arial" w:cs="Arial"/>
          <w:sz w:val="22"/>
          <w:szCs w:val="22"/>
        </w:rPr>
        <w:t xml:space="preserve"> weather</w:t>
      </w:r>
      <w:r w:rsidR="00141418" w:rsidRPr="005A2A10">
        <w:rPr>
          <w:rFonts w:ascii="Arial" w:hAnsi="Arial" w:cs="Arial"/>
          <w:sz w:val="22"/>
          <w:szCs w:val="22"/>
        </w:rPr>
        <w:t xml:space="preserve"> conditions</w:t>
      </w:r>
      <w:r w:rsidR="0056799D" w:rsidRPr="005A2A10">
        <w:rPr>
          <w:rFonts w:ascii="Arial" w:hAnsi="Arial" w:cs="Arial"/>
          <w:sz w:val="22"/>
          <w:szCs w:val="22"/>
        </w:rPr>
        <w:t>, the vehicle has been subjected to the most demanding test programme imaginable, including the searing heat of Dubai and the freezing cold of Northern Sweden.</w:t>
      </w:r>
    </w:p>
    <w:p w14:paraId="1BCCA5AD" w14:textId="77777777" w:rsidR="00015838" w:rsidRPr="005A2A10" w:rsidRDefault="00015838" w:rsidP="00DC1BA6">
      <w:pPr>
        <w:spacing w:line="360" w:lineRule="auto"/>
        <w:jc w:val="both"/>
        <w:rPr>
          <w:rFonts w:ascii="Arial" w:hAnsi="Arial" w:cs="Arial"/>
          <w:sz w:val="22"/>
          <w:szCs w:val="22"/>
        </w:rPr>
      </w:pPr>
    </w:p>
    <w:p w14:paraId="387CAD88" w14:textId="77777777" w:rsidR="00015838" w:rsidRPr="005A2A10" w:rsidRDefault="00494231" w:rsidP="00DC1BA6">
      <w:pPr>
        <w:spacing w:line="360" w:lineRule="auto"/>
        <w:jc w:val="both"/>
        <w:rPr>
          <w:rFonts w:ascii="Arial" w:hAnsi="Arial" w:cs="Arial"/>
          <w:sz w:val="22"/>
          <w:szCs w:val="22"/>
        </w:rPr>
      </w:pPr>
      <w:r w:rsidRPr="005A2A10">
        <w:rPr>
          <w:rFonts w:ascii="Arial" w:hAnsi="Arial" w:cs="Arial"/>
          <w:sz w:val="22"/>
          <w:szCs w:val="22"/>
        </w:rPr>
        <w:t>More than a quarter of a million test miles were accumulated in these two regions alone, w</w:t>
      </w:r>
      <w:r w:rsidR="000D6915" w:rsidRPr="005A2A10">
        <w:rPr>
          <w:rFonts w:ascii="Arial" w:hAnsi="Arial" w:cs="Arial"/>
          <w:sz w:val="22"/>
          <w:szCs w:val="22"/>
        </w:rPr>
        <w:t>here ambient temperatures can fall</w:t>
      </w:r>
      <w:r w:rsidRPr="005A2A10">
        <w:rPr>
          <w:rFonts w:ascii="Arial" w:hAnsi="Arial" w:cs="Arial"/>
          <w:sz w:val="22"/>
          <w:szCs w:val="22"/>
        </w:rPr>
        <w:t xml:space="preserve"> as low as -40°C and </w:t>
      </w:r>
      <w:r w:rsidR="000D6915" w:rsidRPr="005A2A10">
        <w:rPr>
          <w:rFonts w:ascii="Arial" w:hAnsi="Arial" w:cs="Arial"/>
          <w:sz w:val="22"/>
          <w:szCs w:val="22"/>
        </w:rPr>
        <w:t xml:space="preserve">reach </w:t>
      </w:r>
      <w:r w:rsidRPr="005A2A10">
        <w:rPr>
          <w:rFonts w:ascii="Arial" w:hAnsi="Arial" w:cs="Arial"/>
          <w:sz w:val="22"/>
          <w:szCs w:val="22"/>
        </w:rPr>
        <w:t xml:space="preserve">as high as 50°C. </w:t>
      </w:r>
      <w:r w:rsidR="00825647" w:rsidRPr="005A2A10">
        <w:rPr>
          <w:rFonts w:ascii="Arial" w:hAnsi="Arial" w:cs="Arial"/>
          <w:sz w:val="22"/>
          <w:szCs w:val="22"/>
        </w:rPr>
        <w:t>Going to s</w:t>
      </w:r>
      <w:r w:rsidRPr="005A2A10">
        <w:rPr>
          <w:rFonts w:ascii="Arial" w:hAnsi="Arial" w:cs="Arial"/>
          <w:sz w:val="22"/>
          <w:szCs w:val="22"/>
        </w:rPr>
        <w:t xml:space="preserve">uch </w:t>
      </w:r>
      <w:r w:rsidR="000D6915" w:rsidRPr="005A2A10">
        <w:rPr>
          <w:rFonts w:ascii="Arial" w:hAnsi="Arial" w:cs="Arial"/>
          <w:sz w:val="22"/>
          <w:szCs w:val="22"/>
        </w:rPr>
        <w:t>measures</w:t>
      </w:r>
      <w:r w:rsidR="00825647" w:rsidRPr="005A2A10">
        <w:rPr>
          <w:rFonts w:ascii="Arial" w:hAnsi="Arial" w:cs="Arial"/>
          <w:sz w:val="22"/>
          <w:szCs w:val="22"/>
        </w:rPr>
        <w:t xml:space="preserve"> ensures that everything from tyres to climate control systems to</w:t>
      </w:r>
      <w:r w:rsidR="0081060B" w:rsidRPr="005A2A10">
        <w:rPr>
          <w:rFonts w:ascii="Arial" w:hAnsi="Arial" w:cs="Arial"/>
          <w:sz w:val="22"/>
          <w:szCs w:val="22"/>
        </w:rPr>
        <w:t xml:space="preserve"> infotainment touch</w:t>
      </w:r>
      <w:r w:rsidR="000D6915" w:rsidRPr="005A2A10">
        <w:rPr>
          <w:rFonts w:ascii="Arial" w:hAnsi="Arial" w:cs="Arial"/>
          <w:sz w:val="22"/>
          <w:szCs w:val="22"/>
        </w:rPr>
        <w:t>screens function perfectly in extreme conditions, and is</w:t>
      </w:r>
      <w:r w:rsidR="00F77776" w:rsidRPr="005A2A10">
        <w:rPr>
          <w:rFonts w:ascii="Arial" w:hAnsi="Arial" w:cs="Arial"/>
          <w:sz w:val="22"/>
          <w:szCs w:val="22"/>
        </w:rPr>
        <w:t xml:space="preserve"> fundamental to Jaguar’s focus on ever-higher standards of quality and durability.</w:t>
      </w:r>
    </w:p>
    <w:p w14:paraId="09808345" w14:textId="77777777" w:rsidR="001369C5" w:rsidRPr="005A2A10" w:rsidRDefault="001369C5" w:rsidP="00DC1BA6">
      <w:pPr>
        <w:spacing w:line="360" w:lineRule="auto"/>
        <w:jc w:val="both"/>
        <w:rPr>
          <w:rFonts w:ascii="Arial" w:eastAsia="Times New Roman" w:hAnsi="Arial" w:cs="Arial"/>
          <w:i/>
          <w:color w:val="222222"/>
          <w:sz w:val="22"/>
          <w:szCs w:val="22"/>
          <w:lang w:eastAsia="en-GB"/>
        </w:rPr>
      </w:pPr>
    </w:p>
    <w:p w14:paraId="79FFD0AB" w14:textId="67E6143E"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Among the features at Jaguar Land Rover’s winter proving ground in Arjeplog are 60km of purpose-designed handling tracks, loops, inclines and split-friction straights. Testing in Dubai included gravelle</w:t>
      </w:r>
      <w:r w:rsidR="001A01C0" w:rsidRPr="005A2A10">
        <w:rPr>
          <w:rFonts w:ascii="Arial" w:hAnsi="Arial" w:cs="Arial"/>
          <w:sz w:val="22"/>
          <w:szCs w:val="22"/>
        </w:rPr>
        <w:t>d mountain passes and dry river</w:t>
      </w:r>
      <w:r w:rsidRPr="005A2A10">
        <w:rPr>
          <w:rFonts w:ascii="Arial" w:hAnsi="Arial" w:cs="Arial"/>
          <w:sz w:val="22"/>
          <w:szCs w:val="22"/>
        </w:rPr>
        <w:t>beds known as wadis</w:t>
      </w:r>
      <w:r w:rsidR="001A01C0" w:rsidRPr="005A2A10">
        <w:rPr>
          <w:rFonts w:ascii="Arial" w:hAnsi="Arial" w:cs="Arial"/>
          <w:sz w:val="22"/>
          <w:szCs w:val="22"/>
        </w:rPr>
        <w:t xml:space="preserve"> – the </w:t>
      </w:r>
      <w:r w:rsidRPr="005A2A10">
        <w:rPr>
          <w:rFonts w:ascii="Arial" w:hAnsi="Arial" w:cs="Arial"/>
          <w:sz w:val="22"/>
          <w:szCs w:val="22"/>
        </w:rPr>
        <w:t>F-PACE is the first Jaguar to be tested in these particularly challenging environments.</w:t>
      </w:r>
    </w:p>
    <w:p w14:paraId="5B205DC4" w14:textId="77777777" w:rsidR="00C05D79" w:rsidRPr="005A2A10" w:rsidRDefault="00C05D79" w:rsidP="00DC1BA6">
      <w:pPr>
        <w:spacing w:line="360" w:lineRule="auto"/>
        <w:jc w:val="both"/>
        <w:rPr>
          <w:rFonts w:ascii="Arial" w:hAnsi="Arial" w:cs="Arial"/>
          <w:sz w:val="22"/>
          <w:szCs w:val="22"/>
        </w:rPr>
      </w:pPr>
    </w:p>
    <w:p w14:paraId="07634A40" w14:textId="5CBB0B14"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This is also the first time that a Jaguar has been evaluated in the mud and ruts of the legendary Eastnor test facility in the UK: until now, only Land Rover vehicles have been developed h</w:t>
      </w:r>
      <w:r w:rsidR="001A01C0" w:rsidRPr="005A2A10">
        <w:rPr>
          <w:rFonts w:ascii="Arial" w:hAnsi="Arial" w:cs="Arial"/>
          <w:sz w:val="22"/>
          <w:szCs w:val="22"/>
        </w:rPr>
        <w:t xml:space="preserve">ere. It’s fitting too that the </w:t>
      </w:r>
      <w:r w:rsidRPr="005A2A10">
        <w:rPr>
          <w:rFonts w:ascii="Arial" w:hAnsi="Arial" w:cs="Arial"/>
          <w:sz w:val="22"/>
          <w:szCs w:val="22"/>
        </w:rPr>
        <w:t>F-PACE was not assessed using existing saloon car test requirements: instead, tests were derived from Land Rover’s uniquely demanding standards.</w:t>
      </w:r>
    </w:p>
    <w:p w14:paraId="07243BCA" w14:textId="77777777" w:rsidR="0056799D" w:rsidRPr="005A2A10" w:rsidRDefault="0056799D" w:rsidP="00DC1BA6">
      <w:pPr>
        <w:spacing w:line="360" w:lineRule="auto"/>
        <w:jc w:val="both"/>
        <w:rPr>
          <w:rFonts w:ascii="Arial" w:hAnsi="Arial" w:cs="Arial"/>
          <w:sz w:val="22"/>
          <w:szCs w:val="22"/>
        </w:rPr>
      </w:pPr>
    </w:p>
    <w:p w14:paraId="78CB4382" w14:textId="4F157BCE" w:rsidR="005A6CEE"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This process meant that the engineering team could perfect the calibration of technologies such as IDD and A</w:t>
      </w:r>
      <w:r w:rsidR="009B0C22" w:rsidRPr="005A2A10">
        <w:rPr>
          <w:rFonts w:ascii="Arial" w:hAnsi="Arial" w:cs="Arial"/>
          <w:sz w:val="22"/>
          <w:szCs w:val="22"/>
        </w:rPr>
        <w:t>d</w:t>
      </w:r>
      <w:r w:rsidRPr="005A2A10">
        <w:rPr>
          <w:rFonts w:ascii="Arial" w:hAnsi="Arial" w:cs="Arial"/>
          <w:sz w:val="22"/>
          <w:szCs w:val="22"/>
        </w:rPr>
        <w:t xml:space="preserve">SR in the most difficult and demanding conditions. The result of this exhaustive development is a performance </w:t>
      </w:r>
      <w:r w:rsidR="00B85DEB" w:rsidRPr="005A2A10">
        <w:rPr>
          <w:rFonts w:ascii="Arial" w:hAnsi="Arial" w:cs="Arial"/>
          <w:sz w:val="22"/>
          <w:szCs w:val="22"/>
        </w:rPr>
        <w:t>SUV</w:t>
      </w:r>
      <w:r w:rsidRPr="005A2A10">
        <w:rPr>
          <w:rFonts w:ascii="Arial" w:hAnsi="Arial" w:cs="Arial"/>
          <w:sz w:val="22"/>
          <w:szCs w:val="22"/>
        </w:rPr>
        <w:t xml:space="preserve"> </w:t>
      </w:r>
      <w:r w:rsidR="0029253B" w:rsidRPr="005A2A10">
        <w:rPr>
          <w:rFonts w:ascii="Arial" w:hAnsi="Arial" w:cs="Arial"/>
          <w:sz w:val="22"/>
          <w:szCs w:val="22"/>
        </w:rPr>
        <w:t>that</w:t>
      </w:r>
      <w:r w:rsidRPr="005A2A10">
        <w:rPr>
          <w:rFonts w:ascii="Arial" w:hAnsi="Arial" w:cs="Arial"/>
          <w:sz w:val="22"/>
          <w:szCs w:val="22"/>
        </w:rPr>
        <w:t xml:space="preserve"> is remarkably capable on everything from ice tracks and deep sn</w:t>
      </w:r>
      <w:r w:rsidR="005A6CEE" w:rsidRPr="005A2A10">
        <w:rPr>
          <w:rFonts w:ascii="Arial" w:hAnsi="Arial" w:cs="Arial"/>
          <w:sz w:val="22"/>
          <w:szCs w:val="22"/>
        </w:rPr>
        <w:t>ow to dirt roads and wet grass.</w:t>
      </w:r>
    </w:p>
    <w:p w14:paraId="387A1C75" w14:textId="77777777" w:rsidR="00C0068E" w:rsidRPr="005A2A10" w:rsidRDefault="00C0068E" w:rsidP="00DC1BA6">
      <w:pPr>
        <w:jc w:val="both"/>
        <w:rPr>
          <w:rFonts w:ascii="Arial" w:hAnsi="Arial" w:cs="Arial"/>
          <w:b/>
          <w:sz w:val="22"/>
          <w:szCs w:val="22"/>
        </w:rPr>
      </w:pPr>
    </w:p>
    <w:p w14:paraId="7CCCD092" w14:textId="3ECA4FAA" w:rsidR="0056799D" w:rsidRPr="005A2A10" w:rsidRDefault="0056799D" w:rsidP="00DC1BA6">
      <w:pPr>
        <w:jc w:val="both"/>
        <w:rPr>
          <w:rFonts w:ascii="Arial" w:hAnsi="Arial" w:cs="Arial"/>
          <w:b/>
          <w:sz w:val="22"/>
          <w:szCs w:val="22"/>
        </w:rPr>
      </w:pPr>
      <w:r w:rsidRPr="005A2A10">
        <w:rPr>
          <w:rFonts w:ascii="Arial" w:hAnsi="Arial" w:cs="Arial"/>
          <w:b/>
          <w:sz w:val="22"/>
          <w:szCs w:val="22"/>
        </w:rPr>
        <w:t>ADVANCED DRIVER ASSISTANCE SYSTEMS</w:t>
      </w:r>
    </w:p>
    <w:p w14:paraId="586A67F3" w14:textId="77777777" w:rsidR="0056799D" w:rsidRPr="005A2A10" w:rsidRDefault="0056799D" w:rsidP="00DC1BA6">
      <w:pPr>
        <w:spacing w:line="360" w:lineRule="auto"/>
        <w:jc w:val="both"/>
        <w:rPr>
          <w:rFonts w:ascii="Arial" w:hAnsi="Arial" w:cs="Arial"/>
          <w:strike/>
          <w:sz w:val="22"/>
          <w:szCs w:val="22"/>
        </w:rPr>
      </w:pPr>
    </w:p>
    <w:p w14:paraId="66F65190" w14:textId="1A18103E" w:rsidR="00574499" w:rsidRPr="005A2A10" w:rsidRDefault="001A01C0" w:rsidP="00DC1BA6">
      <w:pPr>
        <w:spacing w:line="360" w:lineRule="auto"/>
        <w:jc w:val="both"/>
        <w:rPr>
          <w:rFonts w:ascii="Arial" w:hAnsi="Arial" w:cs="Arial"/>
          <w:b/>
          <w:sz w:val="22"/>
          <w:szCs w:val="22"/>
        </w:rPr>
      </w:pPr>
      <w:r w:rsidRPr="005A2A10">
        <w:rPr>
          <w:rFonts w:ascii="Arial" w:hAnsi="Arial" w:cs="Arial"/>
          <w:b/>
          <w:sz w:val="22"/>
          <w:szCs w:val="22"/>
        </w:rPr>
        <w:t xml:space="preserve">The </w:t>
      </w:r>
      <w:r w:rsidR="0056799D" w:rsidRPr="005A2A10">
        <w:rPr>
          <w:rFonts w:ascii="Arial" w:hAnsi="Arial" w:cs="Arial"/>
          <w:b/>
          <w:sz w:val="22"/>
          <w:szCs w:val="22"/>
        </w:rPr>
        <w:t>F-PACE offers all of technologies needed to make journeys easier and safer, from traction systems to get you moving on low friction surfaces to an emergency braking system</w:t>
      </w:r>
      <w:r w:rsidR="00B124A4" w:rsidRPr="005A2A10">
        <w:rPr>
          <w:rFonts w:ascii="Arial" w:hAnsi="Arial" w:cs="Arial"/>
          <w:b/>
          <w:sz w:val="22"/>
          <w:szCs w:val="22"/>
        </w:rPr>
        <w:t xml:space="preserve"> that can recognise pedestrians</w:t>
      </w:r>
    </w:p>
    <w:p w14:paraId="202BD1FC" w14:textId="77777777" w:rsidR="0056799D" w:rsidRPr="005A2A10" w:rsidRDefault="0056799D" w:rsidP="00DC1BA6">
      <w:pPr>
        <w:spacing w:line="360" w:lineRule="auto"/>
        <w:jc w:val="both"/>
        <w:rPr>
          <w:rFonts w:ascii="Arial" w:hAnsi="Arial" w:cs="Arial"/>
          <w:strike/>
          <w:sz w:val="22"/>
          <w:szCs w:val="22"/>
        </w:rPr>
      </w:pPr>
    </w:p>
    <w:p w14:paraId="4C23728F" w14:textId="1AEFC732" w:rsidR="0056799D" w:rsidRPr="005A2A10" w:rsidRDefault="00B124A4" w:rsidP="00DC1BA6">
      <w:pPr>
        <w:spacing w:line="360" w:lineRule="auto"/>
        <w:jc w:val="both"/>
        <w:rPr>
          <w:rFonts w:ascii="Arial" w:hAnsi="Arial" w:cs="Arial"/>
          <w:b/>
          <w:sz w:val="22"/>
          <w:szCs w:val="22"/>
        </w:rPr>
      </w:pPr>
      <w:r w:rsidRPr="005A2A10">
        <w:rPr>
          <w:rFonts w:ascii="Arial" w:hAnsi="Arial" w:cs="Arial"/>
          <w:b/>
          <w:sz w:val="22"/>
          <w:szCs w:val="22"/>
        </w:rPr>
        <w:t xml:space="preserve">All </w:t>
      </w:r>
      <w:r w:rsidR="0056799D" w:rsidRPr="005A2A10">
        <w:rPr>
          <w:rFonts w:ascii="Arial" w:hAnsi="Arial" w:cs="Arial"/>
          <w:b/>
          <w:sz w:val="22"/>
          <w:szCs w:val="22"/>
        </w:rPr>
        <w:t>Surface Progress Control: Forward motion in difficult conditions</w:t>
      </w:r>
    </w:p>
    <w:p w14:paraId="06EEB2C4" w14:textId="77777777" w:rsidR="0056799D" w:rsidRPr="005A2A10" w:rsidRDefault="0056799D" w:rsidP="00DC1BA6">
      <w:pPr>
        <w:spacing w:line="360" w:lineRule="auto"/>
        <w:jc w:val="both"/>
        <w:rPr>
          <w:rFonts w:ascii="Arial" w:hAnsi="Arial" w:cs="Arial"/>
          <w:sz w:val="22"/>
          <w:szCs w:val="22"/>
        </w:rPr>
      </w:pPr>
    </w:p>
    <w:p w14:paraId="0E4CC260" w14:textId="79E100F5"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 xml:space="preserve">Snow, ice, </w:t>
      </w:r>
      <w:r w:rsidR="008563C7" w:rsidRPr="005A2A10">
        <w:rPr>
          <w:rFonts w:ascii="Arial" w:hAnsi="Arial" w:cs="Arial"/>
          <w:sz w:val="22"/>
          <w:szCs w:val="22"/>
        </w:rPr>
        <w:t>and wet</w:t>
      </w:r>
      <w:r w:rsidRPr="005A2A10">
        <w:rPr>
          <w:rFonts w:ascii="Arial" w:hAnsi="Arial" w:cs="Arial"/>
          <w:sz w:val="22"/>
          <w:szCs w:val="22"/>
        </w:rPr>
        <w:t xml:space="preserve"> grass: pulling away smoothly on surfaces such as these can be challenging, especially if you’re starting on a slope – apply even slightly too much throttle and the wheels can spin. Even if you do get moving, it’s another challenge to maintain momentum. Conventional traction control systems can help, but they only step in after the wheels begin to slip, which is usually too late.</w:t>
      </w:r>
    </w:p>
    <w:p w14:paraId="31C9A70E" w14:textId="77777777" w:rsidR="0056799D" w:rsidRPr="005A2A10" w:rsidRDefault="0056799D" w:rsidP="00DC1BA6">
      <w:pPr>
        <w:spacing w:line="360" w:lineRule="auto"/>
        <w:jc w:val="both"/>
        <w:rPr>
          <w:rFonts w:ascii="Arial" w:hAnsi="Arial" w:cs="Arial"/>
          <w:sz w:val="22"/>
          <w:szCs w:val="22"/>
        </w:rPr>
      </w:pPr>
    </w:p>
    <w:p w14:paraId="201A972F" w14:textId="6E222D5D" w:rsidR="0056799D" w:rsidRPr="005A2A10" w:rsidRDefault="00B124A4" w:rsidP="00DC1BA6">
      <w:pPr>
        <w:spacing w:line="360" w:lineRule="auto"/>
        <w:jc w:val="both"/>
        <w:rPr>
          <w:rFonts w:ascii="Arial" w:hAnsi="Arial" w:cs="Arial"/>
          <w:sz w:val="22"/>
          <w:szCs w:val="22"/>
        </w:rPr>
      </w:pPr>
      <w:r w:rsidRPr="005A2A10">
        <w:rPr>
          <w:rFonts w:ascii="Arial" w:hAnsi="Arial" w:cs="Arial"/>
          <w:sz w:val="22"/>
          <w:szCs w:val="22"/>
        </w:rPr>
        <w:t xml:space="preserve">Jaguar’s revolutionary All </w:t>
      </w:r>
      <w:r w:rsidR="0056799D" w:rsidRPr="005A2A10">
        <w:rPr>
          <w:rFonts w:ascii="Arial" w:hAnsi="Arial" w:cs="Arial"/>
          <w:sz w:val="22"/>
          <w:szCs w:val="22"/>
        </w:rPr>
        <w:t>Surface Progress Control (ASPC) system is completely different. Leveraging the knowledge built up over decades of Jaguar Land Rover experience in off-road technologies, ASPC delivers a step-change in capability because drivers don’t use the pedals: they just have to steer.</w:t>
      </w:r>
    </w:p>
    <w:p w14:paraId="3726AA69" w14:textId="77777777" w:rsidR="0056799D" w:rsidRPr="005A2A10" w:rsidRDefault="0056799D" w:rsidP="00DC1BA6">
      <w:pPr>
        <w:spacing w:line="360" w:lineRule="auto"/>
        <w:jc w:val="both"/>
        <w:rPr>
          <w:rFonts w:ascii="Arial" w:hAnsi="Arial" w:cs="Arial"/>
          <w:sz w:val="22"/>
          <w:szCs w:val="22"/>
        </w:rPr>
      </w:pPr>
    </w:p>
    <w:p w14:paraId="61644ACB" w14:textId="7777777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As well as fine control of the throttle, ASPC also uses the brakes in opposition to the throttle so that from standstill, only very low engine torque is applied to the driven wheels. The result is smooth, controlled progress with little or no wheel spin.</w:t>
      </w:r>
    </w:p>
    <w:p w14:paraId="5F9646FA" w14:textId="77777777" w:rsidR="0056799D" w:rsidRPr="005A2A10" w:rsidRDefault="0056799D" w:rsidP="00DC1BA6">
      <w:pPr>
        <w:spacing w:line="360" w:lineRule="auto"/>
        <w:jc w:val="both"/>
        <w:rPr>
          <w:rFonts w:ascii="Arial" w:hAnsi="Arial" w:cs="Arial"/>
          <w:sz w:val="22"/>
          <w:szCs w:val="22"/>
        </w:rPr>
      </w:pPr>
    </w:p>
    <w:p w14:paraId="1192767E" w14:textId="47EEAEF7"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ASPC functions like a low-speed cruise control and can operate between 3.6km/h and 30km/h. After activating the system by pressing a button on the centre console, the driver uses the cruise control switches on the steering</w:t>
      </w:r>
      <w:r w:rsidR="00B124A4" w:rsidRPr="005A2A10">
        <w:rPr>
          <w:rFonts w:ascii="Arial" w:hAnsi="Arial" w:cs="Arial"/>
          <w:sz w:val="22"/>
          <w:szCs w:val="22"/>
        </w:rPr>
        <w:t xml:space="preserve"> wheel to set the maximum speed.</w:t>
      </w:r>
      <w:r w:rsidRPr="005A2A10">
        <w:rPr>
          <w:rFonts w:ascii="Arial" w:hAnsi="Arial" w:cs="Arial"/>
          <w:sz w:val="22"/>
          <w:szCs w:val="22"/>
        </w:rPr>
        <w:t xml:space="preserve"> After that, the</w:t>
      </w:r>
      <w:r w:rsidR="00831BE4" w:rsidRPr="005A2A10">
        <w:rPr>
          <w:rFonts w:ascii="Arial" w:hAnsi="Arial" w:cs="Arial"/>
          <w:sz w:val="22"/>
          <w:szCs w:val="22"/>
        </w:rPr>
        <w:t xml:space="preserve"> system does all the hard work. </w:t>
      </w:r>
      <w:r w:rsidRPr="005A2A10">
        <w:rPr>
          <w:rFonts w:ascii="Arial" w:hAnsi="Arial" w:cs="Arial"/>
          <w:sz w:val="22"/>
          <w:szCs w:val="22"/>
        </w:rPr>
        <w:t xml:space="preserve">The system is </w:t>
      </w:r>
      <w:r w:rsidR="003E6A99" w:rsidRPr="005A2A10">
        <w:rPr>
          <w:rFonts w:ascii="Arial" w:hAnsi="Arial" w:cs="Arial"/>
          <w:sz w:val="22"/>
          <w:szCs w:val="22"/>
        </w:rPr>
        <w:t xml:space="preserve">standard </w:t>
      </w:r>
      <w:r w:rsidRPr="005A2A10">
        <w:rPr>
          <w:rFonts w:ascii="Arial" w:hAnsi="Arial" w:cs="Arial"/>
          <w:sz w:val="22"/>
          <w:szCs w:val="22"/>
        </w:rPr>
        <w:t>on all engines paired with automatic transmissions and is compatible with rear- and all-wheel drive.</w:t>
      </w:r>
    </w:p>
    <w:p w14:paraId="3AD879C5" w14:textId="77777777" w:rsidR="0056799D" w:rsidRPr="005A2A10" w:rsidRDefault="0056799D" w:rsidP="00DC1BA6">
      <w:pPr>
        <w:spacing w:line="360" w:lineRule="auto"/>
        <w:jc w:val="both"/>
        <w:rPr>
          <w:rFonts w:ascii="Arial" w:hAnsi="Arial" w:cs="Arial"/>
          <w:strike/>
          <w:sz w:val="22"/>
          <w:szCs w:val="22"/>
        </w:rPr>
      </w:pPr>
    </w:p>
    <w:p w14:paraId="1DC444AC" w14:textId="26A6157D" w:rsidR="0056799D" w:rsidRPr="005A2A10" w:rsidRDefault="00B124A4" w:rsidP="00DC1BA6">
      <w:pPr>
        <w:spacing w:line="360" w:lineRule="auto"/>
        <w:jc w:val="both"/>
        <w:rPr>
          <w:rFonts w:ascii="Arial" w:hAnsi="Arial" w:cs="Arial"/>
          <w:b/>
          <w:sz w:val="22"/>
          <w:szCs w:val="22"/>
        </w:rPr>
      </w:pPr>
      <w:r w:rsidRPr="005A2A10">
        <w:rPr>
          <w:rFonts w:ascii="Arial" w:hAnsi="Arial" w:cs="Arial"/>
          <w:b/>
          <w:sz w:val="22"/>
          <w:szCs w:val="22"/>
        </w:rPr>
        <w:t xml:space="preserve">Low </w:t>
      </w:r>
      <w:r w:rsidR="0056799D" w:rsidRPr="005A2A10">
        <w:rPr>
          <w:rFonts w:ascii="Arial" w:hAnsi="Arial" w:cs="Arial"/>
          <w:b/>
          <w:sz w:val="22"/>
          <w:szCs w:val="22"/>
        </w:rPr>
        <w:t>Friction Launch: Maximum traction, manual control</w:t>
      </w:r>
    </w:p>
    <w:p w14:paraId="5559BDF7" w14:textId="77777777" w:rsidR="00022CDC" w:rsidRPr="005A2A10" w:rsidRDefault="00022CDC" w:rsidP="00DC1BA6">
      <w:pPr>
        <w:spacing w:line="360" w:lineRule="auto"/>
        <w:jc w:val="both"/>
        <w:rPr>
          <w:rFonts w:ascii="Arial" w:hAnsi="Arial" w:cs="Arial"/>
          <w:b/>
          <w:sz w:val="22"/>
          <w:szCs w:val="22"/>
        </w:rPr>
      </w:pPr>
    </w:p>
    <w:p w14:paraId="0A12570E" w14:textId="54789D05"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While ASPC makes the most of the vehicle’s traction capability by taking control of the throttle, some drivers want to achieve similar results while operating the t</w:t>
      </w:r>
      <w:r w:rsidR="00B124A4" w:rsidRPr="005A2A10">
        <w:rPr>
          <w:rFonts w:ascii="Arial" w:hAnsi="Arial" w:cs="Arial"/>
          <w:sz w:val="22"/>
          <w:szCs w:val="22"/>
        </w:rPr>
        <w:t xml:space="preserve">hrottle for themselves. The Low </w:t>
      </w:r>
      <w:r w:rsidRPr="005A2A10">
        <w:rPr>
          <w:rFonts w:ascii="Arial" w:hAnsi="Arial" w:cs="Arial"/>
          <w:sz w:val="22"/>
          <w:szCs w:val="22"/>
        </w:rPr>
        <w:t>Friction Launch (LFL) function has been designed to do</w:t>
      </w:r>
      <w:r w:rsidR="00F832A2" w:rsidRPr="005A2A10">
        <w:rPr>
          <w:rFonts w:ascii="Arial" w:hAnsi="Arial" w:cs="Arial"/>
          <w:sz w:val="22"/>
          <w:szCs w:val="22"/>
        </w:rPr>
        <w:t xml:space="preserve"> just this. </w:t>
      </w:r>
      <w:r w:rsidRPr="005A2A10">
        <w:rPr>
          <w:rFonts w:ascii="Arial" w:hAnsi="Arial" w:cs="Arial"/>
          <w:sz w:val="22"/>
          <w:szCs w:val="22"/>
        </w:rPr>
        <w:t>Th</w:t>
      </w:r>
      <w:r w:rsidR="00F832A2" w:rsidRPr="005A2A10">
        <w:rPr>
          <w:rFonts w:ascii="Arial" w:hAnsi="Arial" w:cs="Arial"/>
          <w:sz w:val="22"/>
          <w:szCs w:val="22"/>
        </w:rPr>
        <w:t>e driver selects LFL using the Touchscreen and, o</w:t>
      </w:r>
      <w:r w:rsidRPr="005A2A10">
        <w:rPr>
          <w:rFonts w:ascii="Arial" w:hAnsi="Arial" w:cs="Arial"/>
          <w:sz w:val="22"/>
          <w:szCs w:val="22"/>
        </w:rPr>
        <w:t xml:space="preserve">nce activated, it changes the throttle map to </w:t>
      </w:r>
      <w:r w:rsidR="00F832A2" w:rsidRPr="005A2A10">
        <w:rPr>
          <w:rFonts w:ascii="Arial" w:hAnsi="Arial" w:cs="Arial"/>
          <w:sz w:val="22"/>
          <w:szCs w:val="22"/>
        </w:rPr>
        <w:t xml:space="preserve">provide </w:t>
      </w:r>
      <w:r w:rsidRPr="005A2A10">
        <w:rPr>
          <w:rFonts w:ascii="Arial" w:hAnsi="Arial" w:cs="Arial"/>
          <w:sz w:val="22"/>
          <w:szCs w:val="22"/>
        </w:rPr>
        <w:t xml:space="preserve">very progressive torque </w:t>
      </w:r>
      <w:r w:rsidR="00F832A2" w:rsidRPr="005A2A10">
        <w:rPr>
          <w:rFonts w:ascii="Arial" w:hAnsi="Arial" w:cs="Arial"/>
          <w:sz w:val="22"/>
          <w:szCs w:val="22"/>
        </w:rPr>
        <w:t>delivery</w:t>
      </w:r>
      <w:r w:rsidRPr="005A2A10">
        <w:rPr>
          <w:rFonts w:ascii="Arial" w:hAnsi="Arial" w:cs="Arial"/>
          <w:sz w:val="22"/>
          <w:szCs w:val="22"/>
        </w:rPr>
        <w:t xml:space="preserve"> from the engine, enabling the driver to pull away smoothly. Like ASPC, LFL is available on all engines mated to automatic transmissions.</w:t>
      </w:r>
    </w:p>
    <w:p w14:paraId="7CA2641D" w14:textId="77777777" w:rsidR="0056799D" w:rsidRPr="005A2A10" w:rsidRDefault="0056799D" w:rsidP="00DC1BA6">
      <w:pPr>
        <w:spacing w:line="360" w:lineRule="auto"/>
        <w:jc w:val="both"/>
        <w:rPr>
          <w:rFonts w:ascii="Arial" w:hAnsi="Arial" w:cs="Arial"/>
          <w:sz w:val="22"/>
          <w:szCs w:val="22"/>
        </w:rPr>
      </w:pPr>
    </w:p>
    <w:p w14:paraId="2120C91C" w14:textId="77777777" w:rsidR="000D3EB4" w:rsidRPr="005A2A10" w:rsidRDefault="000D3EB4" w:rsidP="00DC1BA6">
      <w:pPr>
        <w:spacing w:line="360" w:lineRule="auto"/>
        <w:jc w:val="both"/>
        <w:rPr>
          <w:rFonts w:ascii="Arial" w:hAnsi="Arial" w:cs="Arial"/>
          <w:b/>
          <w:sz w:val="22"/>
          <w:szCs w:val="22"/>
        </w:rPr>
      </w:pPr>
    </w:p>
    <w:p w14:paraId="7CE796EE" w14:textId="77777777"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Vision of the future: Stereo camera boosts active safety</w:t>
      </w:r>
    </w:p>
    <w:p w14:paraId="5B9625F7" w14:textId="77777777" w:rsidR="0056799D" w:rsidRPr="005A2A10" w:rsidRDefault="0056799D" w:rsidP="00DC1BA6">
      <w:pPr>
        <w:spacing w:line="360" w:lineRule="auto"/>
        <w:jc w:val="both"/>
        <w:rPr>
          <w:rFonts w:ascii="Arial" w:hAnsi="Arial" w:cs="Arial"/>
          <w:sz w:val="22"/>
          <w:szCs w:val="22"/>
        </w:rPr>
      </w:pPr>
    </w:p>
    <w:p w14:paraId="1E6A4B4A" w14:textId="66AF1075" w:rsidR="00A77A65" w:rsidRPr="005A2A10" w:rsidRDefault="00831BE4" w:rsidP="00DC1BA6">
      <w:pPr>
        <w:spacing w:line="360" w:lineRule="auto"/>
        <w:jc w:val="both"/>
        <w:rPr>
          <w:rFonts w:ascii="Arial" w:hAnsi="Arial" w:cs="Arial"/>
          <w:sz w:val="22"/>
          <w:szCs w:val="22"/>
        </w:rPr>
      </w:pPr>
      <w:r w:rsidRPr="005A2A10">
        <w:rPr>
          <w:rFonts w:ascii="Arial" w:hAnsi="Arial" w:cs="Arial"/>
          <w:sz w:val="22"/>
          <w:szCs w:val="22"/>
        </w:rPr>
        <w:t>State-of</w:t>
      </w:r>
      <w:r w:rsidR="00030039" w:rsidRPr="005A2A10">
        <w:rPr>
          <w:rFonts w:ascii="Arial" w:hAnsi="Arial" w:cs="Arial"/>
          <w:sz w:val="22"/>
          <w:szCs w:val="22"/>
        </w:rPr>
        <w:t>-the-art vision sensors will enable highly automated and autonomous driving functions in the near future.</w:t>
      </w:r>
      <w:r w:rsidR="001A01C0" w:rsidRPr="005A2A10">
        <w:rPr>
          <w:rFonts w:ascii="Arial" w:hAnsi="Arial" w:cs="Arial"/>
          <w:sz w:val="22"/>
          <w:szCs w:val="22"/>
        </w:rPr>
        <w:t xml:space="preserve"> Such a sensor is fitted to the</w:t>
      </w:r>
      <w:r w:rsidR="00030039" w:rsidRPr="005A2A10">
        <w:rPr>
          <w:rFonts w:ascii="Arial" w:hAnsi="Arial" w:cs="Arial"/>
          <w:sz w:val="22"/>
          <w:szCs w:val="22"/>
        </w:rPr>
        <w:t xml:space="preserve"> F-PACE already, and this forward-facing stereo camer</w:t>
      </w:r>
      <w:r w:rsidR="001C67C3" w:rsidRPr="005A2A10">
        <w:rPr>
          <w:rFonts w:ascii="Arial" w:hAnsi="Arial" w:cs="Arial"/>
          <w:sz w:val="22"/>
          <w:szCs w:val="22"/>
        </w:rPr>
        <w:t xml:space="preserve">a is at the heart of </w:t>
      </w:r>
      <w:r w:rsidR="00022CDC" w:rsidRPr="005A2A10">
        <w:rPr>
          <w:rFonts w:ascii="Arial" w:hAnsi="Arial" w:cs="Arial"/>
          <w:sz w:val="22"/>
          <w:szCs w:val="22"/>
        </w:rPr>
        <w:t>many of its advanced driver assistance systems.</w:t>
      </w:r>
    </w:p>
    <w:p w14:paraId="4D57C005" w14:textId="77777777" w:rsidR="00A77A65" w:rsidRPr="005A2A10" w:rsidRDefault="00A77A65" w:rsidP="00DC1BA6">
      <w:pPr>
        <w:spacing w:line="360" w:lineRule="auto"/>
        <w:jc w:val="both"/>
        <w:rPr>
          <w:rFonts w:ascii="Arial" w:hAnsi="Arial" w:cs="Arial"/>
          <w:sz w:val="22"/>
          <w:szCs w:val="22"/>
        </w:rPr>
      </w:pPr>
    </w:p>
    <w:p w14:paraId="283E1CE0" w14:textId="431BC148" w:rsidR="00A77A65" w:rsidRPr="005A2A10" w:rsidRDefault="00A77A65" w:rsidP="00DC1BA6">
      <w:pPr>
        <w:spacing w:line="360" w:lineRule="auto"/>
        <w:jc w:val="both"/>
        <w:rPr>
          <w:rFonts w:ascii="Arial" w:hAnsi="Arial" w:cs="Arial"/>
          <w:sz w:val="22"/>
          <w:szCs w:val="22"/>
        </w:rPr>
      </w:pPr>
      <w:r w:rsidRPr="005A2A10">
        <w:rPr>
          <w:rFonts w:ascii="Arial" w:hAnsi="Arial" w:cs="Arial"/>
          <w:sz w:val="22"/>
          <w:szCs w:val="22"/>
        </w:rPr>
        <w:t xml:space="preserve">Providing a highly accurate </w:t>
      </w:r>
      <w:r w:rsidR="00F97167" w:rsidRPr="005A2A10">
        <w:rPr>
          <w:rFonts w:ascii="Arial" w:hAnsi="Arial" w:cs="Arial"/>
          <w:sz w:val="22"/>
          <w:szCs w:val="22"/>
        </w:rPr>
        <w:t>real-time view of the road and objects</w:t>
      </w:r>
      <w:r w:rsidRPr="005A2A10">
        <w:rPr>
          <w:rFonts w:ascii="Arial" w:hAnsi="Arial" w:cs="Arial"/>
          <w:sz w:val="22"/>
          <w:szCs w:val="22"/>
        </w:rPr>
        <w:t xml:space="preserve"> ahead, </w:t>
      </w:r>
      <w:r w:rsidR="00B124A4" w:rsidRPr="005A2A10">
        <w:rPr>
          <w:rFonts w:ascii="Arial" w:hAnsi="Arial" w:cs="Arial"/>
          <w:sz w:val="22"/>
          <w:szCs w:val="22"/>
        </w:rPr>
        <w:t xml:space="preserve">the stereo camera </w:t>
      </w:r>
      <w:r w:rsidR="00DC1BA6" w:rsidRPr="005A2A10">
        <w:rPr>
          <w:rFonts w:ascii="Arial" w:hAnsi="Arial" w:cs="Arial"/>
          <w:sz w:val="22"/>
          <w:szCs w:val="22"/>
        </w:rPr>
        <w:t xml:space="preserve">underpins the </w:t>
      </w:r>
      <w:r w:rsidR="00B124A4" w:rsidRPr="005A2A10">
        <w:rPr>
          <w:rFonts w:ascii="Arial" w:hAnsi="Arial" w:cs="Arial"/>
          <w:sz w:val="22"/>
          <w:szCs w:val="22"/>
        </w:rPr>
        <w:t>Autonomous Emergency B</w:t>
      </w:r>
      <w:r w:rsidR="001A01C0" w:rsidRPr="005A2A10">
        <w:rPr>
          <w:rFonts w:ascii="Arial" w:hAnsi="Arial" w:cs="Arial"/>
          <w:sz w:val="22"/>
          <w:szCs w:val="22"/>
        </w:rPr>
        <w:t>raking (AEB) system</w:t>
      </w:r>
      <w:r w:rsidR="00DC1BA6" w:rsidRPr="005A2A10">
        <w:rPr>
          <w:rFonts w:ascii="Arial" w:hAnsi="Arial" w:cs="Arial"/>
          <w:sz w:val="22"/>
          <w:szCs w:val="22"/>
        </w:rPr>
        <w:t xml:space="preserve">, </w:t>
      </w:r>
      <w:r w:rsidR="006D2E79" w:rsidRPr="005A2A10">
        <w:rPr>
          <w:rFonts w:ascii="Arial" w:hAnsi="Arial" w:cs="Arial"/>
          <w:sz w:val="22"/>
          <w:szCs w:val="22"/>
        </w:rPr>
        <w:t>wh</w:t>
      </w:r>
      <w:r w:rsidR="0084715F" w:rsidRPr="005A2A10">
        <w:rPr>
          <w:rFonts w:ascii="Arial" w:hAnsi="Arial" w:cs="Arial"/>
          <w:sz w:val="22"/>
          <w:szCs w:val="22"/>
        </w:rPr>
        <w:t>ich</w:t>
      </w:r>
      <w:r w:rsidR="006D2E79" w:rsidRPr="005A2A10">
        <w:rPr>
          <w:rFonts w:ascii="Arial" w:hAnsi="Arial" w:cs="Arial"/>
          <w:sz w:val="22"/>
          <w:szCs w:val="22"/>
        </w:rPr>
        <w:t xml:space="preserve"> features</w:t>
      </w:r>
      <w:r w:rsidRPr="005A2A10">
        <w:rPr>
          <w:rFonts w:ascii="Arial" w:hAnsi="Arial" w:cs="Arial"/>
          <w:sz w:val="22"/>
          <w:szCs w:val="22"/>
        </w:rPr>
        <w:t xml:space="preserve"> a pedestrian detection function. If the system’s controller determines that a collision with a vehicle or a pedestrian is imminent, full braking is initiated automatically.</w:t>
      </w:r>
    </w:p>
    <w:p w14:paraId="30545E32" w14:textId="77777777" w:rsidR="0056799D" w:rsidRPr="005A2A10" w:rsidRDefault="0056799D" w:rsidP="00DC1BA6">
      <w:pPr>
        <w:spacing w:line="360" w:lineRule="auto"/>
        <w:jc w:val="both"/>
        <w:rPr>
          <w:rFonts w:ascii="Arial" w:hAnsi="Arial" w:cs="Arial"/>
          <w:sz w:val="22"/>
          <w:szCs w:val="22"/>
        </w:rPr>
      </w:pPr>
    </w:p>
    <w:p w14:paraId="34D7445E" w14:textId="023065D2" w:rsidR="0056799D" w:rsidRPr="005A2A10" w:rsidRDefault="00C531D6" w:rsidP="00DC1BA6">
      <w:pPr>
        <w:spacing w:line="360" w:lineRule="auto"/>
        <w:jc w:val="both"/>
        <w:rPr>
          <w:rFonts w:ascii="Arial" w:hAnsi="Arial" w:cs="Arial"/>
          <w:sz w:val="22"/>
          <w:szCs w:val="22"/>
        </w:rPr>
      </w:pPr>
      <w:r w:rsidRPr="005A2A10">
        <w:rPr>
          <w:rFonts w:ascii="Arial" w:hAnsi="Arial" w:cs="Arial"/>
          <w:sz w:val="22"/>
          <w:szCs w:val="22"/>
        </w:rPr>
        <w:t xml:space="preserve">The </w:t>
      </w:r>
      <w:r w:rsidR="00C5372E" w:rsidRPr="005A2A10">
        <w:rPr>
          <w:rFonts w:ascii="Arial" w:hAnsi="Arial" w:cs="Arial"/>
          <w:sz w:val="22"/>
          <w:szCs w:val="22"/>
        </w:rPr>
        <w:t xml:space="preserve">stereo </w:t>
      </w:r>
      <w:r w:rsidRPr="005A2A10">
        <w:rPr>
          <w:rFonts w:ascii="Arial" w:hAnsi="Arial" w:cs="Arial"/>
          <w:sz w:val="22"/>
          <w:szCs w:val="22"/>
        </w:rPr>
        <w:t>camera also pro</w:t>
      </w:r>
      <w:r w:rsidR="00B124A4" w:rsidRPr="005A2A10">
        <w:rPr>
          <w:rFonts w:ascii="Arial" w:hAnsi="Arial" w:cs="Arial"/>
          <w:sz w:val="22"/>
          <w:szCs w:val="22"/>
        </w:rPr>
        <w:t>vides the intelligence for the Lane Departure W</w:t>
      </w:r>
      <w:r w:rsidRPr="005A2A10">
        <w:rPr>
          <w:rFonts w:ascii="Arial" w:hAnsi="Arial" w:cs="Arial"/>
          <w:sz w:val="22"/>
          <w:szCs w:val="22"/>
        </w:rPr>
        <w:t xml:space="preserve">arning </w:t>
      </w:r>
      <w:r w:rsidR="007031C3" w:rsidRPr="005A2A10">
        <w:rPr>
          <w:rFonts w:ascii="Arial" w:hAnsi="Arial" w:cs="Arial"/>
          <w:sz w:val="22"/>
          <w:szCs w:val="22"/>
        </w:rPr>
        <w:t xml:space="preserve">(LDW) and </w:t>
      </w:r>
      <w:r w:rsidR="00B124A4" w:rsidRPr="005A2A10">
        <w:rPr>
          <w:rFonts w:ascii="Arial" w:hAnsi="Arial" w:cs="Arial"/>
          <w:sz w:val="22"/>
          <w:szCs w:val="22"/>
        </w:rPr>
        <w:t>Lane Keep A</w:t>
      </w:r>
      <w:r w:rsidR="0056799D" w:rsidRPr="005A2A10">
        <w:rPr>
          <w:rFonts w:ascii="Arial" w:hAnsi="Arial" w:cs="Arial"/>
          <w:sz w:val="22"/>
          <w:szCs w:val="22"/>
        </w:rPr>
        <w:t>ssist (LKA) systems. By monitoring the vehicle’s position relative to lane markings either side, LDW can</w:t>
      </w:r>
      <w:r w:rsidR="008329D3" w:rsidRPr="005A2A10">
        <w:rPr>
          <w:rFonts w:ascii="Arial" w:hAnsi="Arial" w:cs="Arial"/>
          <w:sz w:val="22"/>
          <w:szCs w:val="22"/>
        </w:rPr>
        <w:t xml:space="preserve"> help to</w:t>
      </w:r>
      <w:r w:rsidR="0056799D" w:rsidRPr="005A2A10">
        <w:rPr>
          <w:rFonts w:ascii="Arial" w:hAnsi="Arial" w:cs="Arial"/>
          <w:sz w:val="22"/>
          <w:szCs w:val="22"/>
        </w:rPr>
        <w:t xml:space="preserve"> prevent drivers from drifting out of lane by triggering a visual warning in the instrument panel and a haptic warning through the steering wheel rim.</w:t>
      </w:r>
      <w:r w:rsidR="008329D3" w:rsidRPr="005A2A10">
        <w:rPr>
          <w:rFonts w:ascii="Arial" w:hAnsi="Arial" w:cs="Arial"/>
          <w:sz w:val="22"/>
          <w:szCs w:val="22"/>
        </w:rPr>
        <w:t xml:space="preserve"> </w:t>
      </w:r>
      <w:r w:rsidR="0056799D" w:rsidRPr="005A2A10">
        <w:rPr>
          <w:rFonts w:ascii="Arial" w:hAnsi="Arial" w:cs="Arial"/>
          <w:sz w:val="22"/>
          <w:szCs w:val="22"/>
        </w:rPr>
        <w:t xml:space="preserve">LKA can guide the driver </w:t>
      </w:r>
      <w:r w:rsidR="008329D3" w:rsidRPr="005A2A10">
        <w:rPr>
          <w:rFonts w:ascii="Arial" w:hAnsi="Arial" w:cs="Arial"/>
          <w:sz w:val="22"/>
          <w:szCs w:val="22"/>
        </w:rPr>
        <w:t xml:space="preserve">back </w:t>
      </w:r>
      <w:r w:rsidR="0056799D" w:rsidRPr="005A2A10">
        <w:rPr>
          <w:rFonts w:ascii="Arial" w:hAnsi="Arial" w:cs="Arial"/>
          <w:sz w:val="22"/>
          <w:szCs w:val="22"/>
        </w:rPr>
        <w:t>towards the centre by applying a small amount of counter-steering</w:t>
      </w:r>
      <w:r w:rsidR="008329D3" w:rsidRPr="005A2A10">
        <w:rPr>
          <w:rFonts w:ascii="Arial" w:hAnsi="Arial" w:cs="Arial"/>
          <w:sz w:val="22"/>
          <w:szCs w:val="22"/>
        </w:rPr>
        <w:t xml:space="preserve"> through the electric power-assisted steering system. The </w:t>
      </w:r>
      <w:r w:rsidR="0056799D" w:rsidRPr="005A2A10">
        <w:rPr>
          <w:rFonts w:ascii="Arial" w:hAnsi="Arial" w:cs="Arial"/>
          <w:sz w:val="22"/>
          <w:szCs w:val="22"/>
        </w:rPr>
        <w:t>torque applied to t</w:t>
      </w:r>
      <w:r w:rsidR="008329D3" w:rsidRPr="005A2A10">
        <w:rPr>
          <w:rFonts w:ascii="Arial" w:hAnsi="Arial" w:cs="Arial"/>
          <w:sz w:val="22"/>
          <w:szCs w:val="22"/>
        </w:rPr>
        <w:t xml:space="preserve">he steering wheel </w:t>
      </w:r>
      <w:r w:rsidR="0056799D" w:rsidRPr="005A2A10">
        <w:rPr>
          <w:rFonts w:ascii="Arial" w:hAnsi="Arial" w:cs="Arial"/>
          <w:sz w:val="22"/>
          <w:szCs w:val="22"/>
        </w:rPr>
        <w:t>can be easily over-</w:t>
      </w:r>
      <w:r w:rsidR="008329D3" w:rsidRPr="005A2A10">
        <w:rPr>
          <w:rFonts w:ascii="Arial" w:hAnsi="Arial" w:cs="Arial"/>
          <w:sz w:val="22"/>
          <w:szCs w:val="22"/>
        </w:rPr>
        <w:t>ridden by the driver</w:t>
      </w:r>
      <w:r w:rsidR="0056799D" w:rsidRPr="005A2A10">
        <w:rPr>
          <w:rFonts w:ascii="Arial" w:hAnsi="Arial" w:cs="Arial"/>
          <w:sz w:val="22"/>
          <w:szCs w:val="22"/>
        </w:rPr>
        <w:t>.</w:t>
      </w:r>
    </w:p>
    <w:p w14:paraId="3AF0DA4A" w14:textId="77777777" w:rsidR="001A01C0" w:rsidRPr="005A2A10" w:rsidRDefault="001A01C0" w:rsidP="00DC1BA6">
      <w:pPr>
        <w:spacing w:line="360" w:lineRule="auto"/>
        <w:jc w:val="both"/>
        <w:rPr>
          <w:rFonts w:ascii="Arial" w:hAnsi="Arial" w:cs="Arial"/>
          <w:sz w:val="22"/>
          <w:szCs w:val="22"/>
        </w:rPr>
      </w:pPr>
    </w:p>
    <w:p w14:paraId="44F32E43" w14:textId="77CFFD06" w:rsidR="001A01C0" w:rsidRPr="005A2A10" w:rsidRDefault="00F832A2" w:rsidP="00DC1BA6">
      <w:pPr>
        <w:spacing w:line="360" w:lineRule="auto"/>
        <w:jc w:val="both"/>
        <w:rPr>
          <w:rFonts w:ascii="Arial" w:hAnsi="Arial" w:cs="Arial"/>
          <w:b/>
          <w:sz w:val="22"/>
          <w:szCs w:val="22"/>
        </w:rPr>
      </w:pPr>
      <w:r w:rsidRPr="005A2A10">
        <w:rPr>
          <w:rFonts w:ascii="Arial" w:hAnsi="Arial" w:cs="Arial"/>
          <w:sz w:val="22"/>
          <w:szCs w:val="22"/>
        </w:rPr>
        <w:t>New for 2018 Model Y</w:t>
      </w:r>
      <w:r w:rsidR="00D7657B" w:rsidRPr="005A2A10">
        <w:rPr>
          <w:rFonts w:ascii="Arial" w:hAnsi="Arial" w:cs="Arial"/>
          <w:sz w:val="22"/>
          <w:szCs w:val="22"/>
        </w:rPr>
        <w:t xml:space="preserve">ear </w:t>
      </w:r>
      <w:r w:rsidR="001A01C0" w:rsidRPr="005A2A10">
        <w:rPr>
          <w:rFonts w:ascii="Arial" w:hAnsi="Arial" w:cs="Arial"/>
          <w:sz w:val="22"/>
          <w:szCs w:val="22"/>
        </w:rPr>
        <w:t>Forward Traffic Detection</w:t>
      </w:r>
      <w:r w:rsidR="001A01C0" w:rsidRPr="005A2A10">
        <w:rPr>
          <w:rFonts w:ascii="Arial" w:hAnsi="Arial" w:cs="Arial"/>
          <w:b/>
          <w:sz w:val="22"/>
          <w:szCs w:val="22"/>
        </w:rPr>
        <w:t xml:space="preserve"> </w:t>
      </w:r>
      <w:r w:rsidR="001A01C0" w:rsidRPr="005A2A10">
        <w:rPr>
          <w:rFonts w:ascii="Arial" w:hAnsi="Arial" w:cs="Arial"/>
          <w:sz w:val="22"/>
          <w:szCs w:val="22"/>
        </w:rPr>
        <w:t xml:space="preserve">is designed to assist when forward visibility is restricted. </w:t>
      </w:r>
      <w:r w:rsidR="00D7657B" w:rsidRPr="005A2A10">
        <w:rPr>
          <w:rFonts w:ascii="Arial" w:hAnsi="Arial" w:cs="Arial"/>
          <w:sz w:val="22"/>
          <w:szCs w:val="22"/>
        </w:rPr>
        <w:t>Included when Surround Camera Systems is fitted, it uses</w:t>
      </w:r>
      <w:r w:rsidR="001A01C0" w:rsidRPr="005A2A10">
        <w:rPr>
          <w:rFonts w:ascii="Arial" w:hAnsi="Arial" w:cs="Arial"/>
          <w:sz w:val="22"/>
          <w:szCs w:val="22"/>
        </w:rPr>
        <w:t xml:space="preserve"> a discreet forward-facing camera in the grille, the system detects items crossing the path of the vehicle and provides a visual warning on the central screen when a potential hazard is detected.  </w:t>
      </w:r>
    </w:p>
    <w:p w14:paraId="404290F7" w14:textId="77777777" w:rsidR="001A01C0" w:rsidRPr="005A2A10" w:rsidRDefault="001A01C0" w:rsidP="00DC1BA6">
      <w:pPr>
        <w:spacing w:line="360" w:lineRule="auto"/>
        <w:jc w:val="both"/>
        <w:rPr>
          <w:rFonts w:ascii="Arial" w:hAnsi="Arial" w:cs="Arial"/>
          <w:b/>
          <w:sz w:val="22"/>
          <w:szCs w:val="22"/>
        </w:rPr>
      </w:pPr>
    </w:p>
    <w:p w14:paraId="6870B070" w14:textId="012ACF63" w:rsidR="001A01C0" w:rsidRPr="005A2A10" w:rsidRDefault="001A01C0" w:rsidP="00DC1BA6">
      <w:pPr>
        <w:spacing w:line="360" w:lineRule="auto"/>
        <w:jc w:val="both"/>
        <w:rPr>
          <w:rFonts w:ascii="Arial" w:hAnsi="Arial" w:cs="Arial"/>
          <w:sz w:val="22"/>
          <w:szCs w:val="22"/>
        </w:rPr>
      </w:pPr>
      <w:r w:rsidRPr="005A2A10">
        <w:rPr>
          <w:rFonts w:ascii="Arial" w:hAnsi="Arial" w:cs="Arial"/>
          <w:sz w:val="22"/>
          <w:szCs w:val="22"/>
        </w:rPr>
        <w:t xml:space="preserve">Forwards Vehicle Guidance </w:t>
      </w:r>
      <w:r w:rsidR="00D7657B" w:rsidRPr="005A2A10">
        <w:rPr>
          <w:rFonts w:ascii="Arial" w:hAnsi="Arial" w:cs="Arial"/>
          <w:sz w:val="22"/>
          <w:szCs w:val="22"/>
        </w:rPr>
        <w:t xml:space="preserve">is also new for 2018 Model Year and </w:t>
      </w:r>
      <w:r w:rsidRPr="005A2A10">
        <w:rPr>
          <w:rFonts w:ascii="Arial" w:hAnsi="Arial" w:cs="Arial"/>
          <w:sz w:val="22"/>
          <w:szCs w:val="22"/>
        </w:rPr>
        <w:t>is fitted as part of the</w:t>
      </w:r>
      <w:r w:rsidR="00D7657B" w:rsidRPr="005A2A10">
        <w:rPr>
          <w:rFonts w:ascii="Arial" w:hAnsi="Arial" w:cs="Arial"/>
          <w:sz w:val="22"/>
          <w:szCs w:val="22"/>
        </w:rPr>
        <w:t xml:space="preserve"> optional</w:t>
      </w:r>
      <w:r w:rsidRPr="005A2A10">
        <w:rPr>
          <w:rFonts w:ascii="Arial" w:hAnsi="Arial" w:cs="Arial"/>
          <w:sz w:val="22"/>
          <w:szCs w:val="22"/>
        </w:rPr>
        <w:t xml:space="preserve"> Surround Camera System and helps drivers to place the vehicle when completing low speed manoeuvres. Working in conjunction with the front parking sensors the system provides a visual representation of the vehicle overlaid with wheel projections showing the alignment of the steering. Drivers can </w:t>
      </w:r>
      <w:r w:rsidR="00F832A2" w:rsidRPr="005A2A10">
        <w:rPr>
          <w:rFonts w:ascii="Arial" w:hAnsi="Arial" w:cs="Arial"/>
          <w:sz w:val="22"/>
          <w:szCs w:val="22"/>
        </w:rPr>
        <w:t xml:space="preserve">also </w:t>
      </w:r>
      <w:r w:rsidRPr="005A2A10">
        <w:rPr>
          <w:rFonts w:ascii="Arial" w:hAnsi="Arial" w:cs="Arial"/>
          <w:sz w:val="22"/>
          <w:szCs w:val="22"/>
        </w:rPr>
        <w:t>see the parking distance reading on the central screen, taking the stress out of tight manoeuvres.</w:t>
      </w:r>
    </w:p>
    <w:p w14:paraId="603535DD" w14:textId="77777777" w:rsidR="001A01C0" w:rsidRPr="005A2A10" w:rsidRDefault="001A01C0" w:rsidP="00DC1BA6">
      <w:pPr>
        <w:spacing w:line="360" w:lineRule="auto"/>
        <w:jc w:val="both"/>
        <w:rPr>
          <w:rFonts w:ascii="Arial" w:hAnsi="Arial" w:cs="Arial"/>
          <w:sz w:val="22"/>
          <w:szCs w:val="22"/>
        </w:rPr>
      </w:pPr>
    </w:p>
    <w:p w14:paraId="08458D11" w14:textId="5393FFFE" w:rsidR="0056799D" w:rsidRPr="005A2A10" w:rsidRDefault="0077766B" w:rsidP="00DC1BA6">
      <w:pPr>
        <w:spacing w:line="360" w:lineRule="auto"/>
        <w:jc w:val="both"/>
        <w:rPr>
          <w:rFonts w:ascii="Arial" w:hAnsi="Arial" w:cs="Arial"/>
          <w:sz w:val="22"/>
          <w:szCs w:val="22"/>
        </w:rPr>
      </w:pPr>
      <w:r w:rsidRPr="005A2A10">
        <w:rPr>
          <w:rFonts w:ascii="Arial" w:hAnsi="Arial" w:cs="Arial"/>
          <w:sz w:val="22"/>
          <w:szCs w:val="22"/>
        </w:rPr>
        <w:t>Drifting out of lane can be caused by driver fatigue as well as inattentiveness, and this can be identified by periods of little or no steering activity followed by sudden or excessive inputs. The F-PACE’s Driver Condition Monitor system recognises these patterns, and, by also checking activation of brake and accelerator pedals, will display a multi-stage visual warning in the instrument panel to prompt the driver to take a break</w:t>
      </w:r>
    </w:p>
    <w:p w14:paraId="3D0B3ABE" w14:textId="77777777" w:rsidR="00227A44" w:rsidRPr="005A2A10" w:rsidRDefault="00227A44" w:rsidP="00DC1BA6">
      <w:pPr>
        <w:spacing w:line="360" w:lineRule="auto"/>
        <w:jc w:val="both"/>
        <w:rPr>
          <w:rFonts w:ascii="Arial" w:hAnsi="Arial" w:cs="Arial"/>
          <w:sz w:val="22"/>
          <w:szCs w:val="22"/>
        </w:rPr>
      </w:pPr>
    </w:p>
    <w:p w14:paraId="6F41798C" w14:textId="7F38FB69" w:rsidR="0056799D" w:rsidRPr="005A2A10" w:rsidRDefault="0056799D" w:rsidP="00DC1BA6">
      <w:pPr>
        <w:spacing w:line="360" w:lineRule="auto"/>
        <w:jc w:val="both"/>
        <w:rPr>
          <w:rFonts w:ascii="Arial" w:hAnsi="Arial" w:cs="Arial"/>
          <w:sz w:val="22"/>
          <w:szCs w:val="22"/>
        </w:rPr>
      </w:pPr>
      <w:r w:rsidRPr="005A2A10">
        <w:rPr>
          <w:rFonts w:ascii="Arial" w:hAnsi="Arial" w:cs="Arial"/>
          <w:sz w:val="22"/>
          <w:szCs w:val="22"/>
        </w:rPr>
        <w:t>The</w:t>
      </w:r>
      <w:r w:rsidR="001A01C0" w:rsidRPr="005A2A10">
        <w:rPr>
          <w:rFonts w:ascii="Arial" w:hAnsi="Arial" w:cs="Arial"/>
          <w:sz w:val="22"/>
          <w:szCs w:val="22"/>
        </w:rPr>
        <w:t xml:space="preserve"> </w:t>
      </w:r>
      <w:r w:rsidR="00C5372E" w:rsidRPr="005A2A10">
        <w:rPr>
          <w:rFonts w:ascii="Arial" w:hAnsi="Arial" w:cs="Arial"/>
          <w:sz w:val="22"/>
          <w:szCs w:val="22"/>
        </w:rPr>
        <w:t>F-PACE’s</w:t>
      </w:r>
      <w:r w:rsidR="00B124A4" w:rsidRPr="005A2A10">
        <w:rPr>
          <w:rFonts w:ascii="Arial" w:hAnsi="Arial" w:cs="Arial"/>
          <w:sz w:val="22"/>
          <w:szCs w:val="22"/>
        </w:rPr>
        <w:t xml:space="preserve"> Traffic Sign R</w:t>
      </w:r>
      <w:r w:rsidRPr="005A2A10">
        <w:rPr>
          <w:rFonts w:ascii="Arial" w:hAnsi="Arial" w:cs="Arial"/>
          <w:sz w:val="22"/>
          <w:szCs w:val="22"/>
        </w:rPr>
        <w:t xml:space="preserve">ecognition </w:t>
      </w:r>
      <w:r w:rsidR="00464E35" w:rsidRPr="005A2A10">
        <w:rPr>
          <w:rFonts w:ascii="Arial" w:hAnsi="Arial" w:cs="Arial"/>
          <w:sz w:val="22"/>
          <w:szCs w:val="22"/>
        </w:rPr>
        <w:t xml:space="preserve">(TSR) </w:t>
      </w:r>
      <w:r w:rsidRPr="005A2A10">
        <w:rPr>
          <w:rFonts w:ascii="Arial" w:hAnsi="Arial" w:cs="Arial"/>
          <w:sz w:val="22"/>
          <w:szCs w:val="22"/>
        </w:rPr>
        <w:t xml:space="preserve">system </w:t>
      </w:r>
      <w:r w:rsidR="00C5372E" w:rsidRPr="005A2A10">
        <w:rPr>
          <w:rFonts w:ascii="Arial" w:hAnsi="Arial" w:cs="Arial"/>
          <w:sz w:val="22"/>
          <w:szCs w:val="22"/>
        </w:rPr>
        <w:t>uses</w:t>
      </w:r>
      <w:r w:rsidRPr="005A2A10">
        <w:rPr>
          <w:rFonts w:ascii="Arial" w:hAnsi="Arial" w:cs="Arial"/>
          <w:sz w:val="22"/>
          <w:szCs w:val="22"/>
        </w:rPr>
        <w:t xml:space="preserve"> the </w:t>
      </w:r>
      <w:r w:rsidR="002D31F5" w:rsidRPr="005A2A10">
        <w:rPr>
          <w:rFonts w:ascii="Arial" w:hAnsi="Arial" w:cs="Arial"/>
          <w:sz w:val="22"/>
          <w:szCs w:val="22"/>
        </w:rPr>
        <w:t>forward</w:t>
      </w:r>
      <w:r w:rsidR="00F832A2" w:rsidRPr="005A2A10">
        <w:rPr>
          <w:rFonts w:ascii="Arial" w:hAnsi="Arial" w:cs="Arial"/>
          <w:sz w:val="22"/>
          <w:szCs w:val="22"/>
        </w:rPr>
        <w:t>-</w:t>
      </w:r>
      <w:r w:rsidR="002D31F5" w:rsidRPr="005A2A10">
        <w:rPr>
          <w:rFonts w:ascii="Arial" w:hAnsi="Arial" w:cs="Arial"/>
          <w:sz w:val="22"/>
          <w:szCs w:val="22"/>
        </w:rPr>
        <w:t xml:space="preserve">facing </w:t>
      </w:r>
      <w:r w:rsidRPr="005A2A10">
        <w:rPr>
          <w:rFonts w:ascii="Arial" w:hAnsi="Arial" w:cs="Arial"/>
          <w:sz w:val="22"/>
          <w:szCs w:val="22"/>
        </w:rPr>
        <w:t xml:space="preserve">camera to keep the driver informed of </w:t>
      </w:r>
      <w:r w:rsidR="00C5372E" w:rsidRPr="005A2A10">
        <w:rPr>
          <w:rFonts w:ascii="Arial" w:hAnsi="Arial" w:cs="Arial"/>
          <w:sz w:val="22"/>
          <w:szCs w:val="22"/>
        </w:rPr>
        <w:t>the speed limit</w:t>
      </w:r>
      <w:r w:rsidRPr="005A2A10">
        <w:rPr>
          <w:rFonts w:ascii="Arial" w:hAnsi="Arial" w:cs="Arial"/>
          <w:sz w:val="22"/>
          <w:szCs w:val="22"/>
        </w:rPr>
        <w:t xml:space="preserve"> – including temporary limits which apply </w:t>
      </w:r>
      <w:r w:rsidR="00464E35" w:rsidRPr="005A2A10">
        <w:rPr>
          <w:rFonts w:ascii="Arial" w:hAnsi="Arial" w:cs="Arial"/>
          <w:sz w:val="22"/>
          <w:szCs w:val="22"/>
        </w:rPr>
        <w:t xml:space="preserve">in road works, for example, </w:t>
      </w:r>
      <w:r w:rsidRPr="005A2A10">
        <w:rPr>
          <w:rFonts w:ascii="Arial" w:hAnsi="Arial" w:cs="Arial"/>
          <w:sz w:val="22"/>
          <w:szCs w:val="22"/>
        </w:rPr>
        <w:t>variable limits o</w:t>
      </w:r>
      <w:r w:rsidR="00464E35" w:rsidRPr="005A2A10">
        <w:rPr>
          <w:rFonts w:ascii="Arial" w:hAnsi="Arial" w:cs="Arial"/>
          <w:sz w:val="22"/>
          <w:szCs w:val="22"/>
        </w:rPr>
        <w:t>n motorways, or reduced limits when towing.</w:t>
      </w:r>
      <w:r w:rsidR="00C5372E" w:rsidRPr="005A2A10">
        <w:rPr>
          <w:rFonts w:ascii="Arial" w:hAnsi="Arial" w:cs="Arial"/>
          <w:sz w:val="22"/>
          <w:szCs w:val="22"/>
        </w:rPr>
        <w:t xml:space="preserve"> The limit is displayed in the instrument </w:t>
      </w:r>
      <w:r w:rsidR="00464E35" w:rsidRPr="005A2A10">
        <w:rPr>
          <w:rFonts w:ascii="Arial" w:hAnsi="Arial" w:cs="Arial"/>
          <w:sz w:val="22"/>
          <w:szCs w:val="22"/>
        </w:rPr>
        <w:t>cluster and the head-up display</w:t>
      </w:r>
      <w:r w:rsidR="00F95289" w:rsidRPr="005A2A10">
        <w:rPr>
          <w:rFonts w:ascii="Arial" w:hAnsi="Arial" w:cs="Arial"/>
          <w:sz w:val="22"/>
          <w:szCs w:val="22"/>
        </w:rPr>
        <w:t xml:space="preserve"> (when fitted)</w:t>
      </w:r>
      <w:r w:rsidR="00464E35" w:rsidRPr="005A2A10">
        <w:rPr>
          <w:rFonts w:ascii="Arial" w:hAnsi="Arial" w:cs="Arial"/>
          <w:sz w:val="22"/>
          <w:szCs w:val="22"/>
        </w:rPr>
        <w:t>, and c</w:t>
      </w:r>
      <w:r w:rsidRPr="005A2A10">
        <w:rPr>
          <w:rFonts w:ascii="Arial" w:hAnsi="Arial" w:cs="Arial"/>
          <w:sz w:val="22"/>
          <w:szCs w:val="22"/>
        </w:rPr>
        <w:t>amera data is always cro</w:t>
      </w:r>
      <w:r w:rsidR="00464E35" w:rsidRPr="005A2A10">
        <w:rPr>
          <w:rFonts w:ascii="Arial" w:hAnsi="Arial" w:cs="Arial"/>
          <w:sz w:val="22"/>
          <w:szCs w:val="22"/>
        </w:rPr>
        <w:t xml:space="preserve">ss-referenced against GPS data for maximum robustness. </w:t>
      </w:r>
      <w:r w:rsidRPr="005A2A10">
        <w:rPr>
          <w:rFonts w:ascii="Arial" w:hAnsi="Arial" w:cs="Arial"/>
          <w:sz w:val="22"/>
          <w:szCs w:val="22"/>
        </w:rPr>
        <w:t>If the driver selects the over-speed warning function, the ring around the sign graphic flashes whenever</w:t>
      </w:r>
      <w:r w:rsidR="00464E35" w:rsidRPr="005A2A10">
        <w:rPr>
          <w:rFonts w:ascii="Arial" w:hAnsi="Arial" w:cs="Arial"/>
          <w:sz w:val="22"/>
          <w:szCs w:val="22"/>
        </w:rPr>
        <w:t xml:space="preserve"> the limit is exceeded, giving an unobtrusive prompt to slow down.</w:t>
      </w:r>
    </w:p>
    <w:p w14:paraId="3DE0EECA" w14:textId="77777777" w:rsidR="0056799D" w:rsidRPr="005A2A10" w:rsidRDefault="0056799D" w:rsidP="00DC1BA6">
      <w:pPr>
        <w:spacing w:line="360" w:lineRule="auto"/>
        <w:jc w:val="both"/>
        <w:rPr>
          <w:rFonts w:ascii="Arial" w:hAnsi="Arial" w:cs="Arial"/>
          <w:sz w:val="22"/>
          <w:szCs w:val="22"/>
        </w:rPr>
      </w:pPr>
    </w:p>
    <w:p w14:paraId="3A01CFA1" w14:textId="6250D378" w:rsidR="00FE3A8F" w:rsidRPr="005A2A10" w:rsidRDefault="00E24E96" w:rsidP="00DC1BA6">
      <w:pPr>
        <w:spacing w:line="360" w:lineRule="auto"/>
        <w:jc w:val="both"/>
        <w:rPr>
          <w:rFonts w:ascii="Arial" w:hAnsi="Arial" w:cs="Arial"/>
          <w:sz w:val="22"/>
          <w:szCs w:val="22"/>
        </w:rPr>
      </w:pPr>
      <w:r w:rsidRPr="005A2A10">
        <w:rPr>
          <w:rFonts w:ascii="Arial" w:hAnsi="Arial" w:cs="Arial"/>
          <w:sz w:val="22"/>
          <w:szCs w:val="22"/>
        </w:rPr>
        <w:t xml:space="preserve">Further support for the driver comes from the </w:t>
      </w:r>
      <w:r w:rsidR="000D3C99" w:rsidRPr="005A2A10">
        <w:rPr>
          <w:rFonts w:ascii="Arial" w:hAnsi="Arial" w:cs="Arial"/>
          <w:sz w:val="22"/>
          <w:szCs w:val="22"/>
        </w:rPr>
        <w:t>Adaptive</w:t>
      </w:r>
      <w:r w:rsidR="00B124A4" w:rsidRPr="005A2A10">
        <w:rPr>
          <w:rFonts w:ascii="Arial" w:hAnsi="Arial" w:cs="Arial"/>
          <w:sz w:val="22"/>
          <w:szCs w:val="22"/>
        </w:rPr>
        <w:t xml:space="preserve"> S</w:t>
      </w:r>
      <w:r w:rsidRPr="005A2A10">
        <w:rPr>
          <w:rFonts w:ascii="Arial" w:hAnsi="Arial" w:cs="Arial"/>
          <w:sz w:val="22"/>
          <w:szCs w:val="22"/>
        </w:rPr>
        <w:t>pe</w:t>
      </w:r>
      <w:r w:rsidR="00842CA2" w:rsidRPr="005A2A10">
        <w:rPr>
          <w:rFonts w:ascii="Arial" w:hAnsi="Arial" w:cs="Arial"/>
          <w:sz w:val="22"/>
          <w:szCs w:val="22"/>
        </w:rPr>
        <w:t>ed Limiter</w:t>
      </w:r>
      <w:r w:rsidR="00A77A65" w:rsidRPr="005A2A10">
        <w:rPr>
          <w:rFonts w:ascii="Arial" w:hAnsi="Arial" w:cs="Arial"/>
          <w:sz w:val="22"/>
          <w:szCs w:val="22"/>
        </w:rPr>
        <w:t xml:space="preserve">. This can use TSR system data to adjust the set point and can automatically increase or decrease the vehicle's maximum speed while the accelerator pedal is pressed. If the TSR system recognises a higher speed limit ahead, the </w:t>
      </w:r>
      <w:r w:rsidR="00B124A4" w:rsidRPr="005A2A10">
        <w:rPr>
          <w:rFonts w:ascii="Arial" w:hAnsi="Arial" w:cs="Arial"/>
          <w:sz w:val="22"/>
          <w:szCs w:val="22"/>
        </w:rPr>
        <w:t>I</w:t>
      </w:r>
      <w:r w:rsidR="00A77A65" w:rsidRPr="005A2A10">
        <w:rPr>
          <w:rFonts w:ascii="Arial" w:hAnsi="Arial" w:cs="Arial"/>
          <w:sz w:val="22"/>
          <w:szCs w:val="22"/>
        </w:rPr>
        <w:t>SL system notifies the driver and the vehicle can accelerate smoothly up to the new limit. If the speed limit is lower, the vehicle can be slowed down accordingly.</w:t>
      </w:r>
    </w:p>
    <w:p w14:paraId="45C6B72F" w14:textId="77777777" w:rsidR="0056799D" w:rsidRPr="005A2A10" w:rsidRDefault="0056799D" w:rsidP="00DC1BA6">
      <w:pPr>
        <w:spacing w:line="360" w:lineRule="auto"/>
        <w:jc w:val="both"/>
        <w:rPr>
          <w:rFonts w:ascii="Arial" w:hAnsi="Arial" w:cs="Arial"/>
          <w:sz w:val="22"/>
          <w:szCs w:val="22"/>
        </w:rPr>
      </w:pPr>
    </w:p>
    <w:p w14:paraId="51CD7B75" w14:textId="77777777" w:rsidR="000D3C99" w:rsidRPr="005A2A10" w:rsidRDefault="000D3C99" w:rsidP="00DC1BA6">
      <w:pPr>
        <w:spacing w:line="360" w:lineRule="auto"/>
        <w:jc w:val="both"/>
        <w:rPr>
          <w:rFonts w:ascii="Arial" w:hAnsi="Arial" w:cs="Arial"/>
          <w:b/>
          <w:sz w:val="22"/>
          <w:szCs w:val="22"/>
        </w:rPr>
      </w:pPr>
    </w:p>
    <w:p w14:paraId="530621AD" w14:textId="77777777" w:rsidR="000D3C99" w:rsidRPr="005A2A10" w:rsidRDefault="000D3C99" w:rsidP="00DC1BA6">
      <w:pPr>
        <w:spacing w:line="360" w:lineRule="auto"/>
        <w:jc w:val="both"/>
        <w:rPr>
          <w:rFonts w:ascii="Arial" w:hAnsi="Arial" w:cs="Arial"/>
          <w:b/>
          <w:sz w:val="22"/>
          <w:szCs w:val="22"/>
        </w:rPr>
      </w:pPr>
    </w:p>
    <w:p w14:paraId="736E5306" w14:textId="2F19275D" w:rsidR="0056799D" w:rsidRPr="005A2A10" w:rsidRDefault="00216B8F" w:rsidP="00DC1BA6">
      <w:pPr>
        <w:spacing w:line="360" w:lineRule="auto"/>
        <w:jc w:val="both"/>
        <w:rPr>
          <w:rFonts w:ascii="Arial" w:hAnsi="Arial" w:cs="Arial"/>
          <w:b/>
          <w:sz w:val="22"/>
          <w:szCs w:val="22"/>
        </w:rPr>
      </w:pPr>
      <w:r w:rsidRPr="005A2A10">
        <w:rPr>
          <w:rFonts w:ascii="Arial" w:hAnsi="Arial" w:cs="Arial"/>
          <w:b/>
          <w:sz w:val="22"/>
          <w:szCs w:val="22"/>
        </w:rPr>
        <w:t>A clear advantage:</w:t>
      </w:r>
      <w:r w:rsidR="0056799D" w:rsidRPr="005A2A10">
        <w:rPr>
          <w:rFonts w:ascii="Arial" w:hAnsi="Arial" w:cs="Arial"/>
          <w:b/>
          <w:sz w:val="22"/>
          <w:szCs w:val="22"/>
        </w:rPr>
        <w:t xml:space="preserve"> Laser head-up display</w:t>
      </w:r>
    </w:p>
    <w:p w14:paraId="6A73FBEC" w14:textId="77777777" w:rsidR="0056799D" w:rsidRPr="005A2A10" w:rsidRDefault="0056799D" w:rsidP="00DC1BA6">
      <w:pPr>
        <w:spacing w:line="360" w:lineRule="auto"/>
        <w:jc w:val="both"/>
        <w:rPr>
          <w:rFonts w:ascii="Arial" w:hAnsi="Arial" w:cs="Arial"/>
          <w:sz w:val="22"/>
          <w:szCs w:val="22"/>
        </w:rPr>
      </w:pPr>
    </w:p>
    <w:p w14:paraId="1679FBA1" w14:textId="28C39DFD" w:rsidR="00372B3E" w:rsidRPr="005A2A10" w:rsidRDefault="00216B8F" w:rsidP="00DC1BA6">
      <w:pPr>
        <w:spacing w:line="360" w:lineRule="auto"/>
        <w:jc w:val="both"/>
        <w:rPr>
          <w:rFonts w:ascii="Arial" w:hAnsi="Arial" w:cs="Arial"/>
          <w:sz w:val="22"/>
          <w:szCs w:val="22"/>
        </w:rPr>
      </w:pPr>
      <w:r w:rsidRPr="005A2A10">
        <w:rPr>
          <w:rFonts w:ascii="Arial" w:hAnsi="Arial" w:cs="Arial"/>
          <w:sz w:val="22"/>
          <w:szCs w:val="22"/>
        </w:rPr>
        <w:t>Projecting the most important information onto the windscreen enables the driver to focus on the road ahead</w:t>
      </w:r>
      <w:r w:rsidR="001A01C0" w:rsidRPr="005A2A10">
        <w:rPr>
          <w:rFonts w:ascii="Arial" w:hAnsi="Arial" w:cs="Arial"/>
          <w:sz w:val="22"/>
          <w:szCs w:val="22"/>
        </w:rPr>
        <w:t xml:space="preserve">. The </w:t>
      </w:r>
      <w:r w:rsidR="00507290" w:rsidRPr="005A2A10">
        <w:rPr>
          <w:rFonts w:ascii="Arial" w:hAnsi="Arial" w:cs="Arial"/>
          <w:sz w:val="22"/>
          <w:szCs w:val="22"/>
        </w:rPr>
        <w:t xml:space="preserve">F-PACE’s </w:t>
      </w:r>
      <w:r w:rsidR="00DC0EE0" w:rsidRPr="005A2A10">
        <w:rPr>
          <w:rFonts w:ascii="Arial" w:hAnsi="Arial" w:cs="Arial"/>
          <w:sz w:val="22"/>
          <w:szCs w:val="22"/>
        </w:rPr>
        <w:t xml:space="preserve">optional </w:t>
      </w:r>
      <w:r w:rsidR="00507290" w:rsidRPr="005A2A10">
        <w:rPr>
          <w:rFonts w:ascii="Arial" w:hAnsi="Arial" w:cs="Arial"/>
          <w:sz w:val="22"/>
          <w:szCs w:val="22"/>
        </w:rPr>
        <w:t>laser head-up display (HUD) can put information such vehicle speed, turn-by-turn navigation instructions and speed limits</w:t>
      </w:r>
      <w:r w:rsidR="00E24E1D" w:rsidRPr="005A2A10">
        <w:rPr>
          <w:rFonts w:ascii="Arial" w:hAnsi="Arial" w:cs="Arial"/>
          <w:sz w:val="22"/>
          <w:szCs w:val="22"/>
        </w:rPr>
        <w:t xml:space="preserve"> </w:t>
      </w:r>
      <w:r w:rsidR="00507290" w:rsidRPr="005A2A10">
        <w:rPr>
          <w:rFonts w:ascii="Arial" w:hAnsi="Arial" w:cs="Arial"/>
          <w:sz w:val="22"/>
          <w:szCs w:val="22"/>
        </w:rPr>
        <w:t>right in the driver’s eye line</w:t>
      </w:r>
      <w:r w:rsidR="006A77CF" w:rsidRPr="005A2A10">
        <w:rPr>
          <w:rFonts w:ascii="Arial" w:hAnsi="Arial" w:cs="Arial"/>
          <w:sz w:val="22"/>
          <w:szCs w:val="22"/>
        </w:rPr>
        <w:t xml:space="preserve"> (when fitted with satellite navigation and TSR)</w:t>
      </w:r>
      <w:r w:rsidR="00507290" w:rsidRPr="005A2A10">
        <w:rPr>
          <w:rFonts w:ascii="Arial" w:hAnsi="Arial" w:cs="Arial"/>
          <w:sz w:val="22"/>
          <w:szCs w:val="22"/>
        </w:rPr>
        <w:t xml:space="preserve">, minimising the amount of time spent glancing </w:t>
      </w:r>
      <w:r w:rsidR="00372B3E" w:rsidRPr="005A2A10">
        <w:rPr>
          <w:rFonts w:ascii="Arial" w:hAnsi="Arial" w:cs="Arial"/>
          <w:sz w:val="22"/>
          <w:szCs w:val="22"/>
        </w:rPr>
        <w:t xml:space="preserve">down at the instrument cluster. </w:t>
      </w:r>
      <w:r w:rsidR="0056799D" w:rsidRPr="005A2A10">
        <w:rPr>
          <w:rFonts w:ascii="Arial" w:hAnsi="Arial" w:cs="Arial"/>
          <w:sz w:val="22"/>
          <w:szCs w:val="22"/>
        </w:rPr>
        <w:t>The colour images are exceptionally sharp and are adjustable b</w:t>
      </w:r>
      <w:r w:rsidR="00507290" w:rsidRPr="005A2A10">
        <w:rPr>
          <w:rFonts w:ascii="Arial" w:hAnsi="Arial" w:cs="Arial"/>
          <w:sz w:val="22"/>
          <w:szCs w:val="22"/>
        </w:rPr>
        <w:t>o</w:t>
      </w:r>
      <w:r w:rsidR="00372B3E" w:rsidRPr="005A2A10">
        <w:rPr>
          <w:rFonts w:ascii="Arial" w:hAnsi="Arial" w:cs="Arial"/>
          <w:sz w:val="22"/>
          <w:szCs w:val="22"/>
        </w:rPr>
        <w:t>th in height and in brightness; t</w:t>
      </w:r>
      <w:r w:rsidR="0056799D" w:rsidRPr="005A2A10">
        <w:rPr>
          <w:rFonts w:ascii="Arial" w:hAnsi="Arial" w:cs="Arial"/>
          <w:sz w:val="22"/>
          <w:szCs w:val="22"/>
        </w:rPr>
        <w:t xml:space="preserve">he HUD </w:t>
      </w:r>
      <w:r w:rsidR="00507290" w:rsidRPr="005A2A10">
        <w:rPr>
          <w:rFonts w:ascii="Arial" w:hAnsi="Arial" w:cs="Arial"/>
          <w:sz w:val="22"/>
          <w:szCs w:val="22"/>
        </w:rPr>
        <w:t xml:space="preserve">can also be switched off </w:t>
      </w:r>
      <w:r w:rsidR="00372B3E" w:rsidRPr="005A2A10">
        <w:rPr>
          <w:rFonts w:ascii="Arial" w:hAnsi="Arial" w:cs="Arial"/>
          <w:sz w:val="22"/>
          <w:szCs w:val="22"/>
        </w:rPr>
        <w:t>if desired.</w:t>
      </w:r>
    </w:p>
    <w:p w14:paraId="620F12D3" w14:textId="77777777" w:rsidR="0056799D" w:rsidRPr="005A2A10" w:rsidRDefault="0056799D" w:rsidP="00DC1BA6">
      <w:pPr>
        <w:spacing w:line="360" w:lineRule="auto"/>
        <w:jc w:val="both"/>
        <w:rPr>
          <w:rFonts w:ascii="Arial" w:hAnsi="Arial" w:cs="Arial"/>
          <w:b/>
          <w:sz w:val="22"/>
          <w:szCs w:val="22"/>
        </w:rPr>
      </w:pPr>
    </w:p>
    <w:p w14:paraId="7752215C" w14:textId="0DA9D338" w:rsidR="0056799D" w:rsidRPr="005A2A10" w:rsidRDefault="0056799D" w:rsidP="00DC1BA6">
      <w:pPr>
        <w:spacing w:line="360" w:lineRule="auto"/>
        <w:jc w:val="both"/>
        <w:rPr>
          <w:rFonts w:ascii="Arial" w:hAnsi="Arial" w:cs="Arial"/>
          <w:b/>
          <w:sz w:val="22"/>
          <w:szCs w:val="22"/>
        </w:rPr>
      </w:pPr>
      <w:r w:rsidRPr="005A2A10">
        <w:rPr>
          <w:rFonts w:ascii="Arial" w:hAnsi="Arial" w:cs="Arial"/>
          <w:b/>
          <w:sz w:val="22"/>
          <w:szCs w:val="22"/>
        </w:rPr>
        <w:t xml:space="preserve">Keeping </w:t>
      </w:r>
      <w:r w:rsidR="00506BB2" w:rsidRPr="005A2A10">
        <w:rPr>
          <w:rFonts w:ascii="Arial" w:hAnsi="Arial" w:cs="Arial"/>
          <w:b/>
          <w:sz w:val="22"/>
          <w:szCs w:val="22"/>
        </w:rPr>
        <w:t>your</w:t>
      </w:r>
      <w:r w:rsidRPr="005A2A10">
        <w:rPr>
          <w:rFonts w:ascii="Arial" w:hAnsi="Arial" w:cs="Arial"/>
          <w:b/>
          <w:sz w:val="22"/>
          <w:szCs w:val="22"/>
        </w:rPr>
        <w:t xml:space="preserve"> distance: Adaptive Cruise Control with Queue Assist</w:t>
      </w:r>
    </w:p>
    <w:p w14:paraId="24D6B82A" w14:textId="77777777" w:rsidR="0056799D" w:rsidRPr="005A2A10" w:rsidRDefault="0056799D" w:rsidP="00DC1BA6">
      <w:pPr>
        <w:spacing w:line="360" w:lineRule="auto"/>
        <w:jc w:val="both"/>
        <w:rPr>
          <w:rFonts w:ascii="Arial" w:hAnsi="Arial" w:cs="Arial"/>
          <w:b/>
          <w:sz w:val="22"/>
          <w:szCs w:val="22"/>
        </w:rPr>
      </w:pPr>
    </w:p>
    <w:p w14:paraId="0164CB9B" w14:textId="4A9C12C3" w:rsidR="0056799D" w:rsidRPr="005A2A10" w:rsidRDefault="00851A3E" w:rsidP="00DC1BA6">
      <w:pPr>
        <w:spacing w:line="360" w:lineRule="auto"/>
        <w:jc w:val="both"/>
        <w:rPr>
          <w:rFonts w:ascii="Arial" w:hAnsi="Arial" w:cs="Arial"/>
          <w:sz w:val="22"/>
          <w:szCs w:val="22"/>
        </w:rPr>
      </w:pPr>
      <w:r w:rsidRPr="005A2A10">
        <w:rPr>
          <w:rFonts w:ascii="Arial" w:hAnsi="Arial" w:cs="Arial"/>
          <w:sz w:val="22"/>
          <w:szCs w:val="22"/>
        </w:rPr>
        <w:t>As well as reducing driver workload whe</w:t>
      </w:r>
      <w:r w:rsidR="001A01C0" w:rsidRPr="005A2A10">
        <w:rPr>
          <w:rFonts w:ascii="Arial" w:hAnsi="Arial" w:cs="Arial"/>
          <w:sz w:val="22"/>
          <w:szCs w:val="22"/>
        </w:rPr>
        <w:t>n cruising on the motorway, the</w:t>
      </w:r>
      <w:r w:rsidR="00B124A4" w:rsidRPr="005A2A10">
        <w:rPr>
          <w:rFonts w:ascii="Arial" w:hAnsi="Arial" w:cs="Arial"/>
          <w:sz w:val="22"/>
          <w:szCs w:val="22"/>
        </w:rPr>
        <w:t xml:space="preserve"> F-PACE’s Adaptive Cruise C</w:t>
      </w:r>
      <w:r w:rsidRPr="005A2A10">
        <w:rPr>
          <w:rFonts w:ascii="Arial" w:hAnsi="Arial" w:cs="Arial"/>
          <w:sz w:val="22"/>
          <w:szCs w:val="22"/>
        </w:rPr>
        <w:t>ontrol system (ACC) can also help to relieve the monotony of driving in heavy traffic, thanks to the queue-assist function. The long-range radar will maintain a safe distance to the vehicle in front, a</w:t>
      </w:r>
      <w:r w:rsidR="00F153DA" w:rsidRPr="005A2A10">
        <w:rPr>
          <w:rFonts w:ascii="Arial" w:hAnsi="Arial" w:cs="Arial"/>
          <w:sz w:val="22"/>
          <w:szCs w:val="22"/>
        </w:rPr>
        <w:t>ll the way down to a standstil</w:t>
      </w:r>
      <w:r w:rsidR="00F832A2" w:rsidRPr="005A2A10">
        <w:rPr>
          <w:rFonts w:ascii="Arial" w:hAnsi="Arial" w:cs="Arial"/>
          <w:sz w:val="22"/>
          <w:szCs w:val="22"/>
        </w:rPr>
        <w:t xml:space="preserve">l. Press the accelerator again </w:t>
      </w:r>
      <w:r w:rsidR="00F153DA" w:rsidRPr="005A2A10">
        <w:rPr>
          <w:rFonts w:ascii="Arial" w:hAnsi="Arial" w:cs="Arial"/>
          <w:sz w:val="22"/>
          <w:szCs w:val="22"/>
        </w:rPr>
        <w:t xml:space="preserve">and the F-PACE will pull away again and track the vehicle in front, at a safe distance, all the way up to the chosen speed setting. </w:t>
      </w:r>
    </w:p>
    <w:p w14:paraId="26EAA23B" w14:textId="77777777" w:rsidR="00F832A2" w:rsidRPr="005A2A10" w:rsidRDefault="00F832A2" w:rsidP="00DC1BA6">
      <w:pPr>
        <w:spacing w:line="360" w:lineRule="auto"/>
        <w:jc w:val="both"/>
        <w:rPr>
          <w:rFonts w:ascii="Arial" w:hAnsi="Arial" w:cs="Arial"/>
          <w:b/>
          <w:sz w:val="22"/>
          <w:szCs w:val="22"/>
        </w:rPr>
      </w:pPr>
    </w:p>
    <w:p w14:paraId="12E3A598" w14:textId="283E3BD5" w:rsidR="0056799D" w:rsidRPr="005A2A10" w:rsidRDefault="00CF7224" w:rsidP="00DC1BA6">
      <w:pPr>
        <w:spacing w:line="360" w:lineRule="auto"/>
        <w:jc w:val="both"/>
        <w:rPr>
          <w:rFonts w:ascii="Arial" w:hAnsi="Arial" w:cs="Arial"/>
          <w:b/>
          <w:sz w:val="22"/>
          <w:szCs w:val="22"/>
        </w:rPr>
      </w:pPr>
      <w:r w:rsidRPr="005A2A10">
        <w:rPr>
          <w:rFonts w:ascii="Arial" w:hAnsi="Arial" w:cs="Arial"/>
          <w:b/>
          <w:sz w:val="22"/>
          <w:szCs w:val="22"/>
        </w:rPr>
        <w:t>Looking out for you</w:t>
      </w:r>
      <w:r w:rsidR="0056799D" w:rsidRPr="005A2A10">
        <w:rPr>
          <w:rFonts w:ascii="Arial" w:hAnsi="Arial" w:cs="Arial"/>
          <w:b/>
          <w:sz w:val="22"/>
          <w:szCs w:val="22"/>
        </w:rPr>
        <w:t xml:space="preserve">: </w:t>
      </w:r>
      <w:r w:rsidR="006D7B0A" w:rsidRPr="005A2A10">
        <w:rPr>
          <w:rFonts w:ascii="Arial" w:hAnsi="Arial" w:cs="Arial"/>
          <w:b/>
          <w:sz w:val="22"/>
          <w:szCs w:val="22"/>
        </w:rPr>
        <w:t>Blind Spot Monitor</w:t>
      </w:r>
      <w:r w:rsidR="0056799D" w:rsidRPr="005A2A10">
        <w:rPr>
          <w:rFonts w:ascii="Arial" w:hAnsi="Arial" w:cs="Arial"/>
          <w:b/>
          <w:sz w:val="22"/>
          <w:szCs w:val="22"/>
        </w:rPr>
        <w:t xml:space="preserve"> and Reverse Traffic Detection</w:t>
      </w:r>
    </w:p>
    <w:p w14:paraId="4254791C" w14:textId="77777777" w:rsidR="0056799D" w:rsidRPr="005A2A10" w:rsidRDefault="0056799D" w:rsidP="00DC1BA6">
      <w:pPr>
        <w:spacing w:line="360" w:lineRule="auto"/>
        <w:jc w:val="both"/>
        <w:rPr>
          <w:rFonts w:ascii="Arial" w:hAnsi="Arial" w:cs="Arial"/>
          <w:sz w:val="22"/>
          <w:szCs w:val="22"/>
        </w:rPr>
      </w:pPr>
    </w:p>
    <w:p w14:paraId="595AA731" w14:textId="77777777" w:rsidR="00FF1DFB" w:rsidRPr="005A2A10" w:rsidRDefault="008113EF" w:rsidP="00DC1BA6">
      <w:pPr>
        <w:spacing w:line="360" w:lineRule="auto"/>
        <w:jc w:val="both"/>
        <w:rPr>
          <w:rFonts w:ascii="Arial" w:hAnsi="Arial" w:cs="Arial"/>
          <w:sz w:val="22"/>
          <w:szCs w:val="22"/>
        </w:rPr>
      </w:pPr>
      <w:r w:rsidRPr="005A2A10">
        <w:rPr>
          <w:rFonts w:ascii="Arial" w:hAnsi="Arial" w:cs="Arial"/>
          <w:sz w:val="22"/>
          <w:szCs w:val="22"/>
        </w:rPr>
        <w:t>By monitoring the area behind the vehicle, radar can assist the driver in other scenarios too. Medium-range sensors can make overtaking safer by warning the driver of other vehicles</w:t>
      </w:r>
      <w:r w:rsidR="00826F9B" w:rsidRPr="005A2A10">
        <w:rPr>
          <w:rFonts w:ascii="Arial" w:hAnsi="Arial" w:cs="Arial"/>
          <w:sz w:val="22"/>
          <w:szCs w:val="22"/>
        </w:rPr>
        <w:t xml:space="preserve"> approaching fast from behind</w:t>
      </w:r>
      <w:r w:rsidRPr="005A2A10">
        <w:rPr>
          <w:rFonts w:ascii="Arial" w:hAnsi="Arial" w:cs="Arial"/>
          <w:sz w:val="22"/>
          <w:szCs w:val="22"/>
        </w:rPr>
        <w:t xml:space="preserve">. As they approach the blind spot, a flashing icon </w:t>
      </w:r>
      <w:r w:rsidR="00826F9B" w:rsidRPr="005A2A10">
        <w:rPr>
          <w:rFonts w:ascii="Arial" w:hAnsi="Arial" w:cs="Arial"/>
          <w:sz w:val="22"/>
          <w:szCs w:val="22"/>
        </w:rPr>
        <w:t>appears in the door mirror to alert the driver of the potential danger. As the vehicle enters the blin</w:t>
      </w:r>
      <w:r w:rsidR="00FF1DFB" w:rsidRPr="005A2A10">
        <w:rPr>
          <w:rFonts w:ascii="Arial" w:hAnsi="Arial" w:cs="Arial"/>
          <w:sz w:val="22"/>
          <w:szCs w:val="22"/>
        </w:rPr>
        <w:t>d spot, the icon becomes solid.</w:t>
      </w:r>
    </w:p>
    <w:p w14:paraId="1EE8D4E0" w14:textId="77777777" w:rsidR="00FF1DFB" w:rsidRPr="005A2A10" w:rsidRDefault="00FF1DFB" w:rsidP="00DC1BA6">
      <w:pPr>
        <w:spacing w:line="360" w:lineRule="auto"/>
        <w:jc w:val="both"/>
        <w:rPr>
          <w:rFonts w:ascii="Arial" w:hAnsi="Arial" w:cs="Arial"/>
          <w:sz w:val="22"/>
          <w:szCs w:val="22"/>
        </w:rPr>
      </w:pPr>
    </w:p>
    <w:p w14:paraId="6982115E" w14:textId="36032E00" w:rsidR="00826F9B" w:rsidRPr="005A2A10" w:rsidRDefault="00826F9B" w:rsidP="00DC1BA6">
      <w:pPr>
        <w:spacing w:line="360" w:lineRule="auto"/>
        <w:jc w:val="both"/>
        <w:rPr>
          <w:rFonts w:ascii="Arial" w:hAnsi="Arial" w:cs="Arial"/>
          <w:sz w:val="22"/>
          <w:szCs w:val="22"/>
        </w:rPr>
      </w:pPr>
      <w:r w:rsidRPr="005A2A10">
        <w:rPr>
          <w:rFonts w:ascii="Arial" w:hAnsi="Arial" w:cs="Arial"/>
          <w:sz w:val="22"/>
          <w:szCs w:val="22"/>
        </w:rPr>
        <w:t>The same medium-</w:t>
      </w:r>
      <w:r w:rsidR="00830494" w:rsidRPr="005A2A10">
        <w:rPr>
          <w:rFonts w:ascii="Arial" w:hAnsi="Arial" w:cs="Arial"/>
          <w:sz w:val="22"/>
          <w:szCs w:val="22"/>
        </w:rPr>
        <w:t xml:space="preserve">radar sensors can help to improve safety at slower speeds too. When reversing out of parking spaces, </w:t>
      </w:r>
      <w:r w:rsidR="008563C7" w:rsidRPr="005A2A10">
        <w:rPr>
          <w:rFonts w:ascii="Arial" w:hAnsi="Arial" w:cs="Arial"/>
          <w:sz w:val="22"/>
          <w:szCs w:val="22"/>
        </w:rPr>
        <w:t>the radar detects other vehicles approaching from either side –</w:t>
      </w:r>
      <w:r w:rsidR="00DC1BA6" w:rsidRPr="005A2A10">
        <w:rPr>
          <w:rFonts w:ascii="Arial" w:hAnsi="Arial" w:cs="Arial"/>
          <w:sz w:val="22"/>
          <w:szCs w:val="22"/>
        </w:rPr>
        <w:t xml:space="preserve"> </w:t>
      </w:r>
      <w:r w:rsidR="008563C7" w:rsidRPr="005A2A10">
        <w:rPr>
          <w:rFonts w:ascii="Arial" w:hAnsi="Arial" w:cs="Arial"/>
          <w:sz w:val="22"/>
          <w:szCs w:val="22"/>
        </w:rPr>
        <w:t>which may not be visible to the driver</w:t>
      </w:r>
      <w:r w:rsidR="00830494" w:rsidRPr="005A2A10">
        <w:rPr>
          <w:rFonts w:ascii="Arial" w:hAnsi="Arial" w:cs="Arial"/>
          <w:sz w:val="22"/>
          <w:szCs w:val="22"/>
        </w:rPr>
        <w:t xml:space="preserve">. If they present a potential </w:t>
      </w:r>
      <w:r w:rsidR="00EA1974" w:rsidRPr="005A2A10">
        <w:rPr>
          <w:rFonts w:ascii="Arial" w:hAnsi="Arial" w:cs="Arial"/>
          <w:sz w:val="22"/>
          <w:szCs w:val="22"/>
        </w:rPr>
        <w:t>hazard, the driver is given audible and visual warnings.</w:t>
      </w:r>
    </w:p>
    <w:p w14:paraId="51B0BC23" w14:textId="77777777" w:rsidR="0056799D" w:rsidRPr="005A2A10" w:rsidRDefault="0056799D" w:rsidP="00DC1BA6">
      <w:pPr>
        <w:spacing w:line="360" w:lineRule="auto"/>
        <w:jc w:val="both"/>
        <w:rPr>
          <w:rFonts w:ascii="Arial" w:hAnsi="Arial" w:cs="Arial"/>
          <w:sz w:val="22"/>
          <w:szCs w:val="22"/>
        </w:rPr>
      </w:pPr>
    </w:p>
    <w:p w14:paraId="042E744B" w14:textId="0C89BFF1" w:rsidR="0056799D" w:rsidRPr="005A2A10" w:rsidRDefault="000037F7" w:rsidP="00DC1BA6">
      <w:pPr>
        <w:spacing w:line="360" w:lineRule="auto"/>
        <w:jc w:val="both"/>
        <w:rPr>
          <w:rFonts w:ascii="Arial" w:hAnsi="Arial" w:cs="Arial"/>
          <w:sz w:val="22"/>
          <w:szCs w:val="22"/>
        </w:rPr>
      </w:pPr>
      <w:r w:rsidRPr="005A2A10">
        <w:rPr>
          <w:rFonts w:ascii="Arial" w:hAnsi="Arial" w:cs="Arial"/>
          <w:b/>
          <w:sz w:val="22"/>
          <w:szCs w:val="22"/>
        </w:rPr>
        <w:t>Room to manoeuvre</w:t>
      </w:r>
      <w:r w:rsidR="0056799D" w:rsidRPr="005A2A10">
        <w:rPr>
          <w:rFonts w:ascii="Arial" w:hAnsi="Arial" w:cs="Arial"/>
          <w:b/>
          <w:sz w:val="22"/>
          <w:szCs w:val="22"/>
        </w:rPr>
        <w:t>: Park Assist</w:t>
      </w:r>
    </w:p>
    <w:p w14:paraId="0530121A" w14:textId="77777777" w:rsidR="0056799D" w:rsidRPr="005A2A10" w:rsidRDefault="0056799D" w:rsidP="00DC1BA6">
      <w:pPr>
        <w:spacing w:line="360" w:lineRule="auto"/>
        <w:jc w:val="both"/>
        <w:rPr>
          <w:rFonts w:ascii="Arial" w:hAnsi="Arial" w:cs="Arial"/>
          <w:sz w:val="22"/>
          <w:szCs w:val="22"/>
        </w:rPr>
      </w:pPr>
    </w:p>
    <w:p w14:paraId="2571A586" w14:textId="33087D8F" w:rsidR="00E344DA" w:rsidRPr="005A2A10" w:rsidRDefault="000037F7" w:rsidP="00DC1BA6">
      <w:pPr>
        <w:spacing w:line="360" w:lineRule="auto"/>
        <w:jc w:val="both"/>
        <w:rPr>
          <w:rFonts w:ascii="Arial" w:hAnsi="Arial" w:cs="Arial"/>
          <w:sz w:val="22"/>
          <w:szCs w:val="22"/>
        </w:rPr>
      </w:pPr>
      <w:r w:rsidRPr="005A2A10">
        <w:rPr>
          <w:rFonts w:ascii="Arial" w:hAnsi="Arial" w:cs="Arial"/>
          <w:sz w:val="22"/>
          <w:szCs w:val="22"/>
        </w:rPr>
        <w:t xml:space="preserve">To help the driver to park in even the tightest spaces, the F-PACE offers semi-automated park assist functions for parallel and bay parking manoeuvres. The vehicle’s ultrasonic sensors first measure the space, and, if the system decides that it’s suitable, will enable the vehicle to steer itself in – the driver just has to control the accelerator and the brakes. The system can also steer the vehicle out of </w:t>
      </w:r>
      <w:r w:rsidR="00AC31BA" w:rsidRPr="005A2A10">
        <w:rPr>
          <w:rFonts w:ascii="Arial" w:hAnsi="Arial" w:cs="Arial"/>
          <w:sz w:val="22"/>
          <w:szCs w:val="22"/>
        </w:rPr>
        <w:t>parallel spaces.</w:t>
      </w:r>
    </w:p>
    <w:p w14:paraId="63C278B2" w14:textId="77777777" w:rsidR="00811F3F" w:rsidRPr="005A2A10" w:rsidRDefault="00811F3F" w:rsidP="00DC1BA6">
      <w:pPr>
        <w:spacing w:line="360" w:lineRule="auto"/>
        <w:jc w:val="both"/>
        <w:rPr>
          <w:rFonts w:ascii="Arial" w:hAnsi="Arial" w:cs="Arial"/>
          <w:sz w:val="22"/>
          <w:szCs w:val="22"/>
        </w:rPr>
      </w:pPr>
    </w:p>
    <w:p w14:paraId="24C757A7" w14:textId="77777777" w:rsidR="00811F3F" w:rsidRPr="005A2A10" w:rsidRDefault="00811F3F" w:rsidP="00DC1BA6">
      <w:pPr>
        <w:spacing w:line="360" w:lineRule="auto"/>
        <w:jc w:val="both"/>
        <w:rPr>
          <w:rFonts w:ascii="Arial" w:hAnsi="Arial" w:cs="Arial"/>
          <w:sz w:val="22"/>
          <w:szCs w:val="22"/>
        </w:rPr>
      </w:pPr>
      <w:r w:rsidRPr="005A2A10">
        <w:rPr>
          <w:rFonts w:ascii="Arial" w:hAnsi="Arial" w:cs="Arial"/>
          <w:b/>
          <w:sz w:val="22"/>
          <w:szCs w:val="22"/>
        </w:rPr>
        <w:t>Safer towing: Trailer Stability Assist</w:t>
      </w:r>
    </w:p>
    <w:p w14:paraId="0E7A675B" w14:textId="77777777" w:rsidR="00811F3F" w:rsidRPr="005A2A10" w:rsidRDefault="00811F3F" w:rsidP="00DC1BA6">
      <w:pPr>
        <w:spacing w:line="360" w:lineRule="auto"/>
        <w:jc w:val="both"/>
        <w:rPr>
          <w:rFonts w:ascii="Arial" w:hAnsi="Arial" w:cs="Arial"/>
          <w:sz w:val="22"/>
          <w:szCs w:val="22"/>
        </w:rPr>
      </w:pPr>
    </w:p>
    <w:p w14:paraId="08DBBEB1" w14:textId="07B28E2E" w:rsidR="00811F3F" w:rsidRPr="005A2A10" w:rsidRDefault="001A01C0" w:rsidP="00DC1BA6">
      <w:pPr>
        <w:spacing w:line="360" w:lineRule="auto"/>
        <w:jc w:val="both"/>
        <w:rPr>
          <w:rFonts w:ascii="Arial" w:hAnsi="Arial" w:cs="Arial"/>
          <w:sz w:val="22"/>
          <w:szCs w:val="22"/>
        </w:rPr>
      </w:pPr>
      <w:r w:rsidRPr="005A2A10">
        <w:rPr>
          <w:rFonts w:ascii="Arial" w:hAnsi="Arial" w:cs="Arial"/>
          <w:sz w:val="22"/>
          <w:szCs w:val="22"/>
        </w:rPr>
        <w:t xml:space="preserve">The </w:t>
      </w:r>
      <w:r w:rsidR="00811F3F" w:rsidRPr="005A2A10">
        <w:rPr>
          <w:rFonts w:ascii="Arial" w:hAnsi="Arial" w:cs="Arial"/>
          <w:sz w:val="22"/>
          <w:szCs w:val="22"/>
        </w:rPr>
        <w:t>F-PACE also offers a Trailer Stability Assist (TSA) function. TSA detects when a potentially dangerous trailer sway is developing and helps the driver to regain control by gradually reducing speed by reducing engine torque and applying the brakes – individually on each side if necessary to counteract and stabilise the swaying motion.</w:t>
      </w:r>
    </w:p>
    <w:p w14:paraId="369D3E80" w14:textId="77777777" w:rsidR="00811F3F" w:rsidRPr="005A2A10" w:rsidRDefault="00811F3F" w:rsidP="0041066A">
      <w:pPr>
        <w:spacing w:line="360" w:lineRule="auto"/>
        <w:rPr>
          <w:rFonts w:ascii="Arial" w:hAnsi="Arial" w:cs="Arial"/>
          <w:sz w:val="22"/>
          <w:szCs w:val="22"/>
        </w:rPr>
      </w:pPr>
    </w:p>
    <w:p w14:paraId="6C7F9794" w14:textId="77777777" w:rsidR="000D3EB4" w:rsidRPr="005A2A10" w:rsidRDefault="000D3EB4" w:rsidP="0041066A">
      <w:pPr>
        <w:spacing w:line="360" w:lineRule="auto"/>
        <w:rPr>
          <w:rFonts w:ascii="Arial" w:hAnsi="Arial" w:cs="Arial"/>
          <w:sz w:val="22"/>
          <w:szCs w:val="22"/>
        </w:rPr>
      </w:pPr>
    </w:p>
    <w:p w14:paraId="4EB89B06" w14:textId="3DD8EAF1" w:rsidR="00CA7A43" w:rsidRPr="005A2A10" w:rsidRDefault="008C5004" w:rsidP="00CA7A43">
      <w:pPr>
        <w:spacing w:line="360" w:lineRule="auto"/>
        <w:rPr>
          <w:rFonts w:ascii="Arial" w:hAnsi="Arial" w:cs="Arial"/>
          <w:sz w:val="20"/>
          <w:szCs w:val="20"/>
        </w:rPr>
      </w:pPr>
      <w:r w:rsidRPr="005A2A10">
        <w:rPr>
          <w:rFonts w:ascii="Arial" w:hAnsi="Arial" w:cs="Arial"/>
          <w:sz w:val="20"/>
          <w:szCs w:val="20"/>
        </w:rPr>
        <w:t xml:space="preserve">NOTE: </w:t>
      </w:r>
      <w:r w:rsidR="00CA7A43" w:rsidRPr="005A2A10">
        <w:rPr>
          <w:rFonts w:ascii="Arial" w:hAnsi="Arial" w:cs="Arial"/>
          <w:sz w:val="20"/>
          <w:szCs w:val="20"/>
        </w:rPr>
        <w:t xml:space="preserve">Please check your local market for engine availability and optional feature availability </w:t>
      </w:r>
    </w:p>
    <w:p w14:paraId="1F2CCA03" w14:textId="77777777" w:rsidR="00841DF3" w:rsidRPr="005A2A10" w:rsidRDefault="00841DF3" w:rsidP="00DC1BA6">
      <w:pPr>
        <w:spacing w:line="276" w:lineRule="auto"/>
        <w:rPr>
          <w:rFonts w:ascii="Arial" w:hAnsi="Arial" w:cs="Arial"/>
          <w:sz w:val="22"/>
          <w:szCs w:val="22"/>
        </w:rPr>
      </w:pPr>
    </w:p>
    <w:p w14:paraId="70B3C26D" w14:textId="77777777" w:rsidR="00647ECB" w:rsidRPr="005A2A10" w:rsidRDefault="00647ECB" w:rsidP="00DC1BA6">
      <w:pPr>
        <w:spacing w:line="276" w:lineRule="auto"/>
        <w:rPr>
          <w:rFonts w:ascii="Arial" w:hAnsi="Arial" w:cs="Arial"/>
          <w:sz w:val="22"/>
          <w:szCs w:val="22"/>
        </w:rPr>
      </w:pPr>
    </w:p>
    <w:p w14:paraId="173108FE" w14:textId="119C1B00" w:rsidR="00D16D61" w:rsidRPr="005A2A10" w:rsidRDefault="00D16D61" w:rsidP="00DC1BA6">
      <w:pPr>
        <w:spacing w:line="276" w:lineRule="auto"/>
        <w:rPr>
          <w:rFonts w:ascii="Arial" w:hAnsi="Arial" w:cs="Arial"/>
          <w:sz w:val="22"/>
          <w:szCs w:val="22"/>
        </w:rPr>
      </w:pPr>
      <w:r w:rsidRPr="005A2A10">
        <w:rPr>
          <w:rFonts w:ascii="Arial" w:hAnsi="Arial" w:cs="Arial"/>
          <w:sz w:val="22"/>
          <w:szCs w:val="22"/>
        </w:rPr>
        <w:t>*</w:t>
      </w:r>
      <w:r w:rsidR="00DC1BA6" w:rsidRPr="005A2A10">
        <w:rPr>
          <w:rFonts w:ascii="Arial" w:hAnsi="Arial" w:cs="Arial"/>
          <w:sz w:val="22"/>
          <w:szCs w:val="22"/>
        </w:rPr>
        <w:t xml:space="preserve"> </w:t>
      </w:r>
      <w:r w:rsidR="00E93B82" w:rsidRPr="005A2A10">
        <w:rPr>
          <w:rFonts w:ascii="Arial" w:hAnsi="Arial" w:cs="Arial"/>
          <w:sz w:val="22"/>
          <w:szCs w:val="22"/>
        </w:rPr>
        <w:t>Refers</w:t>
      </w:r>
      <w:r w:rsidR="00154C71" w:rsidRPr="005A2A10">
        <w:rPr>
          <w:rFonts w:ascii="Arial" w:hAnsi="Arial" w:cs="Arial"/>
          <w:sz w:val="22"/>
          <w:szCs w:val="22"/>
        </w:rPr>
        <w:t xml:space="preserve"> to </w:t>
      </w:r>
      <w:r w:rsidR="00E93B82" w:rsidRPr="005A2A10">
        <w:rPr>
          <w:rFonts w:ascii="Arial" w:hAnsi="Arial" w:cs="Arial"/>
          <w:sz w:val="22"/>
          <w:szCs w:val="22"/>
        </w:rPr>
        <w:t xml:space="preserve">163PS cars </w:t>
      </w:r>
      <w:r w:rsidR="00154C71" w:rsidRPr="005A2A10">
        <w:rPr>
          <w:rFonts w:ascii="Arial" w:hAnsi="Arial" w:cs="Arial"/>
          <w:sz w:val="22"/>
          <w:szCs w:val="22"/>
        </w:rPr>
        <w:t>fitted with 235/65 R18 tyres on ‘Style 1021’ or ‘Style 1022’ wheels</w:t>
      </w:r>
    </w:p>
    <w:p w14:paraId="0CDB504D" w14:textId="654EECFE" w:rsidR="00D16D61" w:rsidRPr="005A2A10" w:rsidRDefault="00D16D61" w:rsidP="00DC1BA6">
      <w:pPr>
        <w:spacing w:line="276" w:lineRule="auto"/>
        <w:rPr>
          <w:rFonts w:ascii="Arial" w:hAnsi="Arial" w:cs="Arial"/>
          <w:sz w:val="22"/>
          <w:szCs w:val="22"/>
        </w:rPr>
      </w:pPr>
      <w:r w:rsidRPr="005A2A10">
        <w:rPr>
          <w:rFonts w:ascii="Arial" w:hAnsi="Arial" w:cs="Arial"/>
          <w:sz w:val="12"/>
          <w:szCs w:val="12"/>
        </w:rPr>
        <w:t>†</w:t>
      </w:r>
      <w:r w:rsidRPr="005A2A10">
        <w:rPr>
          <w:rFonts w:ascii="Arial" w:hAnsi="Arial" w:cs="Arial"/>
          <w:sz w:val="22"/>
          <w:szCs w:val="22"/>
        </w:rPr>
        <w:t xml:space="preserve"> </w:t>
      </w:r>
      <w:r w:rsidR="00DC1BA6" w:rsidRPr="005A2A10">
        <w:rPr>
          <w:rFonts w:ascii="Arial" w:hAnsi="Arial" w:cs="Arial"/>
          <w:sz w:val="22"/>
          <w:szCs w:val="22"/>
        </w:rPr>
        <w:t xml:space="preserve"> With tyre repair system (</w:t>
      </w:r>
      <w:r w:rsidRPr="005A2A10">
        <w:rPr>
          <w:rFonts w:ascii="Arial" w:hAnsi="Arial" w:cs="Arial"/>
          <w:sz w:val="22"/>
          <w:szCs w:val="22"/>
        </w:rPr>
        <w:t>508 litre</w:t>
      </w:r>
      <w:r w:rsidR="00DC1BA6" w:rsidRPr="005A2A10">
        <w:rPr>
          <w:rFonts w:ascii="Arial" w:hAnsi="Arial" w:cs="Arial"/>
          <w:sz w:val="22"/>
          <w:szCs w:val="22"/>
        </w:rPr>
        <w:t xml:space="preserve">s with space saver spare wheel or </w:t>
      </w:r>
      <w:r w:rsidRPr="005A2A10">
        <w:rPr>
          <w:rFonts w:ascii="Arial" w:hAnsi="Arial" w:cs="Arial"/>
          <w:sz w:val="22"/>
          <w:szCs w:val="22"/>
        </w:rPr>
        <w:t>463 litres with full size spare</w:t>
      </w:r>
      <w:r w:rsidR="00DC1BA6" w:rsidRPr="005A2A10">
        <w:rPr>
          <w:rFonts w:ascii="Arial" w:hAnsi="Arial" w:cs="Arial"/>
          <w:sz w:val="22"/>
          <w:szCs w:val="22"/>
        </w:rPr>
        <w:t>)</w:t>
      </w:r>
    </w:p>
    <w:p w14:paraId="49F1723E" w14:textId="08FF5D4F" w:rsidR="00CA7A43" w:rsidRPr="005A2A10" w:rsidRDefault="00D16D61" w:rsidP="00CA7A43">
      <w:pPr>
        <w:rPr>
          <w:rFonts w:ascii="Arial" w:hAnsi="Arial" w:cs="Arial"/>
          <w:sz w:val="22"/>
          <w:szCs w:val="22"/>
        </w:rPr>
      </w:pPr>
      <w:r w:rsidRPr="005A2A10">
        <w:rPr>
          <w:rFonts w:ascii="Arial" w:hAnsi="Arial" w:cs="Arial"/>
          <w:sz w:val="12"/>
          <w:szCs w:val="12"/>
        </w:rPr>
        <w:t>††</w:t>
      </w:r>
      <w:r w:rsidR="00DC1BA6" w:rsidRPr="005A2A10">
        <w:rPr>
          <w:rFonts w:ascii="Arial" w:hAnsi="Arial" w:cs="Arial"/>
          <w:sz w:val="12"/>
          <w:szCs w:val="12"/>
        </w:rPr>
        <w:t xml:space="preserve"> </w:t>
      </w:r>
      <w:r w:rsidRPr="005A2A10">
        <w:rPr>
          <w:rFonts w:ascii="Arial" w:hAnsi="Arial" w:cs="Arial"/>
          <w:sz w:val="22"/>
          <w:szCs w:val="22"/>
        </w:rPr>
        <w:t xml:space="preserve">Boot configuration and total loadspace will vary depending on model </w:t>
      </w:r>
      <w:r w:rsidR="00DC1BA6" w:rsidRPr="005A2A10">
        <w:rPr>
          <w:rFonts w:ascii="Arial" w:hAnsi="Arial" w:cs="Arial"/>
          <w:sz w:val="22"/>
          <w:szCs w:val="22"/>
        </w:rPr>
        <w:t>and spare wheel specification</w:t>
      </w:r>
    </w:p>
    <w:p w14:paraId="0BFD135B" w14:textId="77777777" w:rsidR="008C5004" w:rsidRPr="005A2A10" w:rsidRDefault="008C5004">
      <w:pPr>
        <w:rPr>
          <w:rFonts w:ascii="Arial" w:hAnsi="Arial" w:cs="Arial"/>
          <w:b/>
          <w:sz w:val="22"/>
          <w:szCs w:val="22"/>
        </w:rPr>
      </w:pPr>
      <w:r w:rsidRPr="005A2A10">
        <w:rPr>
          <w:rFonts w:ascii="Arial" w:hAnsi="Arial" w:cs="Arial"/>
          <w:b/>
          <w:sz w:val="22"/>
          <w:szCs w:val="22"/>
        </w:rPr>
        <w:br w:type="page"/>
      </w:r>
    </w:p>
    <w:p w14:paraId="2628E9DC" w14:textId="45BA0275" w:rsidR="001A01C0" w:rsidRPr="005A2A10" w:rsidRDefault="001A01C0" w:rsidP="00802C61">
      <w:pPr>
        <w:jc w:val="center"/>
        <w:rPr>
          <w:rFonts w:ascii="Arial" w:hAnsi="Arial" w:cs="Arial"/>
          <w:b/>
          <w:sz w:val="22"/>
          <w:szCs w:val="22"/>
        </w:rPr>
      </w:pPr>
      <w:r w:rsidRPr="005A2A10">
        <w:rPr>
          <w:rFonts w:ascii="Arial" w:hAnsi="Arial" w:cs="Arial"/>
          <w:b/>
          <w:sz w:val="22"/>
          <w:szCs w:val="22"/>
        </w:rPr>
        <w:t>TECHNICAL DATA</w:t>
      </w:r>
    </w:p>
    <w:p w14:paraId="132D8622" w14:textId="77777777" w:rsidR="00F832A2" w:rsidRPr="005A2A10" w:rsidRDefault="00F832A2" w:rsidP="001A01C0">
      <w:pPr>
        <w:rPr>
          <w:rFonts w:ascii="Arial" w:hAnsi="Arial" w:cs="Arial"/>
          <w:strike/>
          <w:sz w:val="22"/>
          <w:szCs w:val="22"/>
        </w:rPr>
      </w:pPr>
    </w:p>
    <w:tbl>
      <w:tblPr>
        <w:tblStyle w:val="TableGrid"/>
        <w:tblW w:w="5000" w:type="pct"/>
        <w:tblLook w:val="04A0" w:firstRow="1" w:lastRow="0" w:firstColumn="1" w:lastColumn="0" w:noHBand="0" w:noVBand="1"/>
      </w:tblPr>
      <w:tblGrid>
        <w:gridCol w:w="4676"/>
        <w:gridCol w:w="5235"/>
      </w:tblGrid>
      <w:tr w:rsidR="001A01C0" w:rsidRPr="005A2A10" w14:paraId="44D4383C" w14:textId="77777777" w:rsidTr="001A01C0">
        <w:tc>
          <w:tcPr>
            <w:tcW w:w="5000" w:type="pct"/>
            <w:gridSpan w:val="2"/>
          </w:tcPr>
          <w:p w14:paraId="0AA05B1E" w14:textId="73CF254D" w:rsidR="001A01C0" w:rsidRPr="005A2A10" w:rsidRDefault="001A01C0" w:rsidP="00333BBE">
            <w:pPr>
              <w:jc w:val="center"/>
              <w:rPr>
                <w:rFonts w:ascii="Arial" w:hAnsi="Arial" w:cs="Arial"/>
                <w:b/>
                <w:sz w:val="22"/>
                <w:szCs w:val="22"/>
              </w:rPr>
            </w:pPr>
            <w:r w:rsidRPr="005A2A10">
              <w:rPr>
                <w:rFonts w:ascii="Arial" w:hAnsi="Arial" w:cs="Arial"/>
                <w:b/>
                <w:sz w:val="22"/>
                <w:szCs w:val="22"/>
              </w:rPr>
              <w:t>Jaguar F-PACE</w:t>
            </w:r>
            <w:r w:rsidR="00E02B35" w:rsidRPr="005A2A10">
              <w:rPr>
                <w:rFonts w:ascii="Arial" w:hAnsi="Arial" w:cs="Arial"/>
                <w:b/>
                <w:sz w:val="22"/>
                <w:szCs w:val="22"/>
              </w:rPr>
              <w:t xml:space="preserve"> 2.0 diesel 163</w:t>
            </w:r>
            <w:r w:rsidRPr="005A2A10">
              <w:rPr>
                <w:rFonts w:ascii="Arial" w:hAnsi="Arial" w:cs="Arial"/>
                <w:b/>
                <w:sz w:val="22"/>
                <w:szCs w:val="22"/>
              </w:rPr>
              <w:t>PS</w:t>
            </w:r>
            <w:r w:rsidR="00E02B35" w:rsidRPr="005A2A10">
              <w:rPr>
                <w:rFonts w:ascii="Arial" w:hAnsi="Arial" w:cs="Arial"/>
                <w:b/>
                <w:sz w:val="22"/>
                <w:szCs w:val="22"/>
              </w:rPr>
              <w:t xml:space="preserve"> RWD</w:t>
            </w:r>
            <w:r w:rsidR="00333BBE" w:rsidRPr="005A2A10">
              <w:rPr>
                <w:rFonts w:ascii="Arial" w:hAnsi="Arial" w:cs="Arial"/>
                <w:b/>
                <w:sz w:val="22"/>
                <w:szCs w:val="22"/>
              </w:rPr>
              <w:t xml:space="preserve"> Man</w:t>
            </w:r>
            <w:r w:rsidR="00CF0BD0" w:rsidRPr="005A2A10">
              <w:rPr>
                <w:rFonts w:ascii="Arial" w:hAnsi="Arial" w:cs="Arial"/>
                <w:b/>
                <w:sz w:val="22"/>
                <w:szCs w:val="22"/>
              </w:rPr>
              <w:t xml:space="preserve"> </w:t>
            </w:r>
          </w:p>
        </w:tc>
      </w:tr>
      <w:tr w:rsidR="001A01C0" w:rsidRPr="005A2A10" w14:paraId="512749BD" w14:textId="77777777" w:rsidTr="001A01C0">
        <w:tc>
          <w:tcPr>
            <w:tcW w:w="2359" w:type="pct"/>
          </w:tcPr>
          <w:p w14:paraId="1C7E2154" w14:textId="77777777" w:rsidR="001A01C0" w:rsidRPr="005A2A10" w:rsidRDefault="001A01C0" w:rsidP="001A01C0">
            <w:pPr>
              <w:rPr>
                <w:rFonts w:ascii="Arial" w:hAnsi="Arial" w:cs="Arial"/>
                <w:b/>
                <w:sz w:val="22"/>
                <w:szCs w:val="22"/>
              </w:rPr>
            </w:pPr>
            <w:r w:rsidRPr="005A2A10">
              <w:rPr>
                <w:rFonts w:ascii="Arial" w:hAnsi="Arial" w:cs="Arial"/>
                <w:b/>
                <w:sz w:val="22"/>
                <w:szCs w:val="22"/>
              </w:rPr>
              <w:t>ENGINE &amp; TRANSMISSION</w:t>
            </w:r>
          </w:p>
        </w:tc>
        <w:tc>
          <w:tcPr>
            <w:tcW w:w="2641" w:type="pct"/>
          </w:tcPr>
          <w:p w14:paraId="2DD14A97" w14:textId="77777777" w:rsidR="001A01C0" w:rsidRPr="005A2A10" w:rsidRDefault="001A01C0" w:rsidP="001A01C0">
            <w:pPr>
              <w:jc w:val="center"/>
              <w:rPr>
                <w:rFonts w:ascii="Arial" w:hAnsi="Arial" w:cs="Arial"/>
                <w:sz w:val="22"/>
                <w:szCs w:val="22"/>
              </w:rPr>
            </w:pPr>
          </w:p>
        </w:tc>
      </w:tr>
      <w:tr w:rsidR="001A01C0" w:rsidRPr="005A2A10" w14:paraId="28A7D7C7" w14:textId="77777777" w:rsidTr="001A01C0">
        <w:tc>
          <w:tcPr>
            <w:tcW w:w="2359" w:type="pct"/>
          </w:tcPr>
          <w:p w14:paraId="6B44AB0E" w14:textId="77777777" w:rsidR="001A01C0" w:rsidRPr="005A2A10" w:rsidRDefault="001A01C0" w:rsidP="001A01C0">
            <w:pPr>
              <w:rPr>
                <w:rFonts w:ascii="Arial" w:hAnsi="Arial" w:cs="Arial"/>
                <w:sz w:val="22"/>
                <w:szCs w:val="22"/>
              </w:rPr>
            </w:pPr>
            <w:r w:rsidRPr="005A2A10">
              <w:rPr>
                <w:rFonts w:ascii="Arial" w:hAnsi="Arial" w:cs="Arial"/>
                <w:sz w:val="22"/>
                <w:szCs w:val="22"/>
              </w:rPr>
              <w:t>Engine capacity (cc)</w:t>
            </w:r>
          </w:p>
        </w:tc>
        <w:tc>
          <w:tcPr>
            <w:tcW w:w="2641" w:type="pct"/>
          </w:tcPr>
          <w:p w14:paraId="4463184B" w14:textId="77777777" w:rsidR="001A01C0" w:rsidRPr="005A2A10" w:rsidRDefault="001A01C0" w:rsidP="001A01C0">
            <w:pPr>
              <w:jc w:val="center"/>
              <w:rPr>
                <w:rFonts w:ascii="Arial" w:hAnsi="Arial" w:cs="Arial"/>
                <w:sz w:val="22"/>
                <w:szCs w:val="22"/>
              </w:rPr>
            </w:pPr>
            <w:r w:rsidRPr="005A2A10">
              <w:rPr>
                <w:rFonts w:ascii="Arial" w:hAnsi="Arial" w:cs="Arial"/>
                <w:sz w:val="22"/>
                <w:szCs w:val="22"/>
              </w:rPr>
              <w:t>1,999</w:t>
            </w:r>
          </w:p>
        </w:tc>
      </w:tr>
      <w:tr w:rsidR="001A01C0" w:rsidRPr="005A2A10" w14:paraId="70F3CE8C" w14:textId="77777777" w:rsidTr="001A01C0">
        <w:tc>
          <w:tcPr>
            <w:tcW w:w="2359" w:type="pct"/>
          </w:tcPr>
          <w:p w14:paraId="4A0DC1A9" w14:textId="77777777" w:rsidR="001A01C0" w:rsidRPr="005A2A10" w:rsidRDefault="001A01C0" w:rsidP="001A01C0">
            <w:pPr>
              <w:rPr>
                <w:rFonts w:ascii="Arial" w:hAnsi="Arial" w:cs="Arial"/>
                <w:sz w:val="22"/>
                <w:szCs w:val="22"/>
              </w:rPr>
            </w:pPr>
            <w:r w:rsidRPr="005A2A10">
              <w:rPr>
                <w:rFonts w:ascii="Arial" w:hAnsi="Arial" w:cs="Arial"/>
                <w:sz w:val="22"/>
                <w:szCs w:val="22"/>
              </w:rPr>
              <w:t>Cylinders</w:t>
            </w:r>
          </w:p>
        </w:tc>
        <w:tc>
          <w:tcPr>
            <w:tcW w:w="2641" w:type="pct"/>
          </w:tcPr>
          <w:p w14:paraId="0CCB5E78" w14:textId="5C4DB574" w:rsidR="001A01C0" w:rsidRPr="005A2A10" w:rsidRDefault="001A01C0" w:rsidP="001A01C0">
            <w:pPr>
              <w:jc w:val="center"/>
              <w:rPr>
                <w:rFonts w:ascii="Arial" w:hAnsi="Arial" w:cs="Arial"/>
                <w:sz w:val="22"/>
                <w:szCs w:val="22"/>
              </w:rPr>
            </w:pPr>
            <w:r w:rsidRPr="005A2A10">
              <w:rPr>
                <w:rFonts w:ascii="Arial" w:hAnsi="Arial" w:cs="Arial"/>
                <w:sz w:val="22"/>
                <w:szCs w:val="22"/>
              </w:rPr>
              <w:t>4</w:t>
            </w:r>
            <w:r w:rsidR="00F832A2" w:rsidRPr="005A2A10">
              <w:rPr>
                <w:rFonts w:ascii="Arial" w:hAnsi="Arial" w:cs="Arial"/>
                <w:sz w:val="22"/>
                <w:szCs w:val="22"/>
              </w:rPr>
              <w:t>;</w:t>
            </w:r>
            <w:r w:rsidRPr="005A2A10">
              <w:rPr>
                <w:rFonts w:ascii="Arial" w:hAnsi="Arial" w:cs="Arial"/>
                <w:sz w:val="22"/>
                <w:szCs w:val="22"/>
              </w:rPr>
              <w:t xml:space="preserve"> in-line</w:t>
            </w:r>
          </w:p>
        </w:tc>
      </w:tr>
      <w:tr w:rsidR="001A01C0" w:rsidRPr="005A2A10" w14:paraId="6050132E" w14:textId="77777777" w:rsidTr="001A01C0">
        <w:tc>
          <w:tcPr>
            <w:tcW w:w="2359" w:type="pct"/>
          </w:tcPr>
          <w:p w14:paraId="5447D076" w14:textId="77777777" w:rsidR="001A01C0" w:rsidRPr="005A2A10" w:rsidRDefault="001A01C0" w:rsidP="001A01C0">
            <w:pPr>
              <w:rPr>
                <w:rFonts w:ascii="Arial" w:hAnsi="Arial" w:cs="Arial"/>
                <w:sz w:val="22"/>
                <w:szCs w:val="22"/>
              </w:rPr>
            </w:pPr>
            <w:r w:rsidRPr="005A2A10">
              <w:rPr>
                <w:rFonts w:ascii="Arial" w:hAnsi="Arial" w:cs="Arial"/>
                <w:sz w:val="22"/>
                <w:szCs w:val="22"/>
              </w:rPr>
              <w:t>Valves per cylinder</w:t>
            </w:r>
          </w:p>
        </w:tc>
        <w:tc>
          <w:tcPr>
            <w:tcW w:w="2641" w:type="pct"/>
          </w:tcPr>
          <w:p w14:paraId="62152598" w14:textId="77777777" w:rsidR="001A01C0" w:rsidRPr="005A2A10" w:rsidRDefault="001A01C0" w:rsidP="001A01C0">
            <w:pPr>
              <w:jc w:val="center"/>
              <w:rPr>
                <w:rFonts w:ascii="Arial" w:hAnsi="Arial" w:cs="Arial"/>
                <w:sz w:val="22"/>
                <w:szCs w:val="22"/>
              </w:rPr>
            </w:pPr>
            <w:r w:rsidRPr="005A2A10">
              <w:rPr>
                <w:rFonts w:ascii="Arial" w:hAnsi="Arial" w:cs="Arial"/>
                <w:sz w:val="22"/>
                <w:szCs w:val="22"/>
              </w:rPr>
              <w:t>4; DOHC, variable exhaust cam timing</w:t>
            </w:r>
          </w:p>
        </w:tc>
      </w:tr>
      <w:tr w:rsidR="001A01C0" w:rsidRPr="005A2A10" w14:paraId="0DAF00F0" w14:textId="77777777" w:rsidTr="001A01C0">
        <w:tc>
          <w:tcPr>
            <w:tcW w:w="2359" w:type="pct"/>
          </w:tcPr>
          <w:p w14:paraId="7AFCB92E" w14:textId="77777777" w:rsidR="001A01C0" w:rsidRPr="005A2A10" w:rsidRDefault="001A01C0" w:rsidP="001A01C0">
            <w:pPr>
              <w:rPr>
                <w:rFonts w:ascii="Arial" w:hAnsi="Arial" w:cs="Arial"/>
                <w:sz w:val="22"/>
                <w:szCs w:val="22"/>
              </w:rPr>
            </w:pPr>
            <w:r w:rsidRPr="005A2A10">
              <w:rPr>
                <w:rFonts w:ascii="Arial" w:hAnsi="Arial" w:cs="Arial"/>
                <w:sz w:val="22"/>
                <w:szCs w:val="22"/>
              </w:rPr>
              <w:t>Bore/ stroke (mm)</w:t>
            </w:r>
          </w:p>
        </w:tc>
        <w:tc>
          <w:tcPr>
            <w:tcW w:w="2641" w:type="pct"/>
          </w:tcPr>
          <w:p w14:paraId="4C590203" w14:textId="66D54C55" w:rsidR="001A01C0" w:rsidRPr="005A2A10" w:rsidRDefault="006E68FE" w:rsidP="001A01C0">
            <w:pPr>
              <w:jc w:val="center"/>
              <w:rPr>
                <w:rFonts w:ascii="Arial" w:hAnsi="Arial" w:cs="Arial"/>
                <w:sz w:val="22"/>
                <w:szCs w:val="22"/>
              </w:rPr>
            </w:pPr>
            <w:r w:rsidRPr="005A2A10">
              <w:rPr>
                <w:rFonts w:ascii="Arial" w:hAnsi="Arial" w:cs="Arial"/>
                <w:sz w:val="22"/>
                <w:szCs w:val="22"/>
              </w:rPr>
              <w:t>83.0</w:t>
            </w:r>
            <w:r w:rsidR="00682DF3" w:rsidRPr="005A2A10">
              <w:rPr>
                <w:rFonts w:ascii="Arial" w:hAnsi="Arial" w:cs="Arial"/>
                <w:sz w:val="22"/>
                <w:szCs w:val="22"/>
              </w:rPr>
              <w:t xml:space="preserve"> </w:t>
            </w:r>
            <w:r w:rsidRPr="005A2A10">
              <w:rPr>
                <w:rFonts w:ascii="Arial" w:hAnsi="Arial" w:cs="Arial"/>
                <w:sz w:val="22"/>
                <w:szCs w:val="22"/>
              </w:rPr>
              <w:t>/</w:t>
            </w:r>
            <w:r w:rsidR="00682DF3" w:rsidRPr="005A2A10">
              <w:rPr>
                <w:rFonts w:ascii="Arial" w:hAnsi="Arial" w:cs="Arial"/>
                <w:sz w:val="22"/>
                <w:szCs w:val="22"/>
              </w:rPr>
              <w:t xml:space="preserve"> </w:t>
            </w:r>
            <w:r w:rsidRPr="005A2A10">
              <w:rPr>
                <w:rFonts w:ascii="Arial" w:hAnsi="Arial" w:cs="Arial"/>
                <w:sz w:val="22"/>
                <w:szCs w:val="22"/>
              </w:rPr>
              <w:t>92.4</w:t>
            </w:r>
          </w:p>
        </w:tc>
      </w:tr>
      <w:tr w:rsidR="001A01C0" w:rsidRPr="005A2A10" w14:paraId="2E533E07" w14:textId="77777777" w:rsidTr="001A01C0">
        <w:tc>
          <w:tcPr>
            <w:tcW w:w="2359" w:type="pct"/>
          </w:tcPr>
          <w:p w14:paraId="0DC3B47B" w14:textId="77777777" w:rsidR="001A01C0" w:rsidRPr="005A2A10" w:rsidRDefault="001A01C0" w:rsidP="001A01C0">
            <w:pPr>
              <w:rPr>
                <w:rFonts w:ascii="Arial" w:hAnsi="Arial" w:cs="Arial"/>
                <w:sz w:val="22"/>
                <w:szCs w:val="22"/>
              </w:rPr>
            </w:pPr>
            <w:r w:rsidRPr="005A2A10">
              <w:rPr>
                <w:rFonts w:ascii="Arial" w:hAnsi="Arial" w:cs="Arial"/>
                <w:sz w:val="22"/>
                <w:szCs w:val="22"/>
              </w:rPr>
              <w:t>Compression ratio</w:t>
            </w:r>
          </w:p>
        </w:tc>
        <w:tc>
          <w:tcPr>
            <w:tcW w:w="2641" w:type="pct"/>
          </w:tcPr>
          <w:p w14:paraId="27EF9C7D" w14:textId="6BA65BF0" w:rsidR="001A01C0" w:rsidRPr="005A2A10" w:rsidRDefault="006E68FE" w:rsidP="001A01C0">
            <w:pPr>
              <w:jc w:val="center"/>
              <w:rPr>
                <w:rFonts w:ascii="Arial" w:hAnsi="Arial" w:cs="Arial"/>
                <w:sz w:val="22"/>
                <w:szCs w:val="22"/>
              </w:rPr>
            </w:pPr>
            <w:r w:rsidRPr="005A2A10">
              <w:rPr>
                <w:rFonts w:ascii="Arial" w:hAnsi="Arial" w:cs="Arial"/>
                <w:sz w:val="22"/>
                <w:szCs w:val="22"/>
              </w:rPr>
              <w:t>15.5:1</w:t>
            </w:r>
          </w:p>
        </w:tc>
      </w:tr>
      <w:tr w:rsidR="001A01C0" w:rsidRPr="005A2A10" w14:paraId="02B60923" w14:textId="77777777" w:rsidTr="001A01C0">
        <w:tc>
          <w:tcPr>
            <w:tcW w:w="2359" w:type="pct"/>
          </w:tcPr>
          <w:p w14:paraId="4A7F6B7C" w14:textId="77777777" w:rsidR="001A01C0" w:rsidRPr="005A2A10" w:rsidRDefault="001A01C0" w:rsidP="001A01C0">
            <w:pPr>
              <w:rPr>
                <w:rFonts w:ascii="Arial" w:hAnsi="Arial" w:cs="Arial"/>
                <w:sz w:val="22"/>
                <w:szCs w:val="22"/>
              </w:rPr>
            </w:pPr>
            <w:r w:rsidRPr="005A2A10">
              <w:rPr>
                <w:rFonts w:ascii="Arial" w:hAnsi="Arial" w:cs="Arial"/>
                <w:sz w:val="22"/>
                <w:szCs w:val="22"/>
              </w:rPr>
              <w:t>Fuel injection</w:t>
            </w:r>
          </w:p>
        </w:tc>
        <w:tc>
          <w:tcPr>
            <w:tcW w:w="2641" w:type="pct"/>
          </w:tcPr>
          <w:p w14:paraId="154B3ED4" w14:textId="77777777" w:rsidR="001A01C0" w:rsidRPr="005A2A10" w:rsidRDefault="001A01C0" w:rsidP="001A01C0">
            <w:pPr>
              <w:jc w:val="center"/>
              <w:rPr>
                <w:rFonts w:ascii="Arial" w:hAnsi="Arial" w:cs="Arial"/>
                <w:sz w:val="22"/>
                <w:szCs w:val="22"/>
              </w:rPr>
            </w:pPr>
            <w:r w:rsidRPr="005A2A10">
              <w:rPr>
                <w:rFonts w:ascii="Arial" w:hAnsi="Arial" w:cs="Arial"/>
                <w:sz w:val="22"/>
                <w:szCs w:val="22"/>
              </w:rPr>
              <w:t>1,800bar common rail</w:t>
            </w:r>
          </w:p>
        </w:tc>
      </w:tr>
      <w:tr w:rsidR="001A01C0" w:rsidRPr="005A2A10" w14:paraId="10BC37DC" w14:textId="77777777" w:rsidTr="001A01C0">
        <w:tc>
          <w:tcPr>
            <w:tcW w:w="2359" w:type="pct"/>
          </w:tcPr>
          <w:p w14:paraId="1C892715" w14:textId="77777777" w:rsidR="001A01C0" w:rsidRPr="005A2A10" w:rsidRDefault="001A01C0" w:rsidP="001A01C0">
            <w:pPr>
              <w:rPr>
                <w:rFonts w:ascii="Arial" w:hAnsi="Arial" w:cs="Arial"/>
                <w:sz w:val="22"/>
                <w:szCs w:val="22"/>
              </w:rPr>
            </w:pPr>
            <w:r w:rsidRPr="005A2A10">
              <w:rPr>
                <w:rFonts w:ascii="Arial" w:hAnsi="Arial" w:cs="Arial"/>
                <w:sz w:val="22"/>
                <w:szCs w:val="22"/>
              </w:rPr>
              <w:t>Boosting system</w:t>
            </w:r>
          </w:p>
        </w:tc>
        <w:tc>
          <w:tcPr>
            <w:tcW w:w="2641" w:type="pct"/>
          </w:tcPr>
          <w:p w14:paraId="54AD2047" w14:textId="77777777" w:rsidR="001A01C0" w:rsidRPr="005A2A10" w:rsidRDefault="001A01C0" w:rsidP="001A01C0">
            <w:pPr>
              <w:jc w:val="center"/>
              <w:rPr>
                <w:rFonts w:ascii="Arial" w:hAnsi="Arial" w:cs="Arial"/>
                <w:sz w:val="22"/>
                <w:szCs w:val="22"/>
              </w:rPr>
            </w:pPr>
            <w:r w:rsidRPr="005A2A10">
              <w:rPr>
                <w:rFonts w:ascii="Arial" w:hAnsi="Arial" w:cs="Arial"/>
                <w:sz w:val="22"/>
                <w:szCs w:val="22"/>
              </w:rPr>
              <w:t>Single variable geometry turbocharger</w:t>
            </w:r>
          </w:p>
        </w:tc>
      </w:tr>
      <w:tr w:rsidR="001A01C0" w:rsidRPr="005A2A10" w14:paraId="27DC06BC" w14:textId="77777777" w:rsidTr="001A01C0">
        <w:tc>
          <w:tcPr>
            <w:tcW w:w="2359" w:type="pct"/>
          </w:tcPr>
          <w:p w14:paraId="1FB7B443" w14:textId="77777777" w:rsidR="001A01C0" w:rsidRPr="005A2A10" w:rsidRDefault="001A01C0" w:rsidP="001A01C0">
            <w:pPr>
              <w:rPr>
                <w:rFonts w:ascii="Arial" w:hAnsi="Arial" w:cs="Arial"/>
                <w:sz w:val="22"/>
                <w:szCs w:val="22"/>
              </w:rPr>
            </w:pPr>
            <w:r w:rsidRPr="005A2A10">
              <w:rPr>
                <w:rFonts w:ascii="Arial" w:hAnsi="Arial" w:cs="Arial"/>
                <w:sz w:val="22"/>
                <w:szCs w:val="22"/>
              </w:rPr>
              <w:t>Power PS (kW)</w:t>
            </w:r>
          </w:p>
        </w:tc>
        <w:tc>
          <w:tcPr>
            <w:tcW w:w="2641" w:type="pct"/>
          </w:tcPr>
          <w:p w14:paraId="658B30CD" w14:textId="687DDEF8" w:rsidR="001A01C0" w:rsidRPr="005A2A10" w:rsidRDefault="00945A31" w:rsidP="001A01C0">
            <w:pPr>
              <w:jc w:val="center"/>
              <w:rPr>
                <w:rFonts w:ascii="Arial" w:hAnsi="Arial" w:cs="Arial"/>
                <w:sz w:val="22"/>
                <w:szCs w:val="22"/>
              </w:rPr>
            </w:pPr>
            <w:r w:rsidRPr="005A2A10">
              <w:rPr>
                <w:rFonts w:ascii="Arial" w:hAnsi="Arial" w:cs="Arial"/>
                <w:sz w:val="22"/>
                <w:szCs w:val="22"/>
              </w:rPr>
              <w:t>163 (120) @ 4,000rpm</w:t>
            </w:r>
          </w:p>
        </w:tc>
      </w:tr>
      <w:tr w:rsidR="00945A31" w:rsidRPr="005A2A10" w14:paraId="69CE4320" w14:textId="77777777" w:rsidTr="001A01C0">
        <w:tc>
          <w:tcPr>
            <w:tcW w:w="2359" w:type="pct"/>
          </w:tcPr>
          <w:p w14:paraId="3EFB211B" w14:textId="27B924DC" w:rsidR="00945A31" w:rsidRPr="005A2A10" w:rsidRDefault="00945A31" w:rsidP="001A01C0">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41" w:type="pct"/>
          </w:tcPr>
          <w:p w14:paraId="4331D53C" w14:textId="168AFF09" w:rsidR="00945A31" w:rsidRPr="005A2A10" w:rsidRDefault="00B475CB" w:rsidP="001A01C0">
            <w:pPr>
              <w:jc w:val="center"/>
              <w:rPr>
                <w:rFonts w:ascii="Arial" w:hAnsi="Arial" w:cs="Arial"/>
                <w:sz w:val="22"/>
                <w:szCs w:val="22"/>
              </w:rPr>
            </w:pPr>
            <w:r w:rsidRPr="005A2A10">
              <w:rPr>
                <w:rFonts w:ascii="Arial" w:hAnsi="Arial" w:cs="Arial"/>
                <w:sz w:val="22"/>
                <w:szCs w:val="22"/>
              </w:rPr>
              <w:t>380 (280</w:t>
            </w:r>
            <w:r w:rsidR="00945A31" w:rsidRPr="005A2A10">
              <w:rPr>
                <w:rFonts w:ascii="Arial" w:hAnsi="Arial" w:cs="Arial"/>
                <w:sz w:val="22"/>
                <w:szCs w:val="22"/>
              </w:rPr>
              <w:t>) @ 1,750-2,500rpm</w:t>
            </w:r>
          </w:p>
        </w:tc>
      </w:tr>
      <w:tr w:rsidR="00945A31" w:rsidRPr="005A2A10" w14:paraId="23888B2C" w14:textId="77777777" w:rsidTr="001A01C0">
        <w:tc>
          <w:tcPr>
            <w:tcW w:w="2359" w:type="pct"/>
          </w:tcPr>
          <w:p w14:paraId="28F204C8" w14:textId="04C7C279" w:rsidR="00945A31" w:rsidRPr="005A2A10" w:rsidRDefault="00945A31" w:rsidP="001A01C0">
            <w:pPr>
              <w:rPr>
                <w:rFonts w:ascii="Arial" w:hAnsi="Arial" w:cs="Arial"/>
                <w:sz w:val="22"/>
                <w:szCs w:val="22"/>
              </w:rPr>
            </w:pPr>
            <w:r w:rsidRPr="005A2A10">
              <w:rPr>
                <w:rFonts w:ascii="Arial" w:hAnsi="Arial" w:cs="Arial"/>
                <w:sz w:val="22"/>
                <w:szCs w:val="22"/>
              </w:rPr>
              <w:t>Transmission</w:t>
            </w:r>
          </w:p>
        </w:tc>
        <w:tc>
          <w:tcPr>
            <w:tcW w:w="2641" w:type="pct"/>
          </w:tcPr>
          <w:p w14:paraId="67AE448C" w14:textId="7E7C586C" w:rsidR="00945A31" w:rsidRPr="005A2A10" w:rsidRDefault="00945A31" w:rsidP="001A01C0">
            <w:pPr>
              <w:jc w:val="center"/>
              <w:rPr>
                <w:rFonts w:ascii="Arial" w:hAnsi="Arial" w:cs="Arial"/>
                <w:sz w:val="22"/>
                <w:szCs w:val="22"/>
              </w:rPr>
            </w:pPr>
            <w:r w:rsidRPr="005A2A10">
              <w:rPr>
                <w:rFonts w:ascii="Arial" w:hAnsi="Arial" w:cs="Arial"/>
                <w:sz w:val="22"/>
                <w:szCs w:val="22"/>
              </w:rPr>
              <w:t>ZF 6-speed manual</w:t>
            </w:r>
          </w:p>
        </w:tc>
      </w:tr>
      <w:tr w:rsidR="00945A31" w:rsidRPr="005A2A10" w14:paraId="2F0315CA" w14:textId="77777777" w:rsidTr="001A01C0">
        <w:tc>
          <w:tcPr>
            <w:tcW w:w="2359" w:type="pct"/>
          </w:tcPr>
          <w:p w14:paraId="484FE86E" w14:textId="0359177B" w:rsidR="00945A31" w:rsidRPr="005A2A10" w:rsidRDefault="00945A31" w:rsidP="001A01C0">
            <w:pPr>
              <w:rPr>
                <w:rFonts w:ascii="Arial" w:hAnsi="Arial" w:cs="Arial"/>
                <w:sz w:val="22"/>
                <w:szCs w:val="22"/>
              </w:rPr>
            </w:pPr>
            <w:r w:rsidRPr="005A2A10">
              <w:rPr>
                <w:rFonts w:ascii="Arial" w:hAnsi="Arial" w:cs="Arial"/>
                <w:sz w:val="22"/>
                <w:szCs w:val="22"/>
              </w:rPr>
              <w:t>Gear ratios (:1)</w:t>
            </w:r>
          </w:p>
        </w:tc>
        <w:tc>
          <w:tcPr>
            <w:tcW w:w="2641" w:type="pct"/>
          </w:tcPr>
          <w:p w14:paraId="3C94AECF" w14:textId="77777777" w:rsidR="00945A31" w:rsidRPr="005A2A10" w:rsidRDefault="00945A31" w:rsidP="001A01C0">
            <w:pPr>
              <w:jc w:val="center"/>
              <w:rPr>
                <w:rFonts w:ascii="Arial" w:hAnsi="Arial" w:cs="Arial"/>
                <w:sz w:val="22"/>
                <w:szCs w:val="22"/>
              </w:rPr>
            </w:pPr>
          </w:p>
        </w:tc>
      </w:tr>
      <w:tr w:rsidR="00945A31" w:rsidRPr="005A2A10" w14:paraId="19E596D3" w14:textId="77777777" w:rsidTr="001A01C0">
        <w:tc>
          <w:tcPr>
            <w:tcW w:w="2359" w:type="pct"/>
          </w:tcPr>
          <w:p w14:paraId="2467B103" w14:textId="0BE6810F" w:rsidR="00945A31" w:rsidRPr="005A2A10" w:rsidRDefault="00945A31" w:rsidP="001A01C0">
            <w:pPr>
              <w:rPr>
                <w:rFonts w:ascii="Arial" w:hAnsi="Arial" w:cs="Arial"/>
                <w:sz w:val="22"/>
                <w:szCs w:val="22"/>
              </w:rPr>
            </w:pPr>
            <w:r w:rsidRPr="005A2A10">
              <w:rPr>
                <w:rFonts w:ascii="Arial" w:hAnsi="Arial" w:cs="Arial"/>
                <w:sz w:val="22"/>
                <w:szCs w:val="22"/>
              </w:rPr>
              <w:t>1</w:t>
            </w:r>
            <w:r w:rsidRPr="005A2A10">
              <w:rPr>
                <w:rFonts w:ascii="Arial" w:hAnsi="Arial" w:cs="Arial"/>
                <w:sz w:val="22"/>
                <w:szCs w:val="22"/>
                <w:vertAlign w:val="superscript"/>
              </w:rPr>
              <w:t>st</w:t>
            </w:r>
          </w:p>
        </w:tc>
        <w:tc>
          <w:tcPr>
            <w:tcW w:w="2641" w:type="pct"/>
          </w:tcPr>
          <w:p w14:paraId="38FE96A2" w14:textId="46020C45" w:rsidR="00945A31" w:rsidRPr="005A2A10" w:rsidRDefault="00945A31" w:rsidP="001A01C0">
            <w:pPr>
              <w:jc w:val="center"/>
              <w:rPr>
                <w:rFonts w:ascii="Arial" w:hAnsi="Arial" w:cs="Arial"/>
                <w:sz w:val="22"/>
                <w:szCs w:val="22"/>
              </w:rPr>
            </w:pPr>
            <w:r w:rsidRPr="005A2A10">
              <w:rPr>
                <w:rFonts w:ascii="Arial" w:hAnsi="Arial" w:cs="Arial"/>
                <w:sz w:val="22"/>
                <w:szCs w:val="22"/>
              </w:rPr>
              <w:t>4.110</w:t>
            </w:r>
          </w:p>
        </w:tc>
      </w:tr>
      <w:tr w:rsidR="00945A31" w:rsidRPr="005A2A10" w14:paraId="7939B7C3" w14:textId="77777777" w:rsidTr="001A01C0">
        <w:tc>
          <w:tcPr>
            <w:tcW w:w="2359" w:type="pct"/>
          </w:tcPr>
          <w:p w14:paraId="17D7EB8E" w14:textId="24F1D8D8" w:rsidR="00945A31" w:rsidRPr="005A2A10" w:rsidRDefault="00945A31" w:rsidP="001A01C0">
            <w:pPr>
              <w:rPr>
                <w:rFonts w:ascii="Arial" w:hAnsi="Arial" w:cs="Arial"/>
                <w:sz w:val="22"/>
                <w:szCs w:val="22"/>
              </w:rPr>
            </w:pPr>
            <w:r w:rsidRPr="005A2A10">
              <w:rPr>
                <w:rFonts w:ascii="Arial" w:hAnsi="Arial" w:cs="Arial"/>
                <w:sz w:val="22"/>
                <w:szCs w:val="22"/>
              </w:rPr>
              <w:t>2</w:t>
            </w:r>
            <w:r w:rsidRPr="005A2A10">
              <w:rPr>
                <w:rFonts w:ascii="Arial" w:hAnsi="Arial" w:cs="Arial"/>
                <w:sz w:val="22"/>
                <w:szCs w:val="22"/>
                <w:vertAlign w:val="superscript"/>
              </w:rPr>
              <w:t>nd</w:t>
            </w:r>
          </w:p>
        </w:tc>
        <w:tc>
          <w:tcPr>
            <w:tcW w:w="2641" w:type="pct"/>
          </w:tcPr>
          <w:p w14:paraId="51746453" w14:textId="10A88E49" w:rsidR="00945A31" w:rsidRPr="005A2A10" w:rsidRDefault="00945A31" w:rsidP="001A01C0">
            <w:pPr>
              <w:jc w:val="center"/>
              <w:rPr>
                <w:rFonts w:ascii="Arial" w:hAnsi="Arial" w:cs="Arial"/>
                <w:sz w:val="22"/>
                <w:szCs w:val="22"/>
              </w:rPr>
            </w:pPr>
            <w:r w:rsidRPr="005A2A10">
              <w:rPr>
                <w:rFonts w:ascii="Arial" w:hAnsi="Arial" w:cs="Arial"/>
                <w:sz w:val="22"/>
                <w:szCs w:val="22"/>
              </w:rPr>
              <w:t>2.248</w:t>
            </w:r>
          </w:p>
        </w:tc>
      </w:tr>
      <w:tr w:rsidR="00945A31" w:rsidRPr="005A2A10" w14:paraId="46A7470E" w14:textId="77777777" w:rsidTr="001A01C0">
        <w:tc>
          <w:tcPr>
            <w:tcW w:w="2359" w:type="pct"/>
          </w:tcPr>
          <w:p w14:paraId="364BBE75" w14:textId="6D189961" w:rsidR="00945A31" w:rsidRPr="005A2A10" w:rsidRDefault="00945A31" w:rsidP="001A01C0">
            <w:pPr>
              <w:rPr>
                <w:rFonts w:ascii="Arial" w:hAnsi="Arial" w:cs="Arial"/>
                <w:sz w:val="22"/>
                <w:szCs w:val="22"/>
              </w:rPr>
            </w:pPr>
            <w:r w:rsidRPr="005A2A10">
              <w:rPr>
                <w:rFonts w:ascii="Arial" w:hAnsi="Arial" w:cs="Arial"/>
                <w:sz w:val="22"/>
                <w:szCs w:val="22"/>
              </w:rPr>
              <w:t>3</w:t>
            </w:r>
            <w:r w:rsidRPr="005A2A10">
              <w:rPr>
                <w:rFonts w:ascii="Arial" w:hAnsi="Arial" w:cs="Arial"/>
                <w:sz w:val="22"/>
                <w:szCs w:val="22"/>
                <w:vertAlign w:val="superscript"/>
              </w:rPr>
              <w:t>rd</w:t>
            </w:r>
          </w:p>
        </w:tc>
        <w:tc>
          <w:tcPr>
            <w:tcW w:w="2641" w:type="pct"/>
          </w:tcPr>
          <w:p w14:paraId="12D669D8" w14:textId="7B56B04C" w:rsidR="00945A31" w:rsidRPr="005A2A10" w:rsidRDefault="00945A31" w:rsidP="001A01C0">
            <w:pPr>
              <w:jc w:val="center"/>
              <w:rPr>
                <w:rFonts w:ascii="Arial" w:hAnsi="Arial" w:cs="Arial"/>
                <w:sz w:val="22"/>
                <w:szCs w:val="22"/>
              </w:rPr>
            </w:pPr>
            <w:r w:rsidRPr="005A2A10">
              <w:rPr>
                <w:rFonts w:ascii="Arial" w:hAnsi="Arial" w:cs="Arial"/>
                <w:sz w:val="22"/>
                <w:szCs w:val="22"/>
              </w:rPr>
              <w:t>1.403</w:t>
            </w:r>
          </w:p>
        </w:tc>
      </w:tr>
      <w:tr w:rsidR="00945A31" w:rsidRPr="005A2A10" w14:paraId="40EBB9EC" w14:textId="77777777" w:rsidTr="001A01C0">
        <w:tc>
          <w:tcPr>
            <w:tcW w:w="2359" w:type="pct"/>
          </w:tcPr>
          <w:p w14:paraId="1A5DB7C9" w14:textId="63C0FFF1" w:rsidR="00945A31" w:rsidRPr="005A2A10" w:rsidRDefault="00945A31" w:rsidP="001A01C0">
            <w:pPr>
              <w:rPr>
                <w:rFonts w:ascii="Arial" w:hAnsi="Arial" w:cs="Arial"/>
                <w:sz w:val="22"/>
                <w:szCs w:val="22"/>
              </w:rPr>
            </w:pPr>
            <w:r w:rsidRPr="005A2A10">
              <w:rPr>
                <w:rFonts w:ascii="Arial" w:hAnsi="Arial" w:cs="Arial"/>
                <w:sz w:val="22"/>
                <w:szCs w:val="22"/>
              </w:rPr>
              <w:t>4</w:t>
            </w:r>
            <w:r w:rsidRPr="005A2A10">
              <w:rPr>
                <w:rFonts w:ascii="Arial" w:hAnsi="Arial" w:cs="Arial"/>
                <w:sz w:val="22"/>
                <w:szCs w:val="22"/>
                <w:vertAlign w:val="superscript"/>
              </w:rPr>
              <w:t>th</w:t>
            </w:r>
          </w:p>
        </w:tc>
        <w:tc>
          <w:tcPr>
            <w:tcW w:w="2641" w:type="pct"/>
          </w:tcPr>
          <w:p w14:paraId="18604961" w14:textId="0543A5D0" w:rsidR="00945A31" w:rsidRPr="005A2A10" w:rsidRDefault="00945A31" w:rsidP="001A01C0">
            <w:pPr>
              <w:tabs>
                <w:tab w:val="center" w:pos="3325"/>
                <w:tab w:val="left" w:pos="5622"/>
              </w:tabs>
              <w:jc w:val="center"/>
              <w:rPr>
                <w:rFonts w:ascii="Arial" w:hAnsi="Arial" w:cs="Arial"/>
                <w:sz w:val="22"/>
                <w:szCs w:val="22"/>
              </w:rPr>
            </w:pPr>
            <w:r w:rsidRPr="005A2A10">
              <w:rPr>
                <w:rFonts w:ascii="Arial" w:hAnsi="Arial" w:cs="Arial"/>
                <w:sz w:val="22"/>
                <w:szCs w:val="22"/>
              </w:rPr>
              <w:t>1.000</w:t>
            </w:r>
          </w:p>
        </w:tc>
      </w:tr>
      <w:tr w:rsidR="00945A31" w:rsidRPr="005A2A10" w14:paraId="30F36717" w14:textId="77777777" w:rsidTr="001A01C0">
        <w:tc>
          <w:tcPr>
            <w:tcW w:w="2359" w:type="pct"/>
          </w:tcPr>
          <w:p w14:paraId="2E48689B" w14:textId="7E27BB5B" w:rsidR="00945A31" w:rsidRPr="005A2A10" w:rsidRDefault="00945A31" w:rsidP="001A01C0">
            <w:pPr>
              <w:rPr>
                <w:rFonts w:ascii="Arial" w:hAnsi="Arial" w:cs="Arial"/>
                <w:sz w:val="22"/>
                <w:szCs w:val="22"/>
              </w:rPr>
            </w:pPr>
            <w:r w:rsidRPr="005A2A10">
              <w:rPr>
                <w:rFonts w:ascii="Arial" w:hAnsi="Arial" w:cs="Arial"/>
                <w:sz w:val="22"/>
                <w:szCs w:val="22"/>
              </w:rPr>
              <w:t>5</w:t>
            </w:r>
            <w:r w:rsidRPr="005A2A10">
              <w:rPr>
                <w:rFonts w:ascii="Arial" w:hAnsi="Arial" w:cs="Arial"/>
                <w:sz w:val="22"/>
                <w:szCs w:val="22"/>
                <w:vertAlign w:val="superscript"/>
              </w:rPr>
              <w:t>th</w:t>
            </w:r>
          </w:p>
        </w:tc>
        <w:tc>
          <w:tcPr>
            <w:tcW w:w="2641" w:type="pct"/>
          </w:tcPr>
          <w:p w14:paraId="2AE1BBEE" w14:textId="07E1AF73" w:rsidR="00945A31" w:rsidRPr="005A2A10" w:rsidRDefault="00945A31" w:rsidP="001A01C0">
            <w:pPr>
              <w:jc w:val="center"/>
              <w:rPr>
                <w:rFonts w:ascii="Arial" w:hAnsi="Arial" w:cs="Arial"/>
                <w:sz w:val="22"/>
                <w:szCs w:val="22"/>
              </w:rPr>
            </w:pPr>
            <w:r w:rsidRPr="005A2A10">
              <w:rPr>
                <w:rFonts w:ascii="Arial" w:hAnsi="Arial" w:cs="Arial"/>
                <w:sz w:val="22"/>
                <w:szCs w:val="22"/>
              </w:rPr>
              <w:t>0.802</w:t>
            </w:r>
          </w:p>
        </w:tc>
      </w:tr>
      <w:tr w:rsidR="00945A31" w:rsidRPr="005A2A10" w14:paraId="07E2930F" w14:textId="77777777" w:rsidTr="001A01C0">
        <w:tc>
          <w:tcPr>
            <w:tcW w:w="2359" w:type="pct"/>
          </w:tcPr>
          <w:p w14:paraId="04C697BB" w14:textId="554B8718" w:rsidR="00945A31" w:rsidRPr="005A2A10" w:rsidRDefault="00945A31" w:rsidP="001A01C0">
            <w:pPr>
              <w:rPr>
                <w:rFonts w:ascii="Arial" w:hAnsi="Arial" w:cs="Arial"/>
                <w:sz w:val="22"/>
                <w:szCs w:val="22"/>
              </w:rPr>
            </w:pPr>
            <w:r w:rsidRPr="005A2A10">
              <w:rPr>
                <w:rFonts w:ascii="Arial" w:hAnsi="Arial" w:cs="Arial"/>
                <w:sz w:val="22"/>
                <w:szCs w:val="22"/>
              </w:rPr>
              <w:t>6</w:t>
            </w:r>
            <w:r w:rsidRPr="005A2A10">
              <w:rPr>
                <w:rFonts w:ascii="Arial" w:hAnsi="Arial" w:cs="Arial"/>
                <w:sz w:val="22"/>
                <w:szCs w:val="22"/>
                <w:vertAlign w:val="superscript"/>
              </w:rPr>
              <w:t>th</w:t>
            </w:r>
          </w:p>
        </w:tc>
        <w:tc>
          <w:tcPr>
            <w:tcW w:w="2641" w:type="pct"/>
          </w:tcPr>
          <w:p w14:paraId="51B78127" w14:textId="0E37BD89" w:rsidR="00945A31" w:rsidRPr="005A2A10" w:rsidRDefault="00945A31" w:rsidP="001A01C0">
            <w:pPr>
              <w:jc w:val="center"/>
              <w:rPr>
                <w:rFonts w:ascii="Arial" w:hAnsi="Arial" w:cs="Arial"/>
                <w:sz w:val="22"/>
                <w:szCs w:val="22"/>
              </w:rPr>
            </w:pPr>
            <w:r w:rsidRPr="005A2A10">
              <w:rPr>
                <w:rFonts w:ascii="Arial" w:hAnsi="Arial" w:cs="Arial"/>
                <w:sz w:val="22"/>
                <w:szCs w:val="22"/>
              </w:rPr>
              <w:t>0.659</w:t>
            </w:r>
          </w:p>
        </w:tc>
      </w:tr>
      <w:tr w:rsidR="00945A31" w:rsidRPr="005A2A10" w14:paraId="759A7A52" w14:textId="77777777" w:rsidTr="001A01C0">
        <w:tc>
          <w:tcPr>
            <w:tcW w:w="2359" w:type="pct"/>
          </w:tcPr>
          <w:p w14:paraId="11F6006C" w14:textId="5C24DDEC" w:rsidR="00945A31" w:rsidRPr="005A2A10" w:rsidRDefault="00945A31" w:rsidP="001A01C0">
            <w:pPr>
              <w:rPr>
                <w:rFonts w:ascii="Arial" w:hAnsi="Arial" w:cs="Arial"/>
                <w:sz w:val="22"/>
                <w:szCs w:val="22"/>
              </w:rPr>
            </w:pPr>
            <w:r w:rsidRPr="005A2A10">
              <w:rPr>
                <w:rFonts w:ascii="Arial" w:hAnsi="Arial" w:cs="Arial"/>
                <w:sz w:val="22"/>
                <w:szCs w:val="22"/>
              </w:rPr>
              <w:t>Reverse</w:t>
            </w:r>
          </w:p>
        </w:tc>
        <w:tc>
          <w:tcPr>
            <w:tcW w:w="2641" w:type="pct"/>
          </w:tcPr>
          <w:p w14:paraId="257ADDC4" w14:textId="62B25FA2" w:rsidR="00945A31" w:rsidRPr="005A2A10" w:rsidRDefault="00945A31" w:rsidP="001A01C0">
            <w:pPr>
              <w:jc w:val="center"/>
              <w:rPr>
                <w:rFonts w:ascii="Arial" w:hAnsi="Arial" w:cs="Arial"/>
                <w:sz w:val="22"/>
                <w:szCs w:val="22"/>
              </w:rPr>
            </w:pPr>
            <w:r w:rsidRPr="005A2A10">
              <w:rPr>
                <w:rFonts w:ascii="Arial" w:hAnsi="Arial" w:cs="Arial"/>
                <w:sz w:val="22"/>
                <w:szCs w:val="22"/>
              </w:rPr>
              <w:t>3.727</w:t>
            </w:r>
          </w:p>
        </w:tc>
      </w:tr>
      <w:tr w:rsidR="00945A31" w:rsidRPr="005A2A10" w14:paraId="3729F8CD" w14:textId="77777777" w:rsidTr="001A01C0">
        <w:tc>
          <w:tcPr>
            <w:tcW w:w="2359" w:type="pct"/>
          </w:tcPr>
          <w:p w14:paraId="42539EFD" w14:textId="2C2D933E" w:rsidR="00945A31" w:rsidRPr="005A2A10" w:rsidRDefault="00945A31" w:rsidP="001A01C0">
            <w:pPr>
              <w:rPr>
                <w:rFonts w:ascii="Arial" w:hAnsi="Arial" w:cs="Arial"/>
                <w:sz w:val="22"/>
                <w:szCs w:val="22"/>
              </w:rPr>
            </w:pPr>
            <w:r w:rsidRPr="005A2A10">
              <w:rPr>
                <w:rFonts w:ascii="Arial" w:hAnsi="Arial" w:cs="Arial"/>
                <w:sz w:val="22"/>
                <w:szCs w:val="22"/>
              </w:rPr>
              <w:t>Final Drive</w:t>
            </w:r>
          </w:p>
        </w:tc>
        <w:tc>
          <w:tcPr>
            <w:tcW w:w="2641" w:type="pct"/>
          </w:tcPr>
          <w:p w14:paraId="1D072BDA" w14:textId="110A8963" w:rsidR="00945A31" w:rsidRPr="005A2A10" w:rsidRDefault="00945A31" w:rsidP="001A01C0">
            <w:pPr>
              <w:jc w:val="center"/>
              <w:rPr>
                <w:rFonts w:ascii="Arial" w:hAnsi="Arial" w:cs="Arial"/>
                <w:sz w:val="22"/>
                <w:szCs w:val="22"/>
              </w:rPr>
            </w:pPr>
            <w:r w:rsidRPr="005A2A10">
              <w:rPr>
                <w:rFonts w:ascii="Arial" w:hAnsi="Arial" w:cs="Arial"/>
                <w:sz w:val="22"/>
                <w:szCs w:val="22"/>
              </w:rPr>
              <w:t>3.</w:t>
            </w:r>
            <w:r w:rsidR="003735F5" w:rsidRPr="005A2A10">
              <w:rPr>
                <w:rFonts w:ascii="Arial" w:hAnsi="Arial" w:cs="Arial"/>
                <w:sz w:val="22"/>
                <w:szCs w:val="22"/>
              </w:rPr>
              <w:t>42</w:t>
            </w:r>
          </w:p>
        </w:tc>
      </w:tr>
      <w:tr w:rsidR="00945A31" w:rsidRPr="005A2A10" w14:paraId="069132C9" w14:textId="77777777" w:rsidTr="001A01C0">
        <w:tc>
          <w:tcPr>
            <w:tcW w:w="2359" w:type="pct"/>
          </w:tcPr>
          <w:p w14:paraId="603AA990" w14:textId="0CBC65F6" w:rsidR="00945A31" w:rsidRPr="005A2A10" w:rsidRDefault="00945A31" w:rsidP="001A01C0">
            <w:pPr>
              <w:rPr>
                <w:rFonts w:ascii="Arial" w:hAnsi="Arial" w:cs="Arial"/>
                <w:b/>
                <w:sz w:val="22"/>
                <w:szCs w:val="22"/>
              </w:rPr>
            </w:pPr>
            <w:r w:rsidRPr="005A2A10">
              <w:rPr>
                <w:rFonts w:ascii="Arial" w:hAnsi="Arial" w:cs="Arial"/>
                <w:b/>
                <w:sz w:val="22"/>
                <w:szCs w:val="22"/>
              </w:rPr>
              <w:t>CHASSIS</w:t>
            </w:r>
          </w:p>
        </w:tc>
        <w:tc>
          <w:tcPr>
            <w:tcW w:w="2641" w:type="pct"/>
          </w:tcPr>
          <w:p w14:paraId="4587D207" w14:textId="77777777" w:rsidR="00945A31" w:rsidRPr="005A2A10" w:rsidRDefault="00945A31" w:rsidP="001A01C0">
            <w:pPr>
              <w:jc w:val="center"/>
              <w:rPr>
                <w:rFonts w:ascii="Arial" w:hAnsi="Arial" w:cs="Arial"/>
                <w:sz w:val="22"/>
                <w:szCs w:val="22"/>
              </w:rPr>
            </w:pPr>
          </w:p>
        </w:tc>
      </w:tr>
      <w:tr w:rsidR="00945A31" w:rsidRPr="005A2A10" w14:paraId="471FC401" w14:textId="77777777" w:rsidTr="001A01C0">
        <w:tc>
          <w:tcPr>
            <w:tcW w:w="2359" w:type="pct"/>
          </w:tcPr>
          <w:p w14:paraId="0B55ED23" w14:textId="37F9FF1A" w:rsidR="00945A31" w:rsidRPr="005A2A10" w:rsidRDefault="00945A31" w:rsidP="001A01C0">
            <w:pPr>
              <w:rPr>
                <w:rFonts w:ascii="Arial" w:hAnsi="Arial" w:cs="Arial"/>
                <w:sz w:val="22"/>
                <w:szCs w:val="22"/>
              </w:rPr>
            </w:pPr>
            <w:r w:rsidRPr="005A2A10">
              <w:rPr>
                <w:rFonts w:ascii="Arial" w:hAnsi="Arial" w:cs="Arial"/>
                <w:sz w:val="22"/>
                <w:szCs w:val="22"/>
              </w:rPr>
              <w:t>Front suspension</w:t>
            </w:r>
          </w:p>
        </w:tc>
        <w:tc>
          <w:tcPr>
            <w:tcW w:w="2641" w:type="pct"/>
          </w:tcPr>
          <w:p w14:paraId="7A772051" w14:textId="307670FA" w:rsidR="00945A31" w:rsidRPr="005A2A10" w:rsidRDefault="00945A31" w:rsidP="001A01C0">
            <w:pPr>
              <w:jc w:val="center"/>
              <w:rPr>
                <w:rFonts w:ascii="Arial" w:hAnsi="Arial" w:cs="Arial"/>
                <w:sz w:val="22"/>
                <w:szCs w:val="22"/>
              </w:rPr>
            </w:pPr>
            <w:r w:rsidRPr="005A2A10">
              <w:rPr>
                <w:rFonts w:ascii="Arial" w:hAnsi="Arial" w:cs="Arial"/>
                <w:sz w:val="22"/>
                <w:szCs w:val="22"/>
              </w:rPr>
              <w:t>Double wishbone</w:t>
            </w:r>
          </w:p>
        </w:tc>
      </w:tr>
      <w:tr w:rsidR="00945A31" w:rsidRPr="005A2A10" w14:paraId="64D266C2" w14:textId="77777777" w:rsidTr="001A01C0">
        <w:tc>
          <w:tcPr>
            <w:tcW w:w="2359" w:type="pct"/>
          </w:tcPr>
          <w:p w14:paraId="28AF2884" w14:textId="14E5339E" w:rsidR="00945A31" w:rsidRPr="005A2A10" w:rsidRDefault="00945A31" w:rsidP="001A01C0">
            <w:pPr>
              <w:rPr>
                <w:rFonts w:ascii="Arial" w:hAnsi="Arial" w:cs="Arial"/>
                <w:sz w:val="22"/>
                <w:szCs w:val="22"/>
              </w:rPr>
            </w:pPr>
            <w:r w:rsidRPr="005A2A10">
              <w:rPr>
                <w:rFonts w:ascii="Arial" w:hAnsi="Arial" w:cs="Arial"/>
                <w:sz w:val="22"/>
                <w:szCs w:val="22"/>
              </w:rPr>
              <w:t>Rear suspension</w:t>
            </w:r>
          </w:p>
        </w:tc>
        <w:tc>
          <w:tcPr>
            <w:tcW w:w="2641" w:type="pct"/>
          </w:tcPr>
          <w:p w14:paraId="62B214BC" w14:textId="08392FA3" w:rsidR="00945A31" w:rsidRPr="005A2A10" w:rsidRDefault="00945A31" w:rsidP="001A01C0">
            <w:pPr>
              <w:jc w:val="center"/>
              <w:rPr>
                <w:rFonts w:ascii="Arial" w:hAnsi="Arial" w:cs="Arial"/>
                <w:sz w:val="22"/>
                <w:szCs w:val="22"/>
              </w:rPr>
            </w:pPr>
            <w:r w:rsidRPr="005A2A10">
              <w:rPr>
                <w:rFonts w:ascii="Arial" w:hAnsi="Arial" w:cs="Arial"/>
                <w:sz w:val="22"/>
                <w:szCs w:val="22"/>
              </w:rPr>
              <w:t>Integral Link</w:t>
            </w:r>
          </w:p>
        </w:tc>
      </w:tr>
      <w:tr w:rsidR="00945A31" w:rsidRPr="005A2A10" w14:paraId="42ECB3D1" w14:textId="77777777" w:rsidTr="001A01C0">
        <w:tc>
          <w:tcPr>
            <w:tcW w:w="2359" w:type="pct"/>
          </w:tcPr>
          <w:p w14:paraId="76BD00FB" w14:textId="0D628FCA" w:rsidR="00945A31" w:rsidRPr="005A2A10" w:rsidRDefault="00945A31" w:rsidP="001A01C0">
            <w:pPr>
              <w:rPr>
                <w:rFonts w:ascii="Arial" w:hAnsi="Arial" w:cs="Arial"/>
                <w:sz w:val="22"/>
                <w:szCs w:val="22"/>
              </w:rPr>
            </w:pPr>
            <w:r w:rsidRPr="005A2A10">
              <w:rPr>
                <w:rFonts w:ascii="Arial" w:hAnsi="Arial" w:cs="Arial"/>
                <w:sz w:val="22"/>
                <w:szCs w:val="22"/>
              </w:rPr>
              <w:t>Steering</w:t>
            </w:r>
          </w:p>
        </w:tc>
        <w:tc>
          <w:tcPr>
            <w:tcW w:w="2641" w:type="pct"/>
          </w:tcPr>
          <w:p w14:paraId="4BDB9B96" w14:textId="4F9AFF19" w:rsidR="00945A31" w:rsidRPr="005A2A10" w:rsidRDefault="00945A31" w:rsidP="001A01C0">
            <w:pPr>
              <w:jc w:val="center"/>
              <w:rPr>
                <w:rFonts w:ascii="Arial" w:hAnsi="Arial" w:cs="Arial"/>
                <w:sz w:val="22"/>
                <w:szCs w:val="22"/>
              </w:rPr>
            </w:pPr>
            <w:r w:rsidRPr="005A2A10">
              <w:rPr>
                <w:rFonts w:ascii="Arial" w:hAnsi="Arial" w:cs="Arial"/>
                <w:sz w:val="22"/>
                <w:szCs w:val="22"/>
              </w:rPr>
              <w:t>Variable ratio rack-and-pinion; electromechanical</w:t>
            </w:r>
          </w:p>
        </w:tc>
      </w:tr>
      <w:tr w:rsidR="00945A31" w:rsidRPr="005A2A10" w14:paraId="750AC0DE" w14:textId="77777777" w:rsidTr="001A01C0">
        <w:tc>
          <w:tcPr>
            <w:tcW w:w="2359" w:type="pct"/>
          </w:tcPr>
          <w:p w14:paraId="0DBB291A" w14:textId="13AE98EE" w:rsidR="00945A31" w:rsidRPr="005A2A10" w:rsidRDefault="00945A31" w:rsidP="001A01C0">
            <w:pPr>
              <w:rPr>
                <w:rFonts w:ascii="Arial" w:hAnsi="Arial" w:cs="Arial"/>
                <w:b/>
                <w:sz w:val="22"/>
                <w:szCs w:val="22"/>
              </w:rPr>
            </w:pPr>
            <w:r w:rsidRPr="005A2A10">
              <w:rPr>
                <w:rFonts w:ascii="Arial" w:hAnsi="Arial" w:cs="Arial"/>
                <w:b/>
                <w:sz w:val="22"/>
                <w:szCs w:val="22"/>
              </w:rPr>
              <w:t>DIMENSIONS &amp; WEIGHTS</w:t>
            </w:r>
          </w:p>
        </w:tc>
        <w:tc>
          <w:tcPr>
            <w:tcW w:w="2641" w:type="pct"/>
          </w:tcPr>
          <w:p w14:paraId="60248B8E" w14:textId="77777777" w:rsidR="00945A31" w:rsidRPr="005A2A10" w:rsidRDefault="00945A31" w:rsidP="001A01C0">
            <w:pPr>
              <w:jc w:val="center"/>
              <w:rPr>
                <w:rFonts w:ascii="Arial" w:hAnsi="Arial" w:cs="Arial"/>
                <w:sz w:val="22"/>
                <w:szCs w:val="22"/>
              </w:rPr>
            </w:pPr>
          </w:p>
        </w:tc>
      </w:tr>
      <w:tr w:rsidR="00945A31" w:rsidRPr="005A2A10" w14:paraId="56A50D66" w14:textId="77777777" w:rsidTr="001A01C0">
        <w:tc>
          <w:tcPr>
            <w:tcW w:w="2359" w:type="pct"/>
          </w:tcPr>
          <w:p w14:paraId="3895EF46" w14:textId="507B6DB7" w:rsidR="00945A31" w:rsidRPr="005A2A10" w:rsidRDefault="00945A31" w:rsidP="001A01C0">
            <w:pPr>
              <w:rPr>
                <w:rFonts w:ascii="Arial" w:hAnsi="Arial" w:cs="Arial"/>
                <w:sz w:val="22"/>
                <w:szCs w:val="22"/>
              </w:rPr>
            </w:pPr>
            <w:r w:rsidRPr="005A2A10">
              <w:rPr>
                <w:rFonts w:ascii="Arial" w:hAnsi="Arial" w:cs="Arial"/>
                <w:sz w:val="22"/>
                <w:szCs w:val="22"/>
              </w:rPr>
              <w:t>Length</w:t>
            </w:r>
            <w:r w:rsidR="00DC43D3" w:rsidRPr="005A2A10">
              <w:rPr>
                <w:rFonts w:ascii="Arial" w:hAnsi="Arial" w:cs="Arial"/>
                <w:sz w:val="22"/>
                <w:szCs w:val="22"/>
              </w:rPr>
              <w:t xml:space="preserve"> </w:t>
            </w:r>
            <w:proofErr w:type="spellStart"/>
            <w:r w:rsidR="00DC43D3" w:rsidRPr="005A2A10">
              <w:rPr>
                <w:rFonts w:ascii="Arial" w:hAnsi="Arial" w:cs="Arial"/>
                <w:sz w:val="22"/>
                <w:szCs w:val="22"/>
              </w:rPr>
              <w:t>inc</w:t>
            </w:r>
            <w:proofErr w:type="spellEnd"/>
            <w:r w:rsidR="00DC43D3" w:rsidRPr="005A2A10">
              <w:rPr>
                <w:rFonts w:ascii="Arial" w:hAnsi="Arial" w:cs="Arial"/>
                <w:sz w:val="22"/>
                <w:szCs w:val="22"/>
              </w:rPr>
              <w:t xml:space="preserve"> / </w:t>
            </w:r>
            <w:proofErr w:type="spellStart"/>
            <w:r w:rsidR="00DC43D3" w:rsidRPr="005A2A10">
              <w:rPr>
                <w:rFonts w:ascii="Arial" w:hAnsi="Arial" w:cs="Arial"/>
                <w:sz w:val="22"/>
                <w:szCs w:val="22"/>
              </w:rPr>
              <w:t>exc</w:t>
            </w:r>
            <w:proofErr w:type="spellEnd"/>
            <w:r w:rsidR="00DC43D3" w:rsidRPr="005A2A10">
              <w:rPr>
                <w:rFonts w:ascii="Arial" w:hAnsi="Arial" w:cs="Arial"/>
                <w:sz w:val="22"/>
                <w:szCs w:val="22"/>
              </w:rPr>
              <w:t xml:space="preserve"> number plate</w:t>
            </w:r>
            <w:r w:rsidRPr="005A2A10">
              <w:rPr>
                <w:rFonts w:ascii="Arial" w:hAnsi="Arial" w:cs="Arial"/>
                <w:sz w:val="22"/>
                <w:szCs w:val="22"/>
              </w:rPr>
              <w:t xml:space="preserve"> (mm)</w:t>
            </w:r>
          </w:p>
        </w:tc>
        <w:tc>
          <w:tcPr>
            <w:tcW w:w="2641" w:type="pct"/>
          </w:tcPr>
          <w:p w14:paraId="6B091630" w14:textId="50A68E27" w:rsidR="00945A31" w:rsidRPr="005A2A10" w:rsidRDefault="00945A31" w:rsidP="001A01C0">
            <w:pPr>
              <w:jc w:val="center"/>
              <w:rPr>
                <w:rFonts w:ascii="Arial" w:hAnsi="Arial" w:cs="Arial"/>
                <w:sz w:val="22"/>
                <w:szCs w:val="22"/>
              </w:rPr>
            </w:pPr>
            <w:r w:rsidRPr="005A2A10">
              <w:rPr>
                <w:rFonts w:ascii="Arial" w:hAnsi="Arial" w:cs="Arial"/>
                <w:sz w:val="22"/>
                <w:szCs w:val="22"/>
              </w:rPr>
              <w:t>4,7</w:t>
            </w:r>
            <w:r w:rsidR="00261B25" w:rsidRPr="005A2A10">
              <w:rPr>
                <w:rFonts w:ascii="Arial" w:hAnsi="Arial" w:cs="Arial"/>
                <w:sz w:val="22"/>
                <w:szCs w:val="22"/>
              </w:rPr>
              <w:t>46</w:t>
            </w:r>
            <w:r w:rsidR="00DC43D3" w:rsidRPr="005A2A10">
              <w:rPr>
                <w:rFonts w:ascii="Arial" w:hAnsi="Arial" w:cs="Arial"/>
                <w:sz w:val="22"/>
                <w:szCs w:val="22"/>
              </w:rPr>
              <w:t xml:space="preserve"> / 4,731</w:t>
            </w:r>
          </w:p>
        </w:tc>
      </w:tr>
      <w:tr w:rsidR="00945A31" w:rsidRPr="005A2A10" w14:paraId="021CF0ED" w14:textId="77777777" w:rsidTr="001A01C0">
        <w:tc>
          <w:tcPr>
            <w:tcW w:w="2359" w:type="pct"/>
          </w:tcPr>
          <w:p w14:paraId="14FFD381" w14:textId="30BD61E9" w:rsidR="00945A31" w:rsidRPr="005A2A10" w:rsidRDefault="00945A31" w:rsidP="00EE26B7">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00EE26B7" w:rsidRPr="005A2A10">
              <w:rPr>
                <w:rFonts w:ascii="Arial" w:hAnsi="Arial" w:cs="Arial"/>
                <w:sz w:val="22"/>
                <w:szCs w:val="22"/>
              </w:rPr>
              <w:t xml:space="preserve"> /</w:t>
            </w:r>
            <w:r w:rsidRPr="005A2A10">
              <w:rPr>
                <w:rFonts w:ascii="Arial" w:hAnsi="Arial" w:cs="Arial"/>
                <w:sz w:val="22"/>
                <w:szCs w:val="22"/>
              </w:rPr>
              <w:t xml:space="preserve"> </w:t>
            </w:r>
            <w:r w:rsidR="00EE26B7" w:rsidRPr="005A2A10">
              <w:rPr>
                <w:rFonts w:ascii="Arial" w:hAnsi="Arial" w:cs="Arial"/>
                <w:sz w:val="22"/>
                <w:szCs w:val="22"/>
              </w:rPr>
              <w:t>folded mirrors</w:t>
            </w:r>
            <w:r w:rsidR="00EE26B7" w:rsidRPr="005A2A10" w:rsidDel="00EE26B7">
              <w:rPr>
                <w:rFonts w:ascii="Arial" w:hAnsi="Arial" w:cs="Arial"/>
                <w:sz w:val="22"/>
                <w:szCs w:val="22"/>
              </w:rPr>
              <w:t xml:space="preserve"> </w:t>
            </w:r>
            <w:r w:rsidRPr="005A2A10">
              <w:rPr>
                <w:rFonts w:ascii="Arial" w:hAnsi="Arial" w:cs="Arial"/>
                <w:sz w:val="22"/>
                <w:szCs w:val="22"/>
              </w:rPr>
              <w:t>(mm)</w:t>
            </w:r>
          </w:p>
        </w:tc>
        <w:tc>
          <w:tcPr>
            <w:tcW w:w="2641" w:type="pct"/>
          </w:tcPr>
          <w:p w14:paraId="3561C059" w14:textId="6C61E4A2" w:rsidR="00945A31" w:rsidRPr="005A2A10" w:rsidRDefault="00945A31" w:rsidP="001A01C0">
            <w:pPr>
              <w:jc w:val="center"/>
              <w:rPr>
                <w:rFonts w:ascii="Arial" w:hAnsi="Arial" w:cs="Arial"/>
                <w:sz w:val="22"/>
                <w:szCs w:val="22"/>
              </w:rPr>
            </w:pPr>
            <w:r w:rsidRPr="005A2A10">
              <w:rPr>
                <w:rFonts w:ascii="Arial" w:hAnsi="Arial" w:cs="Arial"/>
                <w:sz w:val="22"/>
                <w:szCs w:val="22"/>
              </w:rPr>
              <w:t>2,175</w:t>
            </w:r>
            <w:r w:rsidR="00682DF3" w:rsidRPr="005A2A10">
              <w:rPr>
                <w:rFonts w:ascii="Arial" w:hAnsi="Arial" w:cs="Arial"/>
                <w:sz w:val="22"/>
                <w:szCs w:val="22"/>
              </w:rPr>
              <w:t xml:space="preserve"> </w:t>
            </w:r>
            <w:r w:rsidRPr="005A2A10">
              <w:rPr>
                <w:rFonts w:ascii="Arial" w:hAnsi="Arial" w:cs="Arial"/>
                <w:sz w:val="22"/>
                <w:szCs w:val="22"/>
              </w:rPr>
              <w:t xml:space="preserve">/ </w:t>
            </w:r>
            <w:r w:rsidR="009619CC" w:rsidRPr="005A2A10">
              <w:rPr>
                <w:rFonts w:ascii="Arial" w:hAnsi="Arial" w:cs="Arial"/>
                <w:sz w:val="22"/>
                <w:szCs w:val="22"/>
              </w:rPr>
              <w:t>2,070</w:t>
            </w:r>
          </w:p>
        </w:tc>
      </w:tr>
      <w:tr w:rsidR="00945A31" w:rsidRPr="005A2A10" w14:paraId="219F857E" w14:textId="77777777" w:rsidTr="001A01C0">
        <w:tc>
          <w:tcPr>
            <w:tcW w:w="2359" w:type="pct"/>
          </w:tcPr>
          <w:p w14:paraId="2B53585D" w14:textId="028D1583" w:rsidR="00945A31" w:rsidRPr="005A2A10" w:rsidRDefault="00945A31" w:rsidP="00DC43D3">
            <w:pPr>
              <w:rPr>
                <w:rFonts w:ascii="Arial" w:hAnsi="Arial" w:cs="Arial"/>
                <w:sz w:val="22"/>
                <w:szCs w:val="22"/>
              </w:rPr>
            </w:pPr>
            <w:r w:rsidRPr="005A2A10">
              <w:rPr>
                <w:rFonts w:ascii="Arial" w:hAnsi="Arial" w:cs="Arial"/>
                <w:sz w:val="22"/>
                <w:szCs w:val="22"/>
              </w:rPr>
              <w:t>Height (mm)</w:t>
            </w:r>
          </w:p>
        </w:tc>
        <w:tc>
          <w:tcPr>
            <w:tcW w:w="2641" w:type="pct"/>
          </w:tcPr>
          <w:p w14:paraId="3771BE55" w14:textId="506D6E31" w:rsidR="00945A31" w:rsidRPr="005A2A10" w:rsidRDefault="00945A31" w:rsidP="001A01C0">
            <w:pPr>
              <w:jc w:val="center"/>
              <w:rPr>
                <w:rFonts w:ascii="Arial" w:hAnsi="Arial" w:cs="Arial"/>
                <w:sz w:val="22"/>
                <w:szCs w:val="22"/>
              </w:rPr>
            </w:pPr>
            <w:r w:rsidRPr="005A2A10">
              <w:rPr>
                <w:rFonts w:ascii="Arial" w:hAnsi="Arial" w:cs="Arial"/>
                <w:sz w:val="22"/>
                <w:szCs w:val="22"/>
              </w:rPr>
              <w:t>1,6</w:t>
            </w:r>
            <w:r w:rsidR="004536EB" w:rsidRPr="005A2A10">
              <w:rPr>
                <w:rFonts w:ascii="Arial" w:hAnsi="Arial" w:cs="Arial"/>
                <w:sz w:val="22"/>
                <w:szCs w:val="22"/>
              </w:rPr>
              <w:t>67</w:t>
            </w:r>
          </w:p>
        </w:tc>
      </w:tr>
      <w:tr w:rsidR="00945A31" w:rsidRPr="005A2A10" w14:paraId="7DF9EC68" w14:textId="77777777" w:rsidTr="001A01C0">
        <w:tc>
          <w:tcPr>
            <w:tcW w:w="2359" w:type="pct"/>
          </w:tcPr>
          <w:p w14:paraId="7FD0F89A" w14:textId="725EEF13" w:rsidR="00945A31" w:rsidRPr="005A2A10" w:rsidRDefault="00945A31" w:rsidP="001A01C0">
            <w:pPr>
              <w:rPr>
                <w:rFonts w:ascii="Arial" w:hAnsi="Arial" w:cs="Arial"/>
                <w:sz w:val="22"/>
                <w:szCs w:val="22"/>
              </w:rPr>
            </w:pPr>
            <w:r w:rsidRPr="005A2A10">
              <w:rPr>
                <w:rFonts w:ascii="Arial" w:hAnsi="Arial" w:cs="Arial"/>
                <w:sz w:val="22"/>
                <w:szCs w:val="22"/>
              </w:rPr>
              <w:t>Wheelbase (mm)</w:t>
            </w:r>
          </w:p>
        </w:tc>
        <w:tc>
          <w:tcPr>
            <w:tcW w:w="2641" w:type="pct"/>
          </w:tcPr>
          <w:p w14:paraId="0EDE373E" w14:textId="56249C54" w:rsidR="00945A31" w:rsidRPr="005A2A10" w:rsidRDefault="00945A31" w:rsidP="00E02B35">
            <w:pPr>
              <w:jc w:val="center"/>
              <w:rPr>
                <w:rFonts w:ascii="Arial" w:hAnsi="Arial" w:cs="Arial"/>
                <w:sz w:val="22"/>
                <w:szCs w:val="22"/>
              </w:rPr>
            </w:pPr>
            <w:r w:rsidRPr="005A2A10">
              <w:rPr>
                <w:rFonts w:ascii="Arial" w:hAnsi="Arial" w:cs="Arial"/>
                <w:sz w:val="22"/>
                <w:szCs w:val="22"/>
              </w:rPr>
              <w:t>2,874</w:t>
            </w:r>
          </w:p>
        </w:tc>
      </w:tr>
      <w:tr w:rsidR="00945A31" w:rsidRPr="005A2A10" w14:paraId="2788365A" w14:textId="77777777" w:rsidTr="001A01C0">
        <w:tc>
          <w:tcPr>
            <w:tcW w:w="2359" w:type="pct"/>
          </w:tcPr>
          <w:p w14:paraId="77EF5C65" w14:textId="1D222F72" w:rsidR="00945A31" w:rsidRPr="005A2A10" w:rsidRDefault="00945A31" w:rsidP="001A01C0">
            <w:pPr>
              <w:rPr>
                <w:rFonts w:ascii="Arial" w:hAnsi="Arial" w:cs="Arial"/>
                <w:sz w:val="22"/>
                <w:szCs w:val="22"/>
              </w:rPr>
            </w:pPr>
            <w:r w:rsidRPr="005A2A10">
              <w:rPr>
                <w:rFonts w:ascii="Arial" w:hAnsi="Arial" w:cs="Arial"/>
                <w:sz w:val="22"/>
                <w:szCs w:val="22"/>
              </w:rPr>
              <w:t>Track front</w:t>
            </w:r>
            <w:r w:rsidR="00DC43D3" w:rsidRPr="005A2A10">
              <w:rPr>
                <w:rFonts w:ascii="Arial" w:hAnsi="Arial" w:cs="Arial"/>
                <w:sz w:val="22"/>
                <w:szCs w:val="22"/>
              </w:rPr>
              <w:t xml:space="preserve">  </w:t>
            </w:r>
            <w:r w:rsidRPr="005A2A10">
              <w:rPr>
                <w:rFonts w:ascii="Arial" w:hAnsi="Arial" w:cs="Arial"/>
                <w:sz w:val="22"/>
                <w:szCs w:val="22"/>
              </w:rPr>
              <w:t>/ rear (mm)</w:t>
            </w:r>
          </w:p>
        </w:tc>
        <w:tc>
          <w:tcPr>
            <w:tcW w:w="2641" w:type="pct"/>
          </w:tcPr>
          <w:p w14:paraId="34B89065" w14:textId="28A8D295" w:rsidR="00945A31" w:rsidRPr="005A2A10" w:rsidRDefault="00945A31" w:rsidP="001A01C0">
            <w:pPr>
              <w:jc w:val="center"/>
              <w:rPr>
                <w:rFonts w:ascii="Arial" w:hAnsi="Arial" w:cs="Arial"/>
                <w:sz w:val="22"/>
                <w:szCs w:val="22"/>
              </w:rPr>
            </w:pPr>
            <w:r w:rsidRPr="005A2A10">
              <w:rPr>
                <w:rFonts w:ascii="Arial" w:hAnsi="Arial" w:cs="Arial"/>
                <w:sz w:val="22"/>
                <w:szCs w:val="22"/>
              </w:rPr>
              <w:t>1,641</w:t>
            </w:r>
            <w:r w:rsidR="00682DF3" w:rsidRPr="005A2A10">
              <w:rPr>
                <w:rFonts w:ascii="Arial" w:hAnsi="Arial" w:cs="Arial"/>
                <w:sz w:val="22"/>
                <w:szCs w:val="22"/>
              </w:rPr>
              <w:t xml:space="preserve"> </w:t>
            </w:r>
            <w:r w:rsidRPr="005A2A10">
              <w:rPr>
                <w:rFonts w:ascii="Arial" w:hAnsi="Arial" w:cs="Arial"/>
                <w:sz w:val="22"/>
                <w:szCs w:val="22"/>
              </w:rPr>
              <w:t>/ 1,654</w:t>
            </w:r>
          </w:p>
        </w:tc>
      </w:tr>
      <w:tr w:rsidR="00945A31" w:rsidRPr="005A2A10" w14:paraId="3B7C3E3D" w14:textId="77777777" w:rsidTr="001A01C0">
        <w:tc>
          <w:tcPr>
            <w:tcW w:w="2359" w:type="pct"/>
          </w:tcPr>
          <w:p w14:paraId="2F99F55C" w14:textId="0F9B286E" w:rsidR="00945A31" w:rsidRPr="005A2A10" w:rsidRDefault="00945A31" w:rsidP="001A01C0">
            <w:pPr>
              <w:rPr>
                <w:rFonts w:ascii="Arial" w:hAnsi="Arial" w:cs="Arial"/>
                <w:sz w:val="22"/>
                <w:szCs w:val="22"/>
              </w:rPr>
            </w:pPr>
            <w:r w:rsidRPr="005A2A10">
              <w:rPr>
                <w:rFonts w:ascii="Arial" w:hAnsi="Arial" w:cs="Arial"/>
                <w:sz w:val="22"/>
                <w:szCs w:val="22"/>
              </w:rPr>
              <w:t>Ground clearance (mm)</w:t>
            </w:r>
          </w:p>
        </w:tc>
        <w:tc>
          <w:tcPr>
            <w:tcW w:w="2641" w:type="pct"/>
          </w:tcPr>
          <w:p w14:paraId="40669C05" w14:textId="5240D145" w:rsidR="00945A31" w:rsidRPr="005A2A10" w:rsidRDefault="00945A31" w:rsidP="001A01C0">
            <w:pPr>
              <w:jc w:val="center"/>
              <w:rPr>
                <w:rFonts w:ascii="Arial" w:hAnsi="Arial" w:cs="Arial"/>
                <w:sz w:val="22"/>
                <w:szCs w:val="22"/>
              </w:rPr>
            </w:pPr>
            <w:r w:rsidRPr="005A2A10">
              <w:rPr>
                <w:rFonts w:ascii="Arial" w:hAnsi="Arial" w:cs="Arial"/>
                <w:sz w:val="22"/>
                <w:szCs w:val="22"/>
              </w:rPr>
              <w:t>213</w:t>
            </w:r>
          </w:p>
        </w:tc>
      </w:tr>
      <w:tr w:rsidR="00945A31" w:rsidRPr="005A2A10" w14:paraId="18FAD3CF" w14:textId="77777777" w:rsidTr="001A01C0">
        <w:tc>
          <w:tcPr>
            <w:tcW w:w="2359" w:type="pct"/>
          </w:tcPr>
          <w:p w14:paraId="286C7C82" w14:textId="40F0F9BE" w:rsidR="00945A31" w:rsidRPr="005A2A10" w:rsidRDefault="00945A31" w:rsidP="001A01C0">
            <w:pPr>
              <w:rPr>
                <w:rFonts w:ascii="Arial" w:hAnsi="Arial" w:cs="Arial"/>
                <w:sz w:val="22"/>
                <w:szCs w:val="22"/>
              </w:rPr>
            </w:pPr>
            <w:r w:rsidRPr="005A2A10">
              <w:rPr>
                <w:rFonts w:ascii="Arial" w:hAnsi="Arial" w:cs="Arial"/>
                <w:sz w:val="22"/>
                <w:szCs w:val="22"/>
              </w:rPr>
              <w:t>Weight</w:t>
            </w:r>
            <w:r w:rsidR="00EE26B7" w:rsidRPr="005A2A10">
              <w:rPr>
                <w:rFonts w:ascii="Arial" w:hAnsi="Arial" w:cs="Arial"/>
                <w:sz w:val="22"/>
                <w:szCs w:val="22"/>
              </w:rPr>
              <w:t xml:space="preserve"> from</w:t>
            </w:r>
            <w:r w:rsidRPr="005A2A10">
              <w:rPr>
                <w:rFonts w:ascii="Arial" w:hAnsi="Arial" w:cs="Arial"/>
                <w:sz w:val="22"/>
                <w:szCs w:val="22"/>
              </w:rPr>
              <w:t xml:space="preserve"> (kg)</w:t>
            </w:r>
          </w:p>
        </w:tc>
        <w:tc>
          <w:tcPr>
            <w:tcW w:w="2641" w:type="pct"/>
          </w:tcPr>
          <w:p w14:paraId="64F1529A" w14:textId="21EC990D" w:rsidR="00945A31" w:rsidRPr="005A2A10" w:rsidRDefault="00EE26B7" w:rsidP="00EE26B7">
            <w:pPr>
              <w:jc w:val="center"/>
              <w:rPr>
                <w:rFonts w:ascii="Arial" w:hAnsi="Arial" w:cs="Arial"/>
                <w:sz w:val="22"/>
                <w:szCs w:val="22"/>
              </w:rPr>
            </w:pPr>
            <w:r w:rsidRPr="005A2A10">
              <w:rPr>
                <w:rFonts w:ascii="Arial" w:hAnsi="Arial" w:cs="Arial"/>
                <w:sz w:val="22"/>
                <w:szCs w:val="22"/>
              </w:rPr>
              <w:t>1</w:t>
            </w:r>
            <w:r w:rsidR="00945A31" w:rsidRPr="005A2A10">
              <w:rPr>
                <w:rFonts w:ascii="Arial" w:hAnsi="Arial" w:cs="Arial"/>
                <w:sz w:val="22"/>
                <w:szCs w:val="22"/>
              </w:rPr>
              <w:t>6</w:t>
            </w:r>
            <w:r w:rsidR="00B475CB" w:rsidRPr="005A2A10">
              <w:rPr>
                <w:rFonts w:ascii="Arial" w:hAnsi="Arial" w:cs="Arial"/>
                <w:sz w:val="22"/>
                <w:szCs w:val="22"/>
              </w:rPr>
              <w:t>90</w:t>
            </w:r>
          </w:p>
        </w:tc>
      </w:tr>
      <w:tr w:rsidR="00945A31" w:rsidRPr="005A2A10" w14:paraId="6AD0065C" w14:textId="77777777" w:rsidTr="001A01C0">
        <w:tc>
          <w:tcPr>
            <w:tcW w:w="2359" w:type="pct"/>
          </w:tcPr>
          <w:p w14:paraId="699C7B52" w14:textId="32215D01" w:rsidR="00945A31" w:rsidRPr="005A2A10" w:rsidRDefault="00945A31" w:rsidP="001A01C0">
            <w:pPr>
              <w:rPr>
                <w:rFonts w:ascii="Arial" w:hAnsi="Arial" w:cs="Arial"/>
                <w:sz w:val="22"/>
                <w:szCs w:val="22"/>
              </w:rPr>
            </w:pPr>
            <w:r w:rsidRPr="005A2A10">
              <w:rPr>
                <w:rFonts w:ascii="Arial" w:hAnsi="Arial" w:cs="Arial"/>
                <w:sz w:val="22"/>
                <w:szCs w:val="22"/>
              </w:rPr>
              <w:t>Maximum towable mass (kg)</w:t>
            </w:r>
          </w:p>
        </w:tc>
        <w:tc>
          <w:tcPr>
            <w:tcW w:w="2641" w:type="pct"/>
          </w:tcPr>
          <w:p w14:paraId="3333F1CD" w14:textId="50328485" w:rsidR="00945A31" w:rsidRPr="005A2A10" w:rsidRDefault="00B475CB" w:rsidP="00E02B35">
            <w:pPr>
              <w:jc w:val="center"/>
              <w:rPr>
                <w:rFonts w:ascii="Arial" w:hAnsi="Arial" w:cs="Arial"/>
                <w:sz w:val="22"/>
                <w:szCs w:val="22"/>
              </w:rPr>
            </w:pPr>
            <w:r w:rsidRPr="005A2A10">
              <w:rPr>
                <w:rFonts w:ascii="Arial" w:hAnsi="Arial" w:cs="Arial"/>
                <w:sz w:val="22"/>
                <w:szCs w:val="22"/>
              </w:rPr>
              <w:t>1,600</w:t>
            </w:r>
          </w:p>
        </w:tc>
      </w:tr>
      <w:tr w:rsidR="00945A31" w:rsidRPr="005A2A10" w14:paraId="4962E483" w14:textId="77777777" w:rsidTr="001A01C0">
        <w:tc>
          <w:tcPr>
            <w:tcW w:w="2359" w:type="pct"/>
          </w:tcPr>
          <w:p w14:paraId="4990DCCD" w14:textId="3E50C331" w:rsidR="00945A31" w:rsidRPr="005A2A10" w:rsidRDefault="00945A31" w:rsidP="001A01C0">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w:t>
            </w:r>
            <w:r w:rsidR="001F1F1E" w:rsidRPr="005A2A10">
              <w:rPr>
                <w:rFonts w:ascii="Arial" w:hAnsi="Arial" w:cs="Arial"/>
                <w:sz w:val="22"/>
                <w:szCs w:val="22"/>
              </w:rPr>
              <w:t xml:space="preserve"> </w:t>
            </w:r>
            <w:r w:rsidRPr="005A2A10">
              <w:rPr>
                <w:rFonts w:ascii="Arial" w:hAnsi="Arial" w:cs="Arial"/>
                <w:sz w:val="22"/>
                <w:szCs w:val="22"/>
              </w:rPr>
              <w:t>/ unbraked trailers (kg)</w:t>
            </w:r>
          </w:p>
        </w:tc>
        <w:tc>
          <w:tcPr>
            <w:tcW w:w="2641" w:type="pct"/>
          </w:tcPr>
          <w:p w14:paraId="5573752B" w14:textId="718F7C84" w:rsidR="00945A31" w:rsidRPr="005A2A10" w:rsidRDefault="00B475CB" w:rsidP="001A01C0">
            <w:pPr>
              <w:jc w:val="center"/>
              <w:rPr>
                <w:rFonts w:ascii="Arial" w:hAnsi="Arial" w:cs="Arial"/>
                <w:sz w:val="22"/>
                <w:szCs w:val="22"/>
              </w:rPr>
            </w:pPr>
            <w:r w:rsidRPr="005A2A10">
              <w:rPr>
                <w:rFonts w:ascii="Arial" w:hAnsi="Arial" w:cs="Arial"/>
                <w:sz w:val="22"/>
                <w:szCs w:val="22"/>
              </w:rPr>
              <w:t>1,600</w:t>
            </w:r>
            <w:r w:rsidR="00682DF3" w:rsidRPr="005A2A10">
              <w:rPr>
                <w:rFonts w:ascii="Arial" w:hAnsi="Arial" w:cs="Arial"/>
                <w:sz w:val="22"/>
                <w:szCs w:val="22"/>
              </w:rPr>
              <w:t xml:space="preserve"> </w:t>
            </w:r>
            <w:r w:rsidR="00945A31" w:rsidRPr="005A2A10">
              <w:rPr>
                <w:rFonts w:ascii="Arial" w:hAnsi="Arial" w:cs="Arial"/>
                <w:sz w:val="22"/>
                <w:szCs w:val="22"/>
              </w:rPr>
              <w:t>/ 750</w:t>
            </w:r>
          </w:p>
        </w:tc>
      </w:tr>
      <w:tr w:rsidR="00945A31" w:rsidRPr="005A2A10" w14:paraId="24C9FB25" w14:textId="77777777" w:rsidTr="001A01C0">
        <w:tc>
          <w:tcPr>
            <w:tcW w:w="2359" w:type="pct"/>
          </w:tcPr>
          <w:p w14:paraId="71E55306" w14:textId="526A88F6" w:rsidR="00945A31" w:rsidRPr="005A2A10" w:rsidRDefault="00945A31" w:rsidP="001A01C0">
            <w:pPr>
              <w:rPr>
                <w:rFonts w:ascii="Arial" w:hAnsi="Arial" w:cs="Arial"/>
                <w:sz w:val="22"/>
                <w:szCs w:val="22"/>
              </w:rPr>
            </w:pPr>
            <w:r w:rsidRPr="005A2A10">
              <w:rPr>
                <w:rFonts w:ascii="Arial" w:hAnsi="Arial" w:cs="Arial"/>
                <w:sz w:val="22"/>
                <w:szCs w:val="22"/>
              </w:rPr>
              <w:t>Boot volume (litres)</w:t>
            </w:r>
          </w:p>
        </w:tc>
        <w:tc>
          <w:tcPr>
            <w:tcW w:w="2641" w:type="pct"/>
          </w:tcPr>
          <w:p w14:paraId="05AEFA6E" w14:textId="23EF3687" w:rsidR="00945A31" w:rsidRPr="005A2A10" w:rsidRDefault="00945A31" w:rsidP="001A01C0">
            <w:pPr>
              <w:jc w:val="center"/>
              <w:rPr>
                <w:rFonts w:ascii="Arial" w:hAnsi="Arial" w:cs="Arial"/>
                <w:sz w:val="22"/>
                <w:szCs w:val="22"/>
              </w:rPr>
            </w:pPr>
            <w:r w:rsidRPr="005A2A10">
              <w:rPr>
                <w:rFonts w:ascii="Arial" w:hAnsi="Arial" w:cs="Arial"/>
                <w:sz w:val="22"/>
                <w:szCs w:val="22"/>
              </w:rPr>
              <w:t>650</w:t>
            </w:r>
            <w:r w:rsidR="00D16D61" w:rsidRPr="005A2A10">
              <w:rPr>
                <w:rFonts w:ascii="Arial" w:hAnsi="Arial" w:cs="Arial"/>
                <w:sz w:val="12"/>
                <w:szCs w:val="12"/>
              </w:rPr>
              <w:t>†</w:t>
            </w:r>
          </w:p>
        </w:tc>
      </w:tr>
      <w:tr w:rsidR="00945A31" w:rsidRPr="005A2A10" w14:paraId="398471D5" w14:textId="77777777" w:rsidTr="001A01C0">
        <w:tc>
          <w:tcPr>
            <w:tcW w:w="2359" w:type="pct"/>
          </w:tcPr>
          <w:p w14:paraId="73B48238" w14:textId="473EE1D5" w:rsidR="00945A31" w:rsidRPr="005A2A10" w:rsidRDefault="00945A31" w:rsidP="001A01C0">
            <w:pPr>
              <w:rPr>
                <w:rFonts w:ascii="Arial" w:hAnsi="Arial" w:cs="Arial"/>
                <w:sz w:val="22"/>
                <w:szCs w:val="22"/>
              </w:rPr>
            </w:pPr>
            <w:r w:rsidRPr="005A2A10">
              <w:rPr>
                <w:rFonts w:ascii="Arial" w:hAnsi="Arial" w:cs="Arial"/>
                <w:sz w:val="22"/>
                <w:szCs w:val="22"/>
              </w:rPr>
              <w:t>Fuel tank; usable (litres)</w:t>
            </w:r>
          </w:p>
        </w:tc>
        <w:tc>
          <w:tcPr>
            <w:tcW w:w="2641" w:type="pct"/>
          </w:tcPr>
          <w:p w14:paraId="6EF49EFE" w14:textId="0CA49DE2" w:rsidR="00945A31" w:rsidRPr="005A2A10" w:rsidRDefault="00945A31" w:rsidP="001A01C0">
            <w:pPr>
              <w:jc w:val="center"/>
              <w:rPr>
                <w:rFonts w:ascii="Arial" w:hAnsi="Arial" w:cs="Arial"/>
                <w:sz w:val="22"/>
                <w:szCs w:val="22"/>
              </w:rPr>
            </w:pPr>
            <w:r w:rsidRPr="005A2A10">
              <w:rPr>
                <w:rFonts w:ascii="Arial" w:hAnsi="Arial" w:cs="Arial"/>
                <w:sz w:val="22"/>
                <w:szCs w:val="22"/>
              </w:rPr>
              <w:t>60</w:t>
            </w:r>
          </w:p>
        </w:tc>
      </w:tr>
      <w:tr w:rsidR="00945A31" w:rsidRPr="005A2A10" w14:paraId="72ABD94D" w14:textId="77777777" w:rsidTr="001A01C0">
        <w:tc>
          <w:tcPr>
            <w:tcW w:w="2359" w:type="pct"/>
          </w:tcPr>
          <w:p w14:paraId="290FC016" w14:textId="087D6F8D" w:rsidR="00945A31" w:rsidRPr="005A2A10" w:rsidRDefault="00945A31" w:rsidP="001A01C0">
            <w:pPr>
              <w:rPr>
                <w:rFonts w:ascii="Arial" w:hAnsi="Arial" w:cs="Arial"/>
                <w:b/>
                <w:sz w:val="22"/>
                <w:szCs w:val="22"/>
              </w:rPr>
            </w:pPr>
            <w:r w:rsidRPr="005A2A10">
              <w:rPr>
                <w:rFonts w:ascii="Arial" w:hAnsi="Arial" w:cs="Arial"/>
                <w:b/>
                <w:sz w:val="22"/>
                <w:szCs w:val="22"/>
              </w:rPr>
              <w:t>PERFORMAN</w:t>
            </w:r>
            <w:r w:rsidR="00F832A2" w:rsidRPr="005A2A10">
              <w:rPr>
                <w:rFonts w:ascii="Arial" w:hAnsi="Arial" w:cs="Arial"/>
                <w:b/>
                <w:sz w:val="22"/>
                <w:szCs w:val="22"/>
              </w:rPr>
              <w:t xml:space="preserve">CE &amp; </w:t>
            </w:r>
            <w:r w:rsidRPr="005A2A10">
              <w:rPr>
                <w:rFonts w:ascii="Arial" w:hAnsi="Arial" w:cs="Arial"/>
                <w:b/>
                <w:sz w:val="22"/>
                <w:szCs w:val="22"/>
              </w:rPr>
              <w:t>FUEL ECONOMY</w:t>
            </w:r>
          </w:p>
        </w:tc>
        <w:tc>
          <w:tcPr>
            <w:tcW w:w="2641" w:type="pct"/>
          </w:tcPr>
          <w:p w14:paraId="5C48DF50" w14:textId="77777777" w:rsidR="00945A31" w:rsidRPr="005A2A10" w:rsidRDefault="00945A31" w:rsidP="001A01C0">
            <w:pPr>
              <w:jc w:val="center"/>
              <w:rPr>
                <w:rFonts w:ascii="Arial" w:hAnsi="Arial" w:cs="Arial"/>
                <w:sz w:val="22"/>
                <w:szCs w:val="22"/>
              </w:rPr>
            </w:pPr>
          </w:p>
        </w:tc>
      </w:tr>
      <w:tr w:rsidR="00945A31" w:rsidRPr="005A2A10" w14:paraId="28CD333C" w14:textId="77777777" w:rsidTr="001A01C0">
        <w:tc>
          <w:tcPr>
            <w:tcW w:w="2359" w:type="pct"/>
          </w:tcPr>
          <w:p w14:paraId="45BC45A0" w14:textId="4521A513" w:rsidR="00945A31" w:rsidRPr="005A2A10" w:rsidRDefault="00945A31" w:rsidP="00682DF3">
            <w:pPr>
              <w:pStyle w:val="BasicParagraph"/>
              <w:spacing w:line="240" w:lineRule="auto"/>
              <w:rPr>
                <w:rFonts w:ascii="Arial" w:hAnsi="Arial" w:cs="Arial"/>
                <w:color w:val="auto"/>
                <w:sz w:val="22"/>
                <w:szCs w:val="22"/>
              </w:rPr>
            </w:pPr>
            <w:r w:rsidRPr="005A2A10">
              <w:rPr>
                <w:rFonts w:ascii="Arial" w:hAnsi="Arial" w:cs="Arial"/>
                <w:color w:val="auto"/>
                <w:sz w:val="22"/>
                <w:szCs w:val="22"/>
              </w:rPr>
              <w:t xml:space="preserve">0-60mph </w:t>
            </w:r>
            <w:r w:rsidR="00682DF3" w:rsidRPr="005A2A10">
              <w:rPr>
                <w:rFonts w:ascii="Arial" w:hAnsi="Arial" w:cs="Arial"/>
                <w:color w:val="auto"/>
                <w:sz w:val="22"/>
                <w:szCs w:val="22"/>
              </w:rPr>
              <w:t>(sec)</w:t>
            </w:r>
          </w:p>
        </w:tc>
        <w:tc>
          <w:tcPr>
            <w:tcW w:w="2641" w:type="pct"/>
          </w:tcPr>
          <w:p w14:paraId="62C7DF45" w14:textId="087551F0" w:rsidR="00945A31" w:rsidRPr="005A2A10" w:rsidRDefault="00B475CB" w:rsidP="001A01C0">
            <w:pPr>
              <w:jc w:val="center"/>
              <w:rPr>
                <w:rFonts w:ascii="Arial" w:hAnsi="Arial" w:cs="Arial"/>
                <w:sz w:val="22"/>
                <w:szCs w:val="22"/>
              </w:rPr>
            </w:pPr>
            <w:r w:rsidRPr="005A2A10">
              <w:rPr>
                <w:rFonts w:ascii="Arial" w:hAnsi="Arial" w:cs="Arial"/>
                <w:sz w:val="22"/>
                <w:szCs w:val="22"/>
              </w:rPr>
              <w:t>9.7</w:t>
            </w:r>
          </w:p>
        </w:tc>
      </w:tr>
      <w:tr w:rsidR="00945A31" w:rsidRPr="005A2A10" w14:paraId="7D45AD4E" w14:textId="77777777" w:rsidTr="001A01C0">
        <w:tc>
          <w:tcPr>
            <w:tcW w:w="2359" w:type="pct"/>
          </w:tcPr>
          <w:p w14:paraId="63333E1D" w14:textId="2E496210" w:rsidR="00945A31" w:rsidRPr="005A2A10" w:rsidRDefault="00945A31" w:rsidP="001A01C0">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41" w:type="pct"/>
          </w:tcPr>
          <w:p w14:paraId="3FE2DD04" w14:textId="2016579A" w:rsidR="00945A31" w:rsidRPr="005A2A10" w:rsidRDefault="00B475CB" w:rsidP="001A01C0">
            <w:pPr>
              <w:jc w:val="center"/>
              <w:rPr>
                <w:rFonts w:ascii="Arial" w:hAnsi="Arial" w:cs="Arial"/>
                <w:sz w:val="22"/>
                <w:szCs w:val="22"/>
              </w:rPr>
            </w:pPr>
            <w:r w:rsidRPr="005A2A10">
              <w:rPr>
                <w:rFonts w:ascii="Arial" w:hAnsi="Arial" w:cs="Arial"/>
                <w:sz w:val="22"/>
                <w:szCs w:val="22"/>
              </w:rPr>
              <w:t>10.2</w:t>
            </w:r>
          </w:p>
        </w:tc>
      </w:tr>
      <w:tr w:rsidR="00945A31" w:rsidRPr="005A2A10" w14:paraId="65DC9853" w14:textId="77777777" w:rsidTr="001A01C0">
        <w:tc>
          <w:tcPr>
            <w:tcW w:w="2359" w:type="pct"/>
          </w:tcPr>
          <w:p w14:paraId="751674C8" w14:textId="5043DE39" w:rsidR="00945A31" w:rsidRPr="005A2A10" w:rsidRDefault="00945A31" w:rsidP="001A01C0">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41" w:type="pct"/>
          </w:tcPr>
          <w:p w14:paraId="798B08C6" w14:textId="44B325C6" w:rsidR="00945A31" w:rsidRPr="005A2A10" w:rsidRDefault="00B475CB" w:rsidP="001A01C0">
            <w:pPr>
              <w:jc w:val="center"/>
              <w:rPr>
                <w:rFonts w:ascii="Arial" w:hAnsi="Arial" w:cs="Arial"/>
                <w:sz w:val="22"/>
                <w:szCs w:val="22"/>
              </w:rPr>
            </w:pPr>
            <w:r w:rsidRPr="005A2A10">
              <w:rPr>
                <w:rFonts w:ascii="Arial" w:hAnsi="Arial" w:cs="Arial"/>
                <w:sz w:val="22"/>
                <w:szCs w:val="22"/>
              </w:rPr>
              <w:t>121 (195</w:t>
            </w:r>
            <w:r w:rsidR="00945A31" w:rsidRPr="005A2A10">
              <w:rPr>
                <w:rFonts w:ascii="Arial" w:hAnsi="Arial" w:cs="Arial"/>
                <w:sz w:val="22"/>
                <w:szCs w:val="22"/>
              </w:rPr>
              <w:t>)</w:t>
            </w:r>
          </w:p>
        </w:tc>
      </w:tr>
      <w:tr w:rsidR="00945A31" w:rsidRPr="005A2A10" w14:paraId="7E34A582" w14:textId="77777777" w:rsidTr="001A01C0">
        <w:tc>
          <w:tcPr>
            <w:tcW w:w="2359" w:type="pct"/>
          </w:tcPr>
          <w:p w14:paraId="5ACCA6DB" w14:textId="602AF753" w:rsidR="00945A31" w:rsidRPr="005A2A10" w:rsidRDefault="00945A31" w:rsidP="001A01C0">
            <w:pPr>
              <w:pStyle w:val="BasicParagraph"/>
              <w:spacing w:line="240" w:lineRule="auto"/>
              <w:rPr>
                <w:rFonts w:ascii="Arial" w:hAnsi="Arial" w:cs="Arial"/>
                <w:color w:val="auto"/>
                <w:sz w:val="22"/>
                <w:szCs w:val="22"/>
              </w:rPr>
            </w:pPr>
            <w:r w:rsidRPr="005A2A10">
              <w:rPr>
                <w:rFonts w:ascii="Arial" w:hAnsi="Arial" w:cs="Arial"/>
                <w:color w:val="auto"/>
                <w:sz w:val="22"/>
                <w:szCs w:val="22"/>
              </w:rPr>
              <w:t>Fuel consumption mpg (litres/100km)</w:t>
            </w:r>
            <w:r w:rsidRPr="005A2A10">
              <w:rPr>
                <w:rFonts w:ascii="Arial" w:hAnsi="Arial" w:cs="Arial"/>
                <w:color w:val="auto"/>
                <w:sz w:val="22"/>
                <w:szCs w:val="22"/>
              </w:rPr>
              <w:br/>
              <w:t>EU combined</w:t>
            </w:r>
          </w:p>
        </w:tc>
        <w:tc>
          <w:tcPr>
            <w:tcW w:w="2641" w:type="pct"/>
          </w:tcPr>
          <w:p w14:paraId="7829FF50" w14:textId="3592FC76" w:rsidR="00945A31" w:rsidRPr="005A2A10" w:rsidRDefault="00BD06A1" w:rsidP="001A01C0">
            <w:pPr>
              <w:jc w:val="center"/>
              <w:rPr>
                <w:rFonts w:ascii="Arial" w:hAnsi="Arial" w:cs="Arial"/>
                <w:sz w:val="22"/>
                <w:szCs w:val="22"/>
              </w:rPr>
            </w:pPr>
            <w:r w:rsidRPr="005A2A10">
              <w:rPr>
                <w:rFonts w:ascii="Arial" w:hAnsi="Arial" w:cs="Arial"/>
                <w:sz w:val="22"/>
                <w:szCs w:val="22"/>
              </w:rPr>
              <w:t>59.2 (4.8)*</w:t>
            </w:r>
            <w:r w:rsidR="00682DF3" w:rsidRPr="005A2A10">
              <w:rPr>
                <w:rFonts w:ascii="Arial" w:hAnsi="Arial" w:cs="Arial"/>
                <w:sz w:val="22"/>
                <w:szCs w:val="22"/>
              </w:rPr>
              <w:t xml:space="preserve"> / 57.7 (4.9) </w:t>
            </w:r>
          </w:p>
        </w:tc>
      </w:tr>
      <w:tr w:rsidR="00945A31" w:rsidRPr="005A2A10" w14:paraId="079CB4E3" w14:textId="77777777" w:rsidTr="001A01C0">
        <w:tc>
          <w:tcPr>
            <w:tcW w:w="2359" w:type="pct"/>
          </w:tcPr>
          <w:p w14:paraId="44BE5966" w14:textId="0CB85760" w:rsidR="00945A31" w:rsidRPr="005A2A10" w:rsidRDefault="00CF0641" w:rsidP="001A01C0">
            <w:pPr>
              <w:pStyle w:val="BasicParagraph"/>
              <w:spacing w:line="240" w:lineRule="auto"/>
              <w:rPr>
                <w:rFonts w:ascii="Arial" w:hAnsi="Arial" w:cs="Arial"/>
                <w:color w:val="auto"/>
                <w:sz w:val="22"/>
                <w:szCs w:val="22"/>
              </w:rPr>
            </w:pPr>
            <w:r w:rsidRPr="005A2A10">
              <w:rPr>
                <w:rFonts w:ascii="Arial" w:hAnsi="Arial" w:cs="Arial"/>
                <w:sz w:val="22"/>
                <w:szCs w:val="22"/>
              </w:rPr>
              <w:t>CO</w:t>
            </w:r>
            <w:r w:rsidRPr="005A2A10">
              <w:rPr>
                <w:rFonts w:ascii="Arial" w:hAnsi="Arial" w:cs="Arial"/>
                <w:sz w:val="22"/>
                <w:szCs w:val="22"/>
                <w:vertAlign w:val="subscript"/>
              </w:rPr>
              <w:t>2</w:t>
            </w:r>
            <w:r w:rsidR="00945A31" w:rsidRPr="005A2A10">
              <w:rPr>
                <w:rFonts w:ascii="Arial" w:hAnsi="Arial" w:cs="Arial"/>
                <w:color w:val="auto"/>
                <w:sz w:val="22"/>
                <w:szCs w:val="22"/>
              </w:rPr>
              <w:t xml:space="preserve"> emissions (g/km) EU combined</w:t>
            </w:r>
          </w:p>
        </w:tc>
        <w:tc>
          <w:tcPr>
            <w:tcW w:w="2641" w:type="pct"/>
          </w:tcPr>
          <w:p w14:paraId="55786A8E" w14:textId="6DFAFF6D" w:rsidR="00945A31" w:rsidRPr="005A2A10" w:rsidRDefault="00682DF3" w:rsidP="00682DF3">
            <w:pPr>
              <w:jc w:val="center"/>
              <w:rPr>
                <w:rFonts w:ascii="Arial" w:hAnsi="Arial" w:cs="Arial"/>
                <w:sz w:val="22"/>
                <w:szCs w:val="22"/>
              </w:rPr>
            </w:pPr>
            <w:r w:rsidRPr="005A2A10">
              <w:rPr>
                <w:rFonts w:ascii="Arial" w:hAnsi="Arial" w:cs="Arial"/>
                <w:sz w:val="22"/>
                <w:szCs w:val="22"/>
              </w:rPr>
              <w:t xml:space="preserve">126* / </w:t>
            </w:r>
            <w:r w:rsidR="00BD06A1" w:rsidRPr="005A2A10">
              <w:rPr>
                <w:rFonts w:ascii="Arial" w:hAnsi="Arial" w:cs="Arial"/>
                <w:sz w:val="22"/>
                <w:szCs w:val="22"/>
              </w:rPr>
              <w:t>129</w:t>
            </w:r>
          </w:p>
        </w:tc>
      </w:tr>
    </w:tbl>
    <w:p w14:paraId="36DDD82C" w14:textId="77777777" w:rsidR="00CE0143" w:rsidRPr="005A2A10" w:rsidRDefault="00CE0143" w:rsidP="00802C61">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21126F14" w14:textId="77777777" w:rsidR="00CE0143" w:rsidRPr="005A2A10" w:rsidRDefault="00CE0143" w:rsidP="00802C61">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48FAE552" w14:textId="5B3C2270" w:rsidR="00CF0BD0" w:rsidRPr="005A2A10" w:rsidRDefault="001A01C0" w:rsidP="00802C61">
      <w:pPr>
        <w:rPr>
          <w:rFonts w:ascii="Arial" w:hAnsi="Arial" w:cs="Arial"/>
          <w:sz w:val="18"/>
          <w:szCs w:val="18"/>
        </w:rPr>
      </w:pPr>
      <w:r w:rsidRPr="005A2A10">
        <w:rPr>
          <w:rFonts w:ascii="Arial" w:hAnsi="Arial" w:cs="Arial"/>
          <w:sz w:val="18"/>
          <w:szCs w:val="18"/>
        </w:rPr>
        <w:t>Manufacturer’s figures; correct at time of going to press</w:t>
      </w:r>
    </w:p>
    <w:p w14:paraId="2D020A2A" w14:textId="77777777" w:rsidR="00CE0143" w:rsidRPr="005A2A10" w:rsidRDefault="00CE0143" w:rsidP="00C455A5">
      <w:pPr>
        <w:rPr>
          <w:rFonts w:ascii="Arial" w:hAnsi="Arial" w:cs="Arial"/>
          <w:b/>
          <w:sz w:val="22"/>
          <w:szCs w:val="22"/>
        </w:rPr>
      </w:pPr>
    </w:p>
    <w:p w14:paraId="2C3C52C6" w14:textId="77777777" w:rsidR="00C03AC8" w:rsidRPr="005A2A10" w:rsidRDefault="00C03AC8" w:rsidP="00C455A5">
      <w:pPr>
        <w:rPr>
          <w:rFonts w:ascii="Arial" w:hAnsi="Arial" w:cs="Arial"/>
          <w:b/>
          <w:sz w:val="22"/>
          <w:szCs w:val="22"/>
        </w:rPr>
      </w:pPr>
    </w:p>
    <w:p w14:paraId="2F44596C" w14:textId="3DD54115" w:rsidR="00C455A5" w:rsidRPr="005A2A10" w:rsidRDefault="00C455A5" w:rsidP="00802C61">
      <w:pPr>
        <w:jc w:val="center"/>
        <w:rPr>
          <w:rFonts w:ascii="Arial" w:hAnsi="Arial" w:cs="Arial"/>
          <w:b/>
          <w:sz w:val="22"/>
          <w:szCs w:val="22"/>
        </w:rPr>
      </w:pPr>
      <w:r w:rsidRPr="005A2A10">
        <w:rPr>
          <w:rFonts w:ascii="Arial" w:hAnsi="Arial" w:cs="Arial"/>
          <w:b/>
          <w:sz w:val="22"/>
          <w:szCs w:val="22"/>
        </w:rPr>
        <w:t>TECHNICAL DATA</w:t>
      </w:r>
    </w:p>
    <w:p w14:paraId="4F2D2D3E" w14:textId="77777777" w:rsidR="00F832A2" w:rsidRPr="005A2A10" w:rsidRDefault="00F832A2" w:rsidP="00C455A5">
      <w:pPr>
        <w:rPr>
          <w:rFonts w:ascii="Arial" w:hAnsi="Arial" w:cs="Arial"/>
          <w:strike/>
          <w:sz w:val="22"/>
          <w:szCs w:val="22"/>
        </w:rPr>
      </w:pPr>
    </w:p>
    <w:tbl>
      <w:tblPr>
        <w:tblStyle w:val="TableGrid"/>
        <w:tblW w:w="5000" w:type="pct"/>
        <w:tblLook w:val="04A0" w:firstRow="1" w:lastRow="0" w:firstColumn="1" w:lastColumn="0" w:noHBand="0" w:noVBand="1"/>
      </w:tblPr>
      <w:tblGrid>
        <w:gridCol w:w="4676"/>
        <w:gridCol w:w="5235"/>
      </w:tblGrid>
      <w:tr w:rsidR="00C455A5" w:rsidRPr="005A2A10" w14:paraId="3D455118" w14:textId="77777777" w:rsidTr="00FE19BE">
        <w:tc>
          <w:tcPr>
            <w:tcW w:w="5000" w:type="pct"/>
            <w:gridSpan w:val="2"/>
          </w:tcPr>
          <w:p w14:paraId="6C275DC5" w14:textId="7EE7C703" w:rsidR="00C455A5" w:rsidRPr="005A2A10" w:rsidRDefault="00C455A5" w:rsidP="00C062EE">
            <w:pPr>
              <w:jc w:val="center"/>
              <w:rPr>
                <w:rFonts w:ascii="Arial" w:hAnsi="Arial" w:cs="Arial"/>
                <w:b/>
                <w:sz w:val="22"/>
                <w:szCs w:val="22"/>
              </w:rPr>
            </w:pPr>
            <w:r w:rsidRPr="005A2A10">
              <w:rPr>
                <w:rFonts w:ascii="Arial" w:hAnsi="Arial" w:cs="Arial"/>
                <w:b/>
                <w:sz w:val="22"/>
                <w:szCs w:val="22"/>
              </w:rPr>
              <w:t>Jaguar F-PACE 2.0 diesel 180PS</w:t>
            </w:r>
            <w:r w:rsidR="001D6082" w:rsidRPr="005A2A10">
              <w:rPr>
                <w:rFonts w:ascii="Arial" w:hAnsi="Arial" w:cs="Arial"/>
                <w:b/>
                <w:sz w:val="22"/>
                <w:szCs w:val="22"/>
              </w:rPr>
              <w:t xml:space="preserve"> RWD</w:t>
            </w:r>
            <w:r w:rsidR="00C062EE" w:rsidRPr="005A2A10">
              <w:rPr>
                <w:rFonts w:ascii="Arial" w:hAnsi="Arial" w:cs="Arial"/>
                <w:b/>
                <w:sz w:val="22"/>
                <w:szCs w:val="22"/>
              </w:rPr>
              <w:t xml:space="preserve"> Auto</w:t>
            </w:r>
          </w:p>
        </w:tc>
      </w:tr>
      <w:tr w:rsidR="00C455A5" w:rsidRPr="005A2A10" w14:paraId="193B3784" w14:textId="77777777" w:rsidTr="00FE19BE">
        <w:tc>
          <w:tcPr>
            <w:tcW w:w="2359" w:type="pct"/>
          </w:tcPr>
          <w:p w14:paraId="2744C961" w14:textId="77777777" w:rsidR="00C455A5" w:rsidRPr="005A2A10" w:rsidRDefault="00C455A5" w:rsidP="00FE19BE">
            <w:pPr>
              <w:rPr>
                <w:rFonts w:ascii="Arial" w:hAnsi="Arial" w:cs="Arial"/>
                <w:b/>
                <w:sz w:val="22"/>
                <w:szCs w:val="22"/>
              </w:rPr>
            </w:pPr>
            <w:r w:rsidRPr="005A2A10">
              <w:rPr>
                <w:rFonts w:ascii="Arial" w:hAnsi="Arial" w:cs="Arial"/>
                <w:b/>
                <w:sz w:val="22"/>
                <w:szCs w:val="22"/>
              </w:rPr>
              <w:t>ENGINE &amp; TRANSMISSION</w:t>
            </w:r>
          </w:p>
        </w:tc>
        <w:tc>
          <w:tcPr>
            <w:tcW w:w="2641" w:type="pct"/>
          </w:tcPr>
          <w:p w14:paraId="14EE68E8" w14:textId="77777777" w:rsidR="00C455A5" w:rsidRPr="005A2A10" w:rsidRDefault="00C455A5" w:rsidP="00FE19BE">
            <w:pPr>
              <w:jc w:val="center"/>
              <w:rPr>
                <w:rFonts w:ascii="Arial" w:hAnsi="Arial" w:cs="Arial"/>
                <w:sz w:val="22"/>
                <w:szCs w:val="22"/>
              </w:rPr>
            </w:pPr>
          </w:p>
        </w:tc>
      </w:tr>
      <w:tr w:rsidR="00C455A5" w:rsidRPr="005A2A10" w14:paraId="58409415" w14:textId="77777777" w:rsidTr="00FE19BE">
        <w:tc>
          <w:tcPr>
            <w:tcW w:w="2359" w:type="pct"/>
          </w:tcPr>
          <w:p w14:paraId="0FCD9561" w14:textId="77777777" w:rsidR="00C455A5" w:rsidRPr="005A2A10" w:rsidRDefault="00C455A5" w:rsidP="00FE19BE">
            <w:pPr>
              <w:rPr>
                <w:rFonts w:ascii="Arial" w:hAnsi="Arial" w:cs="Arial"/>
                <w:sz w:val="22"/>
                <w:szCs w:val="22"/>
              </w:rPr>
            </w:pPr>
            <w:r w:rsidRPr="005A2A10">
              <w:rPr>
                <w:rFonts w:ascii="Arial" w:hAnsi="Arial" w:cs="Arial"/>
                <w:sz w:val="22"/>
                <w:szCs w:val="22"/>
              </w:rPr>
              <w:t>Engine capacity (cc)</w:t>
            </w:r>
          </w:p>
        </w:tc>
        <w:tc>
          <w:tcPr>
            <w:tcW w:w="2641" w:type="pct"/>
          </w:tcPr>
          <w:p w14:paraId="5CE85638"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1,999</w:t>
            </w:r>
          </w:p>
        </w:tc>
      </w:tr>
      <w:tr w:rsidR="00C455A5" w:rsidRPr="005A2A10" w14:paraId="1B495134" w14:textId="77777777" w:rsidTr="00FE19BE">
        <w:tc>
          <w:tcPr>
            <w:tcW w:w="2359" w:type="pct"/>
          </w:tcPr>
          <w:p w14:paraId="407DDF7E" w14:textId="77777777" w:rsidR="00C455A5" w:rsidRPr="005A2A10" w:rsidRDefault="00C455A5" w:rsidP="00FE19BE">
            <w:pPr>
              <w:rPr>
                <w:rFonts w:ascii="Arial" w:hAnsi="Arial" w:cs="Arial"/>
                <w:sz w:val="22"/>
                <w:szCs w:val="22"/>
              </w:rPr>
            </w:pPr>
            <w:r w:rsidRPr="005A2A10">
              <w:rPr>
                <w:rFonts w:ascii="Arial" w:hAnsi="Arial" w:cs="Arial"/>
                <w:sz w:val="22"/>
                <w:szCs w:val="22"/>
              </w:rPr>
              <w:t>Cylinders</w:t>
            </w:r>
          </w:p>
        </w:tc>
        <w:tc>
          <w:tcPr>
            <w:tcW w:w="2641" w:type="pct"/>
          </w:tcPr>
          <w:p w14:paraId="37F3B3E6" w14:textId="04383476" w:rsidR="00C455A5" w:rsidRPr="005A2A10" w:rsidRDefault="00F832A2" w:rsidP="00FE19BE">
            <w:pPr>
              <w:jc w:val="center"/>
              <w:rPr>
                <w:rFonts w:ascii="Arial" w:hAnsi="Arial" w:cs="Arial"/>
                <w:sz w:val="22"/>
                <w:szCs w:val="22"/>
              </w:rPr>
            </w:pPr>
            <w:r w:rsidRPr="005A2A10">
              <w:rPr>
                <w:rFonts w:ascii="Arial" w:hAnsi="Arial" w:cs="Arial"/>
                <w:sz w:val="22"/>
                <w:szCs w:val="22"/>
              </w:rPr>
              <w:t>4; in line</w:t>
            </w:r>
          </w:p>
        </w:tc>
      </w:tr>
      <w:tr w:rsidR="00C455A5" w:rsidRPr="005A2A10" w14:paraId="064BCA1C" w14:textId="77777777" w:rsidTr="00FE19BE">
        <w:tc>
          <w:tcPr>
            <w:tcW w:w="2359" w:type="pct"/>
          </w:tcPr>
          <w:p w14:paraId="66BCF8C7" w14:textId="77777777" w:rsidR="00C455A5" w:rsidRPr="005A2A10" w:rsidRDefault="00C455A5" w:rsidP="00FE19BE">
            <w:pPr>
              <w:rPr>
                <w:rFonts w:ascii="Arial" w:hAnsi="Arial" w:cs="Arial"/>
                <w:sz w:val="22"/>
                <w:szCs w:val="22"/>
              </w:rPr>
            </w:pPr>
            <w:r w:rsidRPr="005A2A10">
              <w:rPr>
                <w:rFonts w:ascii="Arial" w:hAnsi="Arial" w:cs="Arial"/>
                <w:sz w:val="22"/>
                <w:szCs w:val="22"/>
              </w:rPr>
              <w:t>Valves per cylinder</w:t>
            </w:r>
          </w:p>
        </w:tc>
        <w:tc>
          <w:tcPr>
            <w:tcW w:w="2641" w:type="pct"/>
          </w:tcPr>
          <w:p w14:paraId="7AA0CFAB"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4; DOHC, variable exhaust cam timing</w:t>
            </w:r>
          </w:p>
        </w:tc>
      </w:tr>
      <w:tr w:rsidR="00C455A5" w:rsidRPr="005A2A10" w14:paraId="2E7FAB48" w14:textId="77777777" w:rsidTr="00FE19BE">
        <w:tc>
          <w:tcPr>
            <w:tcW w:w="2359" w:type="pct"/>
          </w:tcPr>
          <w:p w14:paraId="249558BC" w14:textId="77777777" w:rsidR="00C455A5" w:rsidRPr="005A2A10" w:rsidRDefault="00C455A5" w:rsidP="00FE19BE">
            <w:pPr>
              <w:rPr>
                <w:rFonts w:ascii="Arial" w:hAnsi="Arial" w:cs="Arial"/>
                <w:sz w:val="22"/>
                <w:szCs w:val="22"/>
              </w:rPr>
            </w:pPr>
            <w:r w:rsidRPr="005A2A10">
              <w:rPr>
                <w:rFonts w:ascii="Arial" w:hAnsi="Arial" w:cs="Arial"/>
                <w:sz w:val="22"/>
                <w:szCs w:val="22"/>
              </w:rPr>
              <w:t>Bore/ stroke (mm)</w:t>
            </w:r>
          </w:p>
        </w:tc>
        <w:tc>
          <w:tcPr>
            <w:tcW w:w="2641" w:type="pct"/>
          </w:tcPr>
          <w:p w14:paraId="1079DF7E" w14:textId="39451C88" w:rsidR="00C455A5" w:rsidRPr="005A2A10" w:rsidRDefault="00C455A5" w:rsidP="00FE19BE">
            <w:pPr>
              <w:jc w:val="center"/>
              <w:rPr>
                <w:rFonts w:ascii="Arial" w:hAnsi="Arial" w:cs="Arial"/>
                <w:sz w:val="22"/>
                <w:szCs w:val="22"/>
              </w:rPr>
            </w:pPr>
            <w:r w:rsidRPr="005A2A10">
              <w:rPr>
                <w:rFonts w:ascii="Arial" w:hAnsi="Arial" w:cs="Arial"/>
                <w:sz w:val="22"/>
                <w:szCs w:val="22"/>
              </w:rPr>
              <w:t>83.0</w:t>
            </w:r>
            <w:r w:rsidR="00682DF3" w:rsidRPr="005A2A10">
              <w:rPr>
                <w:rFonts w:ascii="Arial" w:hAnsi="Arial" w:cs="Arial"/>
                <w:sz w:val="22"/>
                <w:szCs w:val="22"/>
              </w:rPr>
              <w:t xml:space="preserve"> </w:t>
            </w:r>
            <w:r w:rsidRPr="005A2A10">
              <w:rPr>
                <w:rFonts w:ascii="Arial" w:hAnsi="Arial" w:cs="Arial"/>
                <w:sz w:val="22"/>
                <w:szCs w:val="22"/>
              </w:rPr>
              <w:t>/ 92.4</w:t>
            </w:r>
          </w:p>
        </w:tc>
      </w:tr>
      <w:tr w:rsidR="00C455A5" w:rsidRPr="005A2A10" w14:paraId="3014C86E" w14:textId="77777777" w:rsidTr="00FE19BE">
        <w:tc>
          <w:tcPr>
            <w:tcW w:w="2359" w:type="pct"/>
          </w:tcPr>
          <w:p w14:paraId="72DAC012" w14:textId="77777777" w:rsidR="00C455A5" w:rsidRPr="005A2A10" w:rsidRDefault="00C455A5" w:rsidP="00FE19BE">
            <w:pPr>
              <w:rPr>
                <w:rFonts w:ascii="Arial" w:hAnsi="Arial" w:cs="Arial"/>
                <w:sz w:val="22"/>
                <w:szCs w:val="22"/>
              </w:rPr>
            </w:pPr>
            <w:r w:rsidRPr="005A2A10">
              <w:rPr>
                <w:rFonts w:ascii="Arial" w:hAnsi="Arial" w:cs="Arial"/>
                <w:sz w:val="22"/>
                <w:szCs w:val="22"/>
              </w:rPr>
              <w:t>Compression ratio</w:t>
            </w:r>
          </w:p>
        </w:tc>
        <w:tc>
          <w:tcPr>
            <w:tcW w:w="2641" w:type="pct"/>
          </w:tcPr>
          <w:p w14:paraId="4D07675A"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15.5:1</w:t>
            </w:r>
          </w:p>
        </w:tc>
      </w:tr>
      <w:tr w:rsidR="00C455A5" w:rsidRPr="005A2A10" w14:paraId="1D1FDDEF" w14:textId="77777777" w:rsidTr="00FE19BE">
        <w:tc>
          <w:tcPr>
            <w:tcW w:w="2359" w:type="pct"/>
          </w:tcPr>
          <w:p w14:paraId="2859EA8C" w14:textId="77777777" w:rsidR="00C455A5" w:rsidRPr="005A2A10" w:rsidRDefault="00C455A5" w:rsidP="00FE19BE">
            <w:pPr>
              <w:rPr>
                <w:rFonts w:ascii="Arial" w:hAnsi="Arial" w:cs="Arial"/>
                <w:sz w:val="22"/>
                <w:szCs w:val="22"/>
              </w:rPr>
            </w:pPr>
            <w:r w:rsidRPr="005A2A10">
              <w:rPr>
                <w:rFonts w:ascii="Arial" w:hAnsi="Arial" w:cs="Arial"/>
                <w:sz w:val="22"/>
                <w:szCs w:val="22"/>
              </w:rPr>
              <w:t>Fuel injection</w:t>
            </w:r>
          </w:p>
        </w:tc>
        <w:tc>
          <w:tcPr>
            <w:tcW w:w="2641" w:type="pct"/>
          </w:tcPr>
          <w:p w14:paraId="1C87B46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1,800bar common rail</w:t>
            </w:r>
          </w:p>
        </w:tc>
      </w:tr>
      <w:tr w:rsidR="00C455A5" w:rsidRPr="005A2A10" w14:paraId="2EBB4CD6" w14:textId="77777777" w:rsidTr="00FE19BE">
        <w:tc>
          <w:tcPr>
            <w:tcW w:w="2359" w:type="pct"/>
          </w:tcPr>
          <w:p w14:paraId="6A91D47E" w14:textId="77777777" w:rsidR="00C455A5" w:rsidRPr="005A2A10" w:rsidRDefault="00C455A5" w:rsidP="00FE19BE">
            <w:pPr>
              <w:rPr>
                <w:rFonts w:ascii="Arial" w:hAnsi="Arial" w:cs="Arial"/>
                <w:sz w:val="22"/>
                <w:szCs w:val="22"/>
              </w:rPr>
            </w:pPr>
            <w:r w:rsidRPr="005A2A10">
              <w:rPr>
                <w:rFonts w:ascii="Arial" w:hAnsi="Arial" w:cs="Arial"/>
                <w:sz w:val="22"/>
                <w:szCs w:val="22"/>
              </w:rPr>
              <w:t>Boosting system</w:t>
            </w:r>
          </w:p>
        </w:tc>
        <w:tc>
          <w:tcPr>
            <w:tcW w:w="2641" w:type="pct"/>
          </w:tcPr>
          <w:p w14:paraId="7791C83A"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Single variable geometry turbocharger</w:t>
            </w:r>
          </w:p>
        </w:tc>
      </w:tr>
      <w:tr w:rsidR="00C455A5" w:rsidRPr="005A2A10" w14:paraId="45111233" w14:textId="77777777" w:rsidTr="00FE19BE">
        <w:tc>
          <w:tcPr>
            <w:tcW w:w="2359" w:type="pct"/>
          </w:tcPr>
          <w:p w14:paraId="627F79A5" w14:textId="77777777" w:rsidR="00C455A5" w:rsidRPr="005A2A10" w:rsidRDefault="00C455A5" w:rsidP="00FE19BE">
            <w:pPr>
              <w:rPr>
                <w:rFonts w:ascii="Arial" w:hAnsi="Arial" w:cs="Arial"/>
                <w:sz w:val="22"/>
                <w:szCs w:val="22"/>
              </w:rPr>
            </w:pPr>
            <w:r w:rsidRPr="005A2A10">
              <w:rPr>
                <w:rFonts w:ascii="Arial" w:hAnsi="Arial" w:cs="Arial"/>
                <w:sz w:val="22"/>
                <w:szCs w:val="22"/>
              </w:rPr>
              <w:t>Power PS (kW)</w:t>
            </w:r>
          </w:p>
        </w:tc>
        <w:tc>
          <w:tcPr>
            <w:tcW w:w="2641" w:type="pct"/>
          </w:tcPr>
          <w:p w14:paraId="4F6A88DB"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180 (132) @ 4,000rpm</w:t>
            </w:r>
          </w:p>
        </w:tc>
      </w:tr>
      <w:tr w:rsidR="00C455A5" w:rsidRPr="005A2A10" w14:paraId="16F7495A" w14:textId="77777777" w:rsidTr="00FE19BE">
        <w:tc>
          <w:tcPr>
            <w:tcW w:w="2359" w:type="pct"/>
          </w:tcPr>
          <w:p w14:paraId="3AF403CC" w14:textId="77777777" w:rsidR="00C455A5" w:rsidRPr="005A2A10" w:rsidRDefault="00C455A5" w:rsidP="00FE19BE">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41" w:type="pct"/>
          </w:tcPr>
          <w:p w14:paraId="3E4277B6" w14:textId="16FCB493" w:rsidR="00C455A5" w:rsidRPr="005A2A10" w:rsidRDefault="00C455A5" w:rsidP="00FE19BE">
            <w:pPr>
              <w:jc w:val="center"/>
              <w:rPr>
                <w:rFonts w:ascii="Arial" w:hAnsi="Arial" w:cs="Arial"/>
                <w:sz w:val="22"/>
                <w:szCs w:val="22"/>
              </w:rPr>
            </w:pPr>
            <w:r w:rsidRPr="005A2A10">
              <w:rPr>
                <w:rFonts w:ascii="Arial" w:hAnsi="Arial" w:cs="Arial"/>
                <w:sz w:val="22"/>
                <w:szCs w:val="22"/>
              </w:rPr>
              <w:t>430 (31</w:t>
            </w:r>
            <w:r w:rsidR="009619CC" w:rsidRPr="005A2A10">
              <w:rPr>
                <w:rFonts w:ascii="Arial" w:hAnsi="Arial" w:cs="Arial"/>
                <w:sz w:val="22"/>
                <w:szCs w:val="22"/>
              </w:rPr>
              <w:t>7</w:t>
            </w:r>
            <w:r w:rsidRPr="005A2A10">
              <w:rPr>
                <w:rFonts w:ascii="Arial" w:hAnsi="Arial" w:cs="Arial"/>
                <w:sz w:val="22"/>
                <w:szCs w:val="22"/>
              </w:rPr>
              <w:t>) @ 1,750-2,500rpm</w:t>
            </w:r>
          </w:p>
        </w:tc>
      </w:tr>
      <w:tr w:rsidR="00C455A5" w:rsidRPr="005A2A10" w14:paraId="74F2CABB" w14:textId="77777777" w:rsidTr="00FE19BE">
        <w:tc>
          <w:tcPr>
            <w:tcW w:w="2359" w:type="pct"/>
          </w:tcPr>
          <w:p w14:paraId="27C5B912" w14:textId="77777777" w:rsidR="00C455A5" w:rsidRPr="005A2A10" w:rsidRDefault="00C455A5" w:rsidP="00FE19BE">
            <w:pPr>
              <w:rPr>
                <w:rFonts w:ascii="Arial" w:hAnsi="Arial" w:cs="Arial"/>
                <w:sz w:val="22"/>
                <w:szCs w:val="22"/>
              </w:rPr>
            </w:pPr>
            <w:r w:rsidRPr="005A2A10">
              <w:rPr>
                <w:rFonts w:ascii="Arial" w:hAnsi="Arial" w:cs="Arial"/>
                <w:sz w:val="22"/>
                <w:szCs w:val="22"/>
              </w:rPr>
              <w:t>Transmission</w:t>
            </w:r>
          </w:p>
        </w:tc>
        <w:tc>
          <w:tcPr>
            <w:tcW w:w="2641" w:type="pct"/>
          </w:tcPr>
          <w:p w14:paraId="6759A3EE" w14:textId="67C59C55" w:rsidR="00C455A5" w:rsidRPr="005A2A10" w:rsidRDefault="00BC18FF" w:rsidP="00FE19BE">
            <w:pPr>
              <w:jc w:val="center"/>
              <w:rPr>
                <w:rFonts w:ascii="Arial" w:hAnsi="Arial" w:cs="Arial"/>
                <w:sz w:val="22"/>
                <w:szCs w:val="22"/>
              </w:rPr>
            </w:pPr>
            <w:r w:rsidRPr="005A2A10">
              <w:rPr>
                <w:rFonts w:ascii="Arial" w:hAnsi="Arial" w:cs="Arial"/>
                <w:sz w:val="22"/>
                <w:szCs w:val="22"/>
              </w:rPr>
              <w:t>ZF 8HP45 8-speed automatic</w:t>
            </w:r>
          </w:p>
        </w:tc>
      </w:tr>
      <w:tr w:rsidR="00C455A5" w:rsidRPr="005A2A10" w14:paraId="651E95DF" w14:textId="77777777" w:rsidTr="00FE19BE">
        <w:tc>
          <w:tcPr>
            <w:tcW w:w="2359" w:type="pct"/>
          </w:tcPr>
          <w:p w14:paraId="21587001" w14:textId="77777777" w:rsidR="00C455A5" w:rsidRPr="005A2A10" w:rsidRDefault="00C455A5" w:rsidP="00FE19BE">
            <w:pPr>
              <w:rPr>
                <w:rFonts w:ascii="Arial" w:hAnsi="Arial" w:cs="Arial"/>
                <w:sz w:val="22"/>
                <w:szCs w:val="22"/>
              </w:rPr>
            </w:pPr>
            <w:r w:rsidRPr="005A2A10">
              <w:rPr>
                <w:rFonts w:ascii="Arial" w:hAnsi="Arial" w:cs="Arial"/>
                <w:sz w:val="22"/>
                <w:szCs w:val="22"/>
              </w:rPr>
              <w:t>Gear ratios (:1)</w:t>
            </w:r>
          </w:p>
        </w:tc>
        <w:tc>
          <w:tcPr>
            <w:tcW w:w="2641" w:type="pct"/>
          </w:tcPr>
          <w:p w14:paraId="58CDAACE" w14:textId="77777777" w:rsidR="00C455A5" w:rsidRPr="005A2A10" w:rsidRDefault="00C455A5" w:rsidP="00FE19BE">
            <w:pPr>
              <w:jc w:val="center"/>
              <w:rPr>
                <w:rFonts w:ascii="Arial" w:hAnsi="Arial" w:cs="Arial"/>
                <w:sz w:val="22"/>
                <w:szCs w:val="22"/>
              </w:rPr>
            </w:pPr>
          </w:p>
        </w:tc>
      </w:tr>
      <w:tr w:rsidR="00261B25" w:rsidRPr="005A2A10" w14:paraId="05698296" w14:textId="77777777" w:rsidTr="00FE19BE">
        <w:tc>
          <w:tcPr>
            <w:tcW w:w="2359" w:type="pct"/>
          </w:tcPr>
          <w:p w14:paraId="61688193" w14:textId="77777777" w:rsidR="00261B25" w:rsidRPr="005A2A10" w:rsidRDefault="00261B25" w:rsidP="00FE19BE">
            <w:pPr>
              <w:rPr>
                <w:rFonts w:ascii="Arial" w:hAnsi="Arial" w:cs="Arial"/>
                <w:sz w:val="22"/>
                <w:szCs w:val="22"/>
              </w:rPr>
            </w:pPr>
            <w:r w:rsidRPr="005A2A10">
              <w:rPr>
                <w:rFonts w:ascii="Arial" w:hAnsi="Arial" w:cs="Arial"/>
                <w:sz w:val="22"/>
                <w:szCs w:val="22"/>
              </w:rPr>
              <w:t>1</w:t>
            </w:r>
            <w:r w:rsidRPr="005A2A10">
              <w:rPr>
                <w:rFonts w:ascii="Arial" w:hAnsi="Arial" w:cs="Arial"/>
                <w:sz w:val="22"/>
                <w:szCs w:val="22"/>
                <w:vertAlign w:val="superscript"/>
              </w:rPr>
              <w:t>st</w:t>
            </w:r>
          </w:p>
        </w:tc>
        <w:tc>
          <w:tcPr>
            <w:tcW w:w="2641" w:type="pct"/>
          </w:tcPr>
          <w:p w14:paraId="013FBE05" w14:textId="230B4A5D" w:rsidR="00261B25" w:rsidRPr="005A2A10" w:rsidRDefault="00261B25" w:rsidP="00261B25">
            <w:pPr>
              <w:jc w:val="center"/>
              <w:rPr>
                <w:rFonts w:ascii="Arial" w:hAnsi="Arial" w:cs="Arial"/>
                <w:sz w:val="22"/>
                <w:szCs w:val="22"/>
              </w:rPr>
            </w:pPr>
            <w:r w:rsidRPr="005A2A10">
              <w:rPr>
                <w:rFonts w:ascii="Arial" w:hAnsi="Arial" w:cs="Arial"/>
                <w:sz w:val="22"/>
                <w:szCs w:val="22"/>
              </w:rPr>
              <w:t>4.714</w:t>
            </w:r>
          </w:p>
        </w:tc>
      </w:tr>
      <w:tr w:rsidR="00261B25" w:rsidRPr="005A2A10" w14:paraId="6F801963" w14:textId="77777777" w:rsidTr="00FE19BE">
        <w:tc>
          <w:tcPr>
            <w:tcW w:w="2359" w:type="pct"/>
          </w:tcPr>
          <w:p w14:paraId="3BC373E2" w14:textId="77777777" w:rsidR="00261B25" w:rsidRPr="005A2A10" w:rsidRDefault="00261B25" w:rsidP="00FE19BE">
            <w:pPr>
              <w:rPr>
                <w:rFonts w:ascii="Arial" w:hAnsi="Arial" w:cs="Arial"/>
                <w:sz w:val="22"/>
                <w:szCs w:val="22"/>
              </w:rPr>
            </w:pPr>
            <w:r w:rsidRPr="005A2A10">
              <w:rPr>
                <w:rFonts w:ascii="Arial" w:hAnsi="Arial" w:cs="Arial"/>
                <w:sz w:val="22"/>
                <w:szCs w:val="22"/>
              </w:rPr>
              <w:t>2</w:t>
            </w:r>
            <w:r w:rsidRPr="005A2A10">
              <w:rPr>
                <w:rFonts w:ascii="Arial" w:hAnsi="Arial" w:cs="Arial"/>
                <w:sz w:val="22"/>
                <w:szCs w:val="22"/>
                <w:vertAlign w:val="superscript"/>
              </w:rPr>
              <w:t>nd</w:t>
            </w:r>
          </w:p>
        </w:tc>
        <w:tc>
          <w:tcPr>
            <w:tcW w:w="2641" w:type="pct"/>
          </w:tcPr>
          <w:p w14:paraId="54417DB3" w14:textId="03309154" w:rsidR="00261B25" w:rsidRPr="005A2A10" w:rsidRDefault="00261B25" w:rsidP="00261B25">
            <w:pPr>
              <w:jc w:val="center"/>
              <w:rPr>
                <w:rFonts w:ascii="Arial" w:hAnsi="Arial" w:cs="Arial"/>
                <w:sz w:val="22"/>
                <w:szCs w:val="22"/>
              </w:rPr>
            </w:pPr>
            <w:r w:rsidRPr="005A2A10">
              <w:rPr>
                <w:rFonts w:ascii="Arial" w:hAnsi="Arial" w:cs="Arial"/>
                <w:sz w:val="22"/>
                <w:szCs w:val="22"/>
              </w:rPr>
              <w:t>3.143</w:t>
            </w:r>
          </w:p>
        </w:tc>
      </w:tr>
      <w:tr w:rsidR="00261B25" w:rsidRPr="005A2A10" w14:paraId="1DC2B257" w14:textId="77777777" w:rsidTr="00FE19BE">
        <w:tc>
          <w:tcPr>
            <w:tcW w:w="2359" w:type="pct"/>
          </w:tcPr>
          <w:p w14:paraId="205AD13F" w14:textId="77777777" w:rsidR="00261B25" w:rsidRPr="005A2A10" w:rsidRDefault="00261B25" w:rsidP="00FE19BE">
            <w:pPr>
              <w:rPr>
                <w:rFonts w:ascii="Arial" w:hAnsi="Arial" w:cs="Arial"/>
                <w:sz w:val="22"/>
                <w:szCs w:val="22"/>
              </w:rPr>
            </w:pPr>
            <w:r w:rsidRPr="005A2A10">
              <w:rPr>
                <w:rFonts w:ascii="Arial" w:hAnsi="Arial" w:cs="Arial"/>
                <w:sz w:val="22"/>
                <w:szCs w:val="22"/>
              </w:rPr>
              <w:t>3</w:t>
            </w:r>
            <w:r w:rsidRPr="005A2A10">
              <w:rPr>
                <w:rFonts w:ascii="Arial" w:hAnsi="Arial" w:cs="Arial"/>
                <w:sz w:val="22"/>
                <w:szCs w:val="22"/>
                <w:vertAlign w:val="superscript"/>
              </w:rPr>
              <w:t>rd</w:t>
            </w:r>
          </w:p>
        </w:tc>
        <w:tc>
          <w:tcPr>
            <w:tcW w:w="2641" w:type="pct"/>
          </w:tcPr>
          <w:p w14:paraId="571A0F1D" w14:textId="7943F830" w:rsidR="00261B25" w:rsidRPr="005A2A10" w:rsidRDefault="00261B25" w:rsidP="00261B25">
            <w:pPr>
              <w:jc w:val="center"/>
              <w:rPr>
                <w:rFonts w:ascii="Arial" w:hAnsi="Arial" w:cs="Arial"/>
                <w:sz w:val="22"/>
                <w:szCs w:val="22"/>
              </w:rPr>
            </w:pPr>
            <w:r w:rsidRPr="005A2A10">
              <w:rPr>
                <w:rFonts w:ascii="Arial" w:hAnsi="Arial" w:cs="Arial"/>
                <w:sz w:val="22"/>
                <w:szCs w:val="22"/>
              </w:rPr>
              <w:t>2.106</w:t>
            </w:r>
          </w:p>
        </w:tc>
      </w:tr>
      <w:tr w:rsidR="00261B25" w:rsidRPr="005A2A10" w14:paraId="04DFA98F" w14:textId="77777777" w:rsidTr="00FE19BE">
        <w:tc>
          <w:tcPr>
            <w:tcW w:w="2359" w:type="pct"/>
          </w:tcPr>
          <w:p w14:paraId="51406F2C" w14:textId="77777777" w:rsidR="00261B25" w:rsidRPr="005A2A10" w:rsidRDefault="00261B25" w:rsidP="00FE19BE">
            <w:pPr>
              <w:rPr>
                <w:rFonts w:ascii="Arial" w:hAnsi="Arial" w:cs="Arial"/>
                <w:sz w:val="22"/>
                <w:szCs w:val="22"/>
              </w:rPr>
            </w:pPr>
            <w:r w:rsidRPr="005A2A10">
              <w:rPr>
                <w:rFonts w:ascii="Arial" w:hAnsi="Arial" w:cs="Arial"/>
                <w:sz w:val="22"/>
                <w:szCs w:val="22"/>
              </w:rPr>
              <w:t>4</w:t>
            </w:r>
            <w:r w:rsidRPr="005A2A10">
              <w:rPr>
                <w:rFonts w:ascii="Arial" w:hAnsi="Arial" w:cs="Arial"/>
                <w:sz w:val="22"/>
                <w:szCs w:val="22"/>
                <w:vertAlign w:val="superscript"/>
              </w:rPr>
              <w:t>th</w:t>
            </w:r>
          </w:p>
        </w:tc>
        <w:tc>
          <w:tcPr>
            <w:tcW w:w="2641" w:type="pct"/>
          </w:tcPr>
          <w:p w14:paraId="2FF5D456" w14:textId="3F953DE1" w:rsidR="00261B25" w:rsidRPr="005A2A10" w:rsidRDefault="00261B25" w:rsidP="00261B25">
            <w:pPr>
              <w:tabs>
                <w:tab w:val="center" w:pos="3325"/>
                <w:tab w:val="left" w:pos="5622"/>
              </w:tabs>
              <w:jc w:val="center"/>
              <w:rPr>
                <w:rFonts w:ascii="Arial" w:hAnsi="Arial" w:cs="Arial"/>
                <w:sz w:val="22"/>
                <w:szCs w:val="22"/>
              </w:rPr>
            </w:pPr>
            <w:r w:rsidRPr="005A2A10">
              <w:rPr>
                <w:rFonts w:ascii="Arial" w:hAnsi="Arial" w:cs="Arial"/>
                <w:sz w:val="22"/>
                <w:szCs w:val="22"/>
              </w:rPr>
              <w:t>1.667</w:t>
            </w:r>
          </w:p>
        </w:tc>
      </w:tr>
      <w:tr w:rsidR="00261B25" w:rsidRPr="005A2A10" w14:paraId="52190957" w14:textId="77777777" w:rsidTr="00FE19BE">
        <w:tc>
          <w:tcPr>
            <w:tcW w:w="2359" w:type="pct"/>
          </w:tcPr>
          <w:p w14:paraId="13787CEA" w14:textId="77777777" w:rsidR="00261B25" w:rsidRPr="005A2A10" w:rsidRDefault="00261B25" w:rsidP="00FE19BE">
            <w:pPr>
              <w:rPr>
                <w:rFonts w:ascii="Arial" w:hAnsi="Arial" w:cs="Arial"/>
                <w:sz w:val="22"/>
                <w:szCs w:val="22"/>
              </w:rPr>
            </w:pPr>
            <w:r w:rsidRPr="005A2A10">
              <w:rPr>
                <w:rFonts w:ascii="Arial" w:hAnsi="Arial" w:cs="Arial"/>
                <w:sz w:val="22"/>
                <w:szCs w:val="22"/>
              </w:rPr>
              <w:t>5</w:t>
            </w:r>
            <w:r w:rsidRPr="005A2A10">
              <w:rPr>
                <w:rFonts w:ascii="Arial" w:hAnsi="Arial" w:cs="Arial"/>
                <w:sz w:val="22"/>
                <w:szCs w:val="22"/>
                <w:vertAlign w:val="superscript"/>
              </w:rPr>
              <w:t>th</w:t>
            </w:r>
          </w:p>
        </w:tc>
        <w:tc>
          <w:tcPr>
            <w:tcW w:w="2641" w:type="pct"/>
          </w:tcPr>
          <w:p w14:paraId="105CC5B2" w14:textId="5B73B5A1" w:rsidR="00261B25" w:rsidRPr="005A2A10" w:rsidRDefault="00261B25" w:rsidP="00261B25">
            <w:pPr>
              <w:jc w:val="center"/>
              <w:rPr>
                <w:rFonts w:ascii="Arial" w:hAnsi="Arial" w:cs="Arial"/>
                <w:sz w:val="22"/>
                <w:szCs w:val="22"/>
              </w:rPr>
            </w:pPr>
            <w:r w:rsidRPr="005A2A10">
              <w:rPr>
                <w:rFonts w:ascii="Arial" w:hAnsi="Arial" w:cs="Arial"/>
                <w:sz w:val="22"/>
                <w:szCs w:val="22"/>
              </w:rPr>
              <w:t xml:space="preserve">1.285 </w:t>
            </w:r>
          </w:p>
        </w:tc>
      </w:tr>
      <w:tr w:rsidR="00261B25" w:rsidRPr="005A2A10" w14:paraId="070342CD" w14:textId="77777777" w:rsidTr="00FE19BE">
        <w:tc>
          <w:tcPr>
            <w:tcW w:w="2359" w:type="pct"/>
          </w:tcPr>
          <w:p w14:paraId="258839FB" w14:textId="77777777" w:rsidR="00261B25" w:rsidRPr="005A2A10" w:rsidRDefault="00261B25" w:rsidP="00FE19BE">
            <w:pPr>
              <w:rPr>
                <w:rFonts w:ascii="Arial" w:hAnsi="Arial" w:cs="Arial"/>
                <w:sz w:val="22"/>
                <w:szCs w:val="22"/>
              </w:rPr>
            </w:pPr>
            <w:r w:rsidRPr="005A2A10">
              <w:rPr>
                <w:rFonts w:ascii="Arial" w:hAnsi="Arial" w:cs="Arial"/>
                <w:sz w:val="22"/>
                <w:szCs w:val="22"/>
              </w:rPr>
              <w:t>6</w:t>
            </w:r>
            <w:r w:rsidRPr="005A2A10">
              <w:rPr>
                <w:rFonts w:ascii="Arial" w:hAnsi="Arial" w:cs="Arial"/>
                <w:sz w:val="22"/>
                <w:szCs w:val="22"/>
                <w:vertAlign w:val="superscript"/>
              </w:rPr>
              <w:t>th</w:t>
            </w:r>
          </w:p>
        </w:tc>
        <w:tc>
          <w:tcPr>
            <w:tcW w:w="2641" w:type="pct"/>
          </w:tcPr>
          <w:p w14:paraId="762510D2" w14:textId="010BD9FA" w:rsidR="00261B25" w:rsidRPr="005A2A10" w:rsidRDefault="00261B25" w:rsidP="00261B25">
            <w:pPr>
              <w:jc w:val="center"/>
              <w:rPr>
                <w:rFonts w:ascii="Arial" w:hAnsi="Arial" w:cs="Arial"/>
                <w:sz w:val="22"/>
                <w:szCs w:val="22"/>
              </w:rPr>
            </w:pPr>
            <w:r w:rsidRPr="005A2A10">
              <w:rPr>
                <w:rFonts w:ascii="Arial" w:hAnsi="Arial" w:cs="Arial"/>
                <w:sz w:val="22"/>
                <w:szCs w:val="22"/>
              </w:rPr>
              <w:t>1.000</w:t>
            </w:r>
          </w:p>
        </w:tc>
      </w:tr>
      <w:tr w:rsidR="00261B25" w:rsidRPr="005A2A10" w14:paraId="2558B08B" w14:textId="77777777" w:rsidTr="00FE19BE">
        <w:tc>
          <w:tcPr>
            <w:tcW w:w="2359" w:type="pct"/>
          </w:tcPr>
          <w:p w14:paraId="2326655A" w14:textId="77777777" w:rsidR="00261B25" w:rsidRPr="005A2A10" w:rsidRDefault="00261B25" w:rsidP="00FE19BE">
            <w:pPr>
              <w:rPr>
                <w:rFonts w:ascii="Arial" w:hAnsi="Arial" w:cs="Arial"/>
                <w:sz w:val="22"/>
                <w:szCs w:val="22"/>
              </w:rPr>
            </w:pPr>
            <w:r w:rsidRPr="005A2A10">
              <w:rPr>
                <w:rFonts w:ascii="Arial" w:hAnsi="Arial" w:cs="Arial"/>
                <w:sz w:val="22"/>
                <w:szCs w:val="22"/>
              </w:rPr>
              <w:t>7</w:t>
            </w:r>
            <w:r w:rsidRPr="005A2A10">
              <w:rPr>
                <w:rFonts w:ascii="Arial" w:hAnsi="Arial" w:cs="Arial"/>
                <w:sz w:val="22"/>
                <w:szCs w:val="22"/>
                <w:vertAlign w:val="superscript"/>
              </w:rPr>
              <w:t>th</w:t>
            </w:r>
          </w:p>
        </w:tc>
        <w:tc>
          <w:tcPr>
            <w:tcW w:w="2641" w:type="pct"/>
          </w:tcPr>
          <w:p w14:paraId="130AEDFD" w14:textId="3EB6024B" w:rsidR="00261B25" w:rsidRPr="005A2A10" w:rsidRDefault="00261B25" w:rsidP="00261B25">
            <w:pPr>
              <w:jc w:val="center"/>
              <w:rPr>
                <w:rFonts w:ascii="Arial" w:hAnsi="Arial" w:cs="Arial"/>
                <w:sz w:val="22"/>
                <w:szCs w:val="22"/>
              </w:rPr>
            </w:pPr>
            <w:r w:rsidRPr="005A2A10">
              <w:rPr>
                <w:rFonts w:ascii="Arial" w:hAnsi="Arial" w:cs="Arial"/>
                <w:sz w:val="22"/>
                <w:szCs w:val="22"/>
              </w:rPr>
              <w:t>0.839</w:t>
            </w:r>
          </w:p>
        </w:tc>
      </w:tr>
      <w:tr w:rsidR="00261B25" w:rsidRPr="005A2A10" w14:paraId="55BEB3B8" w14:textId="77777777" w:rsidTr="00FE19BE">
        <w:tc>
          <w:tcPr>
            <w:tcW w:w="2359" w:type="pct"/>
          </w:tcPr>
          <w:p w14:paraId="56798FB9" w14:textId="77777777" w:rsidR="00261B25" w:rsidRPr="005A2A10" w:rsidRDefault="00261B25" w:rsidP="00FE19BE">
            <w:pPr>
              <w:rPr>
                <w:rFonts w:ascii="Arial" w:hAnsi="Arial" w:cs="Arial"/>
                <w:sz w:val="22"/>
                <w:szCs w:val="22"/>
              </w:rPr>
            </w:pPr>
            <w:r w:rsidRPr="005A2A10">
              <w:rPr>
                <w:rFonts w:ascii="Arial" w:hAnsi="Arial" w:cs="Arial"/>
                <w:sz w:val="22"/>
                <w:szCs w:val="22"/>
              </w:rPr>
              <w:t>8</w:t>
            </w:r>
            <w:r w:rsidRPr="005A2A10">
              <w:rPr>
                <w:rFonts w:ascii="Arial" w:hAnsi="Arial" w:cs="Arial"/>
                <w:sz w:val="22"/>
                <w:szCs w:val="22"/>
                <w:vertAlign w:val="superscript"/>
              </w:rPr>
              <w:t>th</w:t>
            </w:r>
          </w:p>
        </w:tc>
        <w:tc>
          <w:tcPr>
            <w:tcW w:w="2641" w:type="pct"/>
          </w:tcPr>
          <w:p w14:paraId="108B9423" w14:textId="6782D31B" w:rsidR="00261B25" w:rsidRPr="005A2A10" w:rsidRDefault="00261B25" w:rsidP="00261B25">
            <w:pPr>
              <w:jc w:val="center"/>
              <w:rPr>
                <w:rFonts w:ascii="Arial" w:hAnsi="Arial" w:cs="Arial"/>
                <w:sz w:val="22"/>
                <w:szCs w:val="22"/>
              </w:rPr>
            </w:pPr>
            <w:r w:rsidRPr="005A2A10">
              <w:rPr>
                <w:rFonts w:ascii="Arial" w:hAnsi="Arial" w:cs="Arial"/>
                <w:sz w:val="22"/>
                <w:szCs w:val="22"/>
              </w:rPr>
              <w:t>0.667</w:t>
            </w:r>
          </w:p>
        </w:tc>
      </w:tr>
      <w:tr w:rsidR="00261B25" w:rsidRPr="005A2A10" w14:paraId="0AC9BBDF" w14:textId="77777777" w:rsidTr="00FE19BE">
        <w:tc>
          <w:tcPr>
            <w:tcW w:w="2359" w:type="pct"/>
          </w:tcPr>
          <w:p w14:paraId="10016BBE" w14:textId="77777777" w:rsidR="00261B25" w:rsidRPr="005A2A10" w:rsidRDefault="00261B25" w:rsidP="00FE19BE">
            <w:pPr>
              <w:rPr>
                <w:rFonts w:ascii="Arial" w:hAnsi="Arial" w:cs="Arial"/>
                <w:sz w:val="22"/>
                <w:szCs w:val="22"/>
              </w:rPr>
            </w:pPr>
            <w:r w:rsidRPr="005A2A10">
              <w:rPr>
                <w:rFonts w:ascii="Arial" w:hAnsi="Arial" w:cs="Arial"/>
                <w:sz w:val="22"/>
                <w:szCs w:val="22"/>
              </w:rPr>
              <w:t>Reverse</w:t>
            </w:r>
          </w:p>
        </w:tc>
        <w:tc>
          <w:tcPr>
            <w:tcW w:w="2641" w:type="pct"/>
          </w:tcPr>
          <w:p w14:paraId="218F1FF5" w14:textId="20E9B2A3" w:rsidR="00261B25" w:rsidRPr="005A2A10" w:rsidRDefault="00261B25" w:rsidP="00261B25">
            <w:pPr>
              <w:jc w:val="center"/>
              <w:rPr>
                <w:rFonts w:ascii="Arial" w:hAnsi="Arial" w:cs="Arial"/>
                <w:sz w:val="22"/>
                <w:szCs w:val="22"/>
              </w:rPr>
            </w:pPr>
            <w:r w:rsidRPr="005A2A10">
              <w:rPr>
                <w:rFonts w:ascii="Arial" w:hAnsi="Arial" w:cs="Arial"/>
                <w:sz w:val="22"/>
                <w:szCs w:val="22"/>
              </w:rPr>
              <w:t>3.295</w:t>
            </w:r>
          </w:p>
        </w:tc>
      </w:tr>
      <w:tr w:rsidR="00261B25" w:rsidRPr="005A2A10" w14:paraId="5542DE02" w14:textId="77777777" w:rsidTr="00FE19BE">
        <w:tc>
          <w:tcPr>
            <w:tcW w:w="2359" w:type="pct"/>
          </w:tcPr>
          <w:p w14:paraId="78390086" w14:textId="77777777" w:rsidR="00261B25" w:rsidRPr="005A2A10" w:rsidRDefault="00261B25" w:rsidP="00FE19BE">
            <w:pPr>
              <w:rPr>
                <w:rFonts w:ascii="Arial" w:hAnsi="Arial" w:cs="Arial"/>
                <w:sz w:val="22"/>
                <w:szCs w:val="22"/>
              </w:rPr>
            </w:pPr>
            <w:r w:rsidRPr="005A2A10">
              <w:rPr>
                <w:rFonts w:ascii="Arial" w:hAnsi="Arial" w:cs="Arial"/>
                <w:sz w:val="22"/>
                <w:szCs w:val="22"/>
              </w:rPr>
              <w:t>Final Drive</w:t>
            </w:r>
          </w:p>
        </w:tc>
        <w:tc>
          <w:tcPr>
            <w:tcW w:w="2641" w:type="pct"/>
          </w:tcPr>
          <w:p w14:paraId="3DD5FC75" w14:textId="4076EC69" w:rsidR="00261B25" w:rsidRPr="005A2A10" w:rsidRDefault="00261B25" w:rsidP="00261B25">
            <w:pPr>
              <w:jc w:val="center"/>
              <w:rPr>
                <w:rFonts w:ascii="Arial" w:hAnsi="Arial" w:cs="Arial"/>
                <w:sz w:val="22"/>
                <w:szCs w:val="22"/>
              </w:rPr>
            </w:pPr>
            <w:r w:rsidRPr="005A2A10">
              <w:rPr>
                <w:rFonts w:ascii="Arial" w:hAnsi="Arial" w:cs="Arial"/>
                <w:sz w:val="22"/>
                <w:szCs w:val="22"/>
              </w:rPr>
              <w:t>3.23</w:t>
            </w:r>
          </w:p>
        </w:tc>
      </w:tr>
      <w:tr w:rsidR="00C455A5" w:rsidRPr="005A2A10" w14:paraId="0E3C571F" w14:textId="77777777" w:rsidTr="00FE19BE">
        <w:tc>
          <w:tcPr>
            <w:tcW w:w="2359" w:type="pct"/>
          </w:tcPr>
          <w:p w14:paraId="014BD3D6" w14:textId="77777777" w:rsidR="00C455A5" w:rsidRPr="005A2A10" w:rsidRDefault="00C455A5" w:rsidP="00FE19BE">
            <w:pPr>
              <w:rPr>
                <w:rFonts w:ascii="Arial" w:hAnsi="Arial" w:cs="Arial"/>
                <w:b/>
                <w:sz w:val="22"/>
                <w:szCs w:val="22"/>
              </w:rPr>
            </w:pPr>
            <w:r w:rsidRPr="005A2A10">
              <w:rPr>
                <w:rFonts w:ascii="Arial" w:hAnsi="Arial" w:cs="Arial"/>
                <w:b/>
                <w:sz w:val="22"/>
                <w:szCs w:val="22"/>
              </w:rPr>
              <w:t>CHASSIS</w:t>
            </w:r>
          </w:p>
        </w:tc>
        <w:tc>
          <w:tcPr>
            <w:tcW w:w="2641" w:type="pct"/>
          </w:tcPr>
          <w:p w14:paraId="550A7BCD" w14:textId="77777777" w:rsidR="00C455A5" w:rsidRPr="005A2A10" w:rsidRDefault="00C455A5" w:rsidP="00FE19BE">
            <w:pPr>
              <w:jc w:val="center"/>
              <w:rPr>
                <w:rFonts w:ascii="Arial" w:hAnsi="Arial" w:cs="Arial"/>
                <w:sz w:val="22"/>
                <w:szCs w:val="22"/>
              </w:rPr>
            </w:pPr>
          </w:p>
        </w:tc>
      </w:tr>
      <w:tr w:rsidR="00C455A5" w:rsidRPr="005A2A10" w14:paraId="6D257670" w14:textId="77777777" w:rsidTr="00FE19BE">
        <w:tc>
          <w:tcPr>
            <w:tcW w:w="2359" w:type="pct"/>
          </w:tcPr>
          <w:p w14:paraId="3BE6F191" w14:textId="77777777" w:rsidR="00C455A5" w:rsidRPr="005A2A10" w:rsidRDefault="00C455A5" w:rsidP="00FE19BE">
            <w:pPr>
              <w:rPr>
                <w:rFonts w:ascii="Arial" w:hAnsi="Arial" w:cs="Arial"/>
                <w:sz w:val="22"/>
                <w:szCs w:val="22"/>
              </w:rPr>
            </w:pPr>
            <w:r w:rsidRPr="005A2A10">
              <w:rPr>
                <w:rFonts w:ascii="Arial" w:hAnsi="Arial" w:cs="Arial"/>
                <w:sz w:val="22"/>
                <w:szCs w:val="22"/>
              </w:rPr>
              <w:t>Front suspension</w:t>
            </w:r>
          </w:p>
        </w:tc>
        <w:tc>
          <w:tcPr>
            <w:tcW w:w="2641" w:type="pct"/>
          </w:tcPr>
          <w:p w14:paraId="25CE0F16"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Double wishbone</w:t>
            </w:r>
          </w:p>
        </w:tc>
      </w:tr>
      <w:tr w:rsidR="00C455A5" w:rsidRPr="005A2A10" w14:paraId="610DB28F" w14:textId="77777777" w:rsidTr="00FE19BE">
        <w:tc>
          <w:tcPr>
            <w:tcW w:w="2359" w:type="pct"/>
          </w:tcPr>
          <w:p w14:paraId="513D9069" w14:textId="77777777" w:rsidR="00C455A5" w:rsidRPr="005A2A10" w:rsidRDefault="00C455A5" w:rsidP="00FE19BE">
            <w:pPr>
              <w:rPr>
                <w:rFonts w:ascii="Arial" w:hAnsi="Arial" w:cs="Arial"/>
                <w:sz w:val="22"/>
                <w:szCs w:val="22"/>
              </w:rPr>
            </w:pPr>
            <w:r w:rsidRPr="005A2A10">
              <w:rPr>
                <w:rFonts w:ascii="Arial" w:hAnsi="Arial" w:cs="Arial"/>
                <w:sz w:val="22"/>
                <w:szCs w:val="22"/>
              </w:rPr>
              <w:t>Rear suspension</w:t>
            </w:r>
          </w:p>
        </w:tc>
        <w:tc>
          <w:tcPr>
            <w:tcW w:w="2641" w:type="pct"/>
          </w:tcPr>
          <w:p w14:paraId="41D9F15F"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Integral Link</w:t>
            </w:r>
          </w:p>
        </w:tc>
      </w:tr>
      <w:tr w:rsidR="00C455A5" w:rsidRPr="005A2A10" w14:paraId="5BC15585" w14:textId="77777777" w:rsidTr="00FE19BE">
        <w:tc>
          <w:tcPr>
            <w:tcW w:w="2359" w:type="pct"/>
          </w:tcPr>
          <w:p w14:paraId="65880B1D" w14:textId="77777777" w:rsidR="00C455A5" w:rsidRPr="005A2A10" w:rsidRDefault="00C455A5" w:rsidP="00FE19BE">
            <w:pPr>
              <w:rPr>
                <w:rFonts w:ascii="Arial" w:hAnsi="Arial" w:cs="Arial"/>
                <w:sz w:val="22"/>
                <w:szCs w:val="22"/>
              </w:rPr>
            </w:pPr>
            <w:r w:rsidRPr="005A2A10">
              <w:rPr>
                <w:rFonts w:ascii="Arial" w:hAnsi="Arial" w:cs="Arial"/>
                <w:sz w:val="22"/>
                <w:szCs w:val="22"/>
              </w:rPr>
              <w:t>Steering</w:t>
            </w:r>
          </w:p>
        </w:tc>
        <w:tc>
          <w:tcPr>
            <w:tcW w:w="2641" w:type="pct"/>
          </w:tcPr>
          <w:p w14:paraId="2F1F3858"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Variable ratio rack-and-pinion; electromechanical</w:t>
            </w:r>
          </w:p>
        </w:tc>
      </w:tr>
      <w:tr w:rsidR="00C455A5" w:rsidRPr="005A2A10" w14:paraId="6A177B63" w14:textId="77777777" w:rsidTr="00FE19BE">
        <w:tc>
          <w:tcPr>
            <w:tcW w:w="2359" w:type="pct"/>
          </w:tcPr>
          <w:p w14:paraId="22FAA915" w14:textId="77777777" w:rsidR="00C455A5" w:rsidRPr="005A2A10" w:rsidRDefault="00C455A5" w:rsidP="00FE19BE">
            <w:pPr>
              <w:rPr>
                <w:rFonts w:ascii="Arial" w:hAnsi="Arial" w:cs="Arial"/>
                <w:b/>
                <w:sz w:val="22"/>
                <w:szCs w:val="22"/>
              </w:rPr>
            </w:pPr>
            <w:r w:rsidRPr="005A2A10">
              <w:rPr>
                <w:rFonts w:ascii="Arial" w:hAnsi="Arial" w:cs="Arial"/>
                <w:b/>
                <w:sz w:val="22"/>
                <w:szCs w:val="22"/>
              </w:rPr>
              <w:t>DIMENSIONS &amp; WEIGHTS</w:t>
            </w:r>
          </w:p>
        </w:tc>
        <w:tc>
          <w:tcPr>
            <w:tcW w:w="2641" w:type="pct"/>
          </w:tcPr>
          <w:p w14:paraId="05355556" w14:textId="77777777" w:rsidR="00C455A5" w:rsidRPr="005A2A10" w:rsidRDefault="00C455A5" w:rsidP="00FE19BE">
            <w:pPr>
              <w:jc w:val="center"/>
              <w:rPr>
                <w:rFonts w:ascii="Arial" w:hAnsi="Arial" w:cs="Arial"/>
                <w:sz w:val="22"/>
                <w:szCs w:val="22"/>
              </w:rPr>
            </w:pPr>
          </w:p>
        </w:tc>
      </w:tr>
      <w:tr w:rsidR="00DC43D3" w:rsidRPr="005A2A10" w14:paraId="24416C76" w14:textId="77777777" w:rsidTr="00C03AC8">
        <w:tc>
          <w:tcPr>
            <w:tcW w:w="2359" w:type="pct"/>
          </w:tcPr>
          <w:p w14:paraId="1AA52475" w14:textId="77777777" w:rsidR="00DC43D3" w:rsidRPr="005A2A10" w:rsidRDefault="00DC43D3" w:rsidP="00C03AC8">
            <w:pPr>
              <w:rPr>
                <w:rFonts w:ascii="Arial" w:hAnsi="Arial" w:cs="Arial"/>
                <w:sz w:val="22"/>
                <w:szCs w:val="22"/>
              </w:rPr>
            </w:pPr>
            <w:r w:rsidRPr="005A2A10">
              <w:rPr>
                <w:rFonts w:ascii="Arial" w:hAnsi="Arial" w:cs="Arial"/>
                <w:sz w:val="22"/>
                <w:szCs w:val="22"/>
              </w:rPr>
              <w:t xml:space="preserve">Length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 </w:t>
            </w:r>
            <w:proofErr w:type="spellStart"/>
            <w:r w:rsidRPr="005A2A10">
              <w:rPr>
                <w:rFonts w:ascii="Arial" w:hAnsi="Arial" w:cs="Arial"/>
                <w:sz w:val="22"/>
                <w:szCs w:val="22"/>
              </w:rPr>
              <w:t>exc</w:t>
            </w:r>
            <w:proofErr w:type="spellEnd"/>
            <w:r w:rsidRPr="005A2A10">
              <w:rPr>
                <w:rFonts w:ascii="Arial" w:hAnsi="Arial" w:cs="Arial"/>
                <w:sz w:val="22"/>
                <w:szCs w:val="22"/>
              </w:rPr>
              <w:t xml:space="preserve"> number plate (mm)</w:t>
            </w:r>
          </w:p>
        </w:tc>
        <w:tc>
          <w:tcPr>
            <w:tcW w:w="2641" w:type="pct"/>
          </w:tcPr>
          <w:p w14:paraId="4C7449D6" w14:textId="77777777" w:rsidR="00DC43D3" w:rsidRPr="005A2A10" w:rsidRDefault="00DC43D3" w:rsidP="00C03AC8">
            <w:pPr>
              <w:jc w:val="center"/>
              <w:rPr>
                <w:rFonts w:ascii="Arial" w:hAnsi="Arial" w:cs="Arial"/>
                <w:sz w:val="22"/>
                <w:szCs w:val="22"/>
              </w:rPr>
            </w:pPr>
            <w:r w:rsidRPr="005A2A10">
              <w:rPr>
                <w:rFonts w:ascii="Arial" w:hAnsi="Arial" w:cs="Arial"/>
                <w:sz w:val="22"/>
                <w:szCs w:val="22"/>
              </w:rPr>
              <w:t>4,746 / 4,731</w:t>
            </w:r>
          </w:p>
        </w:tc>
      </w:tr>
      <w:tr w:rsidR="00C455A5" w:rsidRPr="005A2A10" w14:paraId="693A6AAC" w14:textId="77777777" w:rsidTr="00FE19BE">
        <w:tc>
          <w:tcPr>
            <w:tcW w:w="2359" w:type="pct"/>
          </w:tcPr>
          <w:p w14:paraId="06714D13" w14:textId="0B2507D7" w:rsidR="00C455A5" w:rsidRPr="005A2A10" w:rsidRDefault="00C455A5" w:rsidP="00FE19BE">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w:t>
            </w:r>
            <w:r w:rsidR="00EE26B7" w:rsidRPr="005A2A10">
              <w:rPr>
                <w:rFonts w:ascii="Arial" w:hAnsi="Arial" w:cs="Arial"/>
                <w:sz w:val="22"/>
                <w:szCs w:val="22"/>
              </w:rPr>
              <w:t>folded mirrors</w:t>
            </w:r>
            <w:r w:rsidR="00EE26B7" w:rsidRPr="005A2A10" w:rsidDel="00EE26B7">
              <w:rPr>
                <w:rFonts w:ascii="Arial" w:hAnsi="Arial" w:cs="Arial"/>
                <w:sz w:val="22"/>
                <w:szCs w:val="22"/>
              </w:rPr>
              <w:t xml:space="preserve"> </w:t>
            </w:r>
            <w:r w:rsidRPr="005A2A10">
              <w:rPr>
                <w:rFonts w:ascii="Arial" w:hAnsi="Arial" w:cs="Arial"/>
                <w:sz w:val="22"/>
                <w:szCs w:val="22"/>
              </w:rPr>
              <w:t>(mm)</w:t>
            </w:r>
          </w:p>
        </w:tc>
        <w:tc>
          <w:tcPr>
            <w:tcW w:w="2641" w:type="pct"/>
          </w:tcPr>
          <w:p w14:paraId="43A698A2" w14:textId="26AA7B14" w:rsidR="00C455A5" w:rsidRPr="005A2A10" w:rsidRDefault="00C455A5" w:rsidP="00FE19BE">
            <w:pPr>
              <w:jc w:val="center"/>
              <w:rPr>
                <w:rFonts w:ascii="Arial" w:hAnsi="Arial" w:cs="Arial"/>
                <w:sz w:val="22"/>
                <w:szCs w:val="22"/>
              </w:rPr>
            </w:pPr>
            <w:r w:rsidRPr="005A2A10">
              <w:rPr>
                <w:rFonts w:ascii="Arial" w:hAnsi="Arial" w:cs="Arial"/>
                <w:sz w:val="22"/>
                <w:szCs w:val="22"/>
              </w:rPr>
              <w:t>2,175</w:t>
            </w:r>
            <w:r w:rsidR="00682DF3" w:rsidRPr="005A2A10">
              <w:rPr>
                <w:rFonts w:ascii="Arial" w:hAnsi="Arial" w:cs="Arial"/>
                <w:sz w:val="22"/>
                <w:szCs w:val="22"/>
              </w:rPr>
              <w:t xml:space="preserve"> </w:t>
            </w:r>
            <w:r w:rsidRPr="005A2A10">
              <w:rPr>
                <w:rFonts w:ascii="Arial" w:hAnsi="Arial" w:cs="Arial"/>
                <w:sz w:val="22"/>
                <w:szCs w:val="22"/>
              </w:rPr>
              <w:t xml:space="preserve">/ </w:t>
            </w:r>
            <w:r w:rsidR="009619CC" w:rsidRPr="005A2A10">
              <w:rPr>
                <w:rFonts w:ascii="Arial" w:hAnsi="Arial" w:cs="Arial"/>
                <w:sz w:val="22"/>
                <w:szCs w:val="22"/>
              </w:rPr>
              <w:t>2070</w:t>
            </w:r>
          </w:p>
        </w:tc>
      </w:tr>
      <w:tr w:rsidR="00C455A5" w:rsidRPr="005A2A10" w14:paraId="77096FB8" w14:textId="77777777" w:rsidTr="00FE19BE">
        <w:tc>
          <w:tcPr>
            <w:tcW w:w="2359" w:type="pct"/>
          </w:tcPr>
          <w:p w14:paraId="011B30F0" w14:textId="75407C0A" w:rsidR="00C455A5" w:rsidRPr="005A2A10" w:rsidRDefault="00C455A5" w:rsidP="00FE19BE">
            <w:pPr>
              <w:rPr>
                <w:rFonts w:ascii="Arial" w:hAnsi="Arial" w:cs="Arial"/>
                <w:sz w:val="22"/>
                <w:szCs w:val="22"/>
              </w:rPr>
            </w:pPr>
            <w:r w:rsidRPr="005A2A10">
              <w:rPr>
                <w:rFonts w:ascii="Arial" w:hAnsi="Arial" w:cs="Arial"/>
                <w:sz w:val="22"/>
                <w:szCs w:val="22"/>
              </w:rPr>
              <w:t>Height (mm)</w:t>
            </w:r>
          </w:p>
        </w:tc>
        <w:tc>
          <w:tcPr>
            <w:tcW w:w="2641" w:type="pct"/>
          </w:tcPr>
          <w:p w14:paraId="0B31229C" w14:textId="6A0A6B5A" w:rsidR="00C455A5" w:rsidRPr="005A2A10" w:rsidRDefault="00C455A5" w:rsidP="00FE19BE">
            <w:pPr>
              <w:jc w:val="center"/>
              <w:rPr>
                <w:rFonts w:ascii="Arial" w:hAnsi="Arial" w:cs="Arial"/>
                <w:sz w:val="22"/>
                <w:szCs w:val="22"/>
              </w:rPr>
            </w:pPr>
            <w:r w:rsidRPr="005A2A10">
              <w:rPr>
                <w:rFonts w:ascii="Arial" w:hAnsi="Arial" w:cs="Arial"/>
                <w:sz w:val="22"/>
                <w:szCs w:val="22"/>
              </w:rPr>
              <w:t>1,6</w:t>
            </w:r>
            <w:r w:rsidR="004536EB" w:rsidRPr="005A2A10">
              <w:rPr>
                <w:rFonts w:ascii="Arial" w:hAnsi="Arial" w:cs="Arial"/>
                <w:sz w:val="22"/>
                <w:szCs w:val="22"/>
              </w:rPr>
              <w:t>67</w:t>
            </w:r>
          </w:p>
        </w:tc>
      </w:tr>
      <w:tr w:rsidR="00C455A5" w:rsidRPr="005A2A10" w14:paraId="7D3B749F" w14:textId="77777777" w:rsidTr="00FE19BE">
        <w:tc>
          <w:tcPr>
            <w:tcW w:w="2359" w:type="pct"/>
          </w:tcPr>
          <w:p w14:paraId="400FE243" w14:textId="77777777" w:rsidR="00C455A5" w:rsidRPr="005A2A10" w:rsidRDefault="00C455A5" w:rsidP="00FE19BE">
            <w:pPr>
              <w:rPr>
                <w:rFonts w:ascii="Arial" w:hAnsi="Arial" w:cs="Arial"/>
                <w:sz w:val="22"/>
                <w:szCs w:val="22"/>
              </w:rPr>
            </w:pPr>
            <w:r w:rsidRPr="005A2A10">
              <w:rPr>
                <w:rFonts w:ascii="Arial" w:hAnsi="Arial" w:cs="Arial"/>
                <w:sz w:val="22"/>
                <w:szCs w:val="22"/>
              </w:rPr>
              <w:t>Wheelbase (mm)</w:t>
            </w:r>
          </w:p>
        </w:tc>
        <w:tc>
          <w:tcPr>
            <w:tcW w:w="2641" w:type="pct"/>
          </w:tcPr>
          <w:p w14:paraId="3C6802AD"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2,874</w:t>
            </w:r>
          </w:p>
        </w:tc>
      </w:tr>
      <w:tr w:rsidR="00C455A5" w:rsidRPr="005A2A10" w14:paraId="02F4AE58" w14:textId="77777777" w:rsidTr="00FE19BE">
        <w:tc>
          <w:tcPr>
            <w:tcW w:w="2359" w:type="pct"/>
          </w:tcPr>
          <w:p w14:paraId="6CF5E66E" w14:textId="3F450AAC" w:rsidR="00C455A5" w:rsidRPr="005A2A10" w:rsidRDefault="00C455A5" w:rsidP="00FE19BE">
            <w:pPr>
              <w:rPr>
                <w:rFonts w:ascii="Arial" w:hAnsi="Arial" w:cs="Arial"/>
                <w:sz w:val="22"/>
                <w:szCs w:val="22"/>
              </w:rPr>
            </w:pPr>
            <w:r w:rsidRPr="005A2A10">
              <w:rPr>
                <w:rFonts w:ascii="Arial" w:hAnsi="Arial" w:cs="Arial"/>
                <w:sz w:val="22"/>
                <w:szCs w:val="22"/>
              </w:rPr>
              <w:t>Track front</w:t>
            </w:r>
            <w:r w:rsidR="001F1F1E" w:rsidRPr="005A2A10">
              <w:rPr>
                <w:rFonts w:ascii="Arial" w:hAnsi="Arial" w:cs="Arial"/>
                <w:sz w:val="22"/>
                <w:szCs w:val="22"/>
              </w:rPr>
              <w:t xml:space="preserve"> </w:t>
            </w:r>
            <w:r w:rsidRPr="005A2A10">
              <w:rPr>
                <w:rFonts w:ascii="Arial" w:hAnsi="Arial" w:cs="Arial"/>
                <w:sz w:val="22"/>
                <w:szCs w:val="22"/>
              </w:rPr>
              <w:t>/ rear (mm)</w:t>
            </w:r>
          </w:p>
        </w:tc>
        <w:tc>
          <w:tcPr>
            <w:tcW w:w="2641" w:type="pct"/>
          </w:tcPr>
          <w:p w14:paraId="3095EEBE" w14:textId="571B51FE" w:rsidR="00C455A5" w:rsidRPr="005A2A10" w:rsidRDefault="00C455A5" w:rsidP="00FE19BE">
            <w:pPr>
              <w:jc w:val="center"/>
              <w:rPr>
                <w:rFonts w:ascii="Arial" w:hAnsi="Arial" w:cs="Arial"/>
                <w:sz w:val="22"/>
                <w:szCs w:val="22"/>
              </w:rPr>
            </w:pPr>
            <w:r w:rsidRPr="005A2A10">
              <w:rPr>
                <w:rFonts w:ascii="Arial" w:hAnsi="Arial" w:cs="Arial"/>
                <w:sz w:val="22"/>
                <w:szCs w:val="22"/>
              </w:rPr>
              <w:t>1,641</w:t>
            </w:r>
            <w:r w:rsidR="00682DF3" w:rsidRPr="005A2A10">
              <w:rPr>
                <w:rFonts w:ascii="Arial" w:hAnsi="Arial" w:cs="Arial"/>
                <w:sz w:val="22"/>
                <w:szCs w:val="22"/>
              </w:rPr>
              <w:t xml:space="preserve"> </w:t>
            </w:r>
            <w:r w:rsidRPr="005A2A10">
              <w:rPr>
                <w:rFonts w:ascii="Arial" w:hAnsi="Arial" w:cs="Arial"/>
                <w:sz w:val="22"/>
                <w:szCs w:val="22"/>
              </w:rPr>
              <w:t>/ 1,654</w:t>
            </w:r>
          </w:p>
        </w:tc>
      </w:tr>
      <w:tr w:rsidR="00C455A5" w:rsidRPr="005A2A10" w14:paraId="7C81FF23" w14:textId="77777777" w:rsidTr="00FE19BE">
        <w:tc>
          <w:tcPr>
            <w:tcW w:w="2359" w:type="pct"/>
          </w:tcPr>
          <w:p w14:paraId="7FD105BC" w14:textId="77777777" w:rsidR="00C455A5" w:rsidRPr="005A2A10" w:rsidRDefault="00C455A5" w:rsidP="00FE19BE">
            <w:pPr>
              <w:rPr>
                <w:rFonts w:ascii="Arial" w:hAnsi="Arial" w:cs="Arial"/>
                <w:sz w:val="22"/>
                <w:szCs w:val="22"/>
              </w:rPr>
            </w:pPr>
            <w:r w:rsidRPr="005A2A10">
              <w:rPr>
                <w:rFonts w:ascii="Arial" w:hAnsi="Arial" w:cs="Arial"/>
                <w:sz w:val="22"/>
                <w:szCs w:val="22"/>
              </w:rPr>
              <w:t>Ground clearance (mm)</w:t>
            </w:r>
          </w:p>
        </w:tc>
        <w:tc>
          <w:tcPr>
            <w:tcW w:w="2641" w:type="pct"/>
          </w:tcPr>
          <w:p w14:paraId="10D5FE1B"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213</w:t>
            </w:r>
          </w:p>
        </w:tc>
      </w:tr>
      <w:tr w:rsidR="00C455A5" w:rsidRPr="005A2A10" w14:paraId="1191AD67" w14:textId="77777777" w:rsidTr="00FE19BE">
        <w:tc>
          <w:tcPr>
            <w:tcW w:w="2359" w:type="pct"/>
          </w:tcPr>
          <w:p w14:paraId="2225DDCC" w14:textId="47B90593" w:rsidR="00C455A5" w:rsidRPr="005A2A10" w:rsidRDefault="00C455A5" w:rsidP="00FE19BE">
            <w:pPr>
              <w:rPr>
                <w:rFonts w:ascii="Arial" w:hAnsi="Arial" w:cs="Arial"/>
                <w:sz w:val="22"/>
                <w:szCs w:val="22"/>
              </w:rPr>
            </w:pPr>
            <w:r w:rsidRPr="005A2A10">
              <w:rPr>
                <w:rFonts w:ascii="Arial" w:hAnsi="Arial" w:cs="Arial"/>
                <w:sz w:val="22"/>
                <w:szCs w:val="22"/>
              </w:rPr>
              <w:t xml:space="preserve">Weight </w:t>
            </w:r>
            <w:r w:rsidR="00EE26B7" w:rsidRPr="005A2A10">
              <w:rPr>
                <w:rFonts w:ascii="Arial" w:hAnsi="Arial" w:cs="Arial"/>
                <w:sz w:val="22"/>
                <w:szCs w:val="22"/>
              </w:rPr>
              <w:t xml:space="preserve">from </w:t>
            </w:r>
            <w:r w:rsidRPr="005A2A10">
              <w:rPr>
                <w:rFonts w:ascii="Arial" w:hAnsi="Arial" w:cs="Arial"/>
                <w:sz w:val="22"/>
                <w:szCs w:val="22"/>
              </w:rPr>
              <w:t>(kg)</w:t>
            </w:r>
          </w:p>
        </w:tc>
        <w:tc>
          <w:tcPr>
            <w:tcW w:w="2641" w:type="pct"/>
          </w:tcPr>
          <w:p w14:paraId="21BAAD28" w14:textId="66514162" w:rsidR="00C455A5" w:rsidRPr="005A2A10" w:rsidRDefault="00C455A5" w:rsidP="00EE26B7">
            <w:pPr>
              <w:jc w:val="center"/>
              <w:rPr>
                <w:rFonts w:ascii="Arial" w:hAnsi="Arial" w:cs="Arial"/>
                <w:sz w:val="22"/>
                <w:szCs w:val="22"/>
              </w:rPr>
            </w:pPr>
            <w:r w:rsidRPr="005A2A10">
              <w:rPr>
                <w:rFonts w:ascii="Arial" w:hAnsi="Arial" w:cs="Arial"/>
                <w:sz w:val="22"/>
                <w:szCs w:val="22"/>
              </w:rPr>
              <w:t>1,</w:t>
            </w:r>
            <w:r w:rsidR="00261B25" w:rsidRPr="005A2A10">
              <w:rPr>
                <w:rFonts w:ascii="Arial" w:hAnsi="Arial" w:cs="Arial"/>
                <w:sz w:val="22"/>
                <w:szCs w:val="22"/>
              </w:rPr>
              <w:t>720</w:t>
            </w:r>
          </w:p>
        </w:tc>
      </w:tr>
      <w:tr w:rsidR="00C455A5" w:rsidRPr="005A2A10" w14:paraId="77184FB5" w14:textId="77777777" w:rsidTr="00FE19BE">
        <w:tc>
          <w:tcPr>
            <w:tcW w:w="2359" w:type="pct"/>
          </w:tcPr>
          <w:p w14:paraId="1CB6020A" w14:textId="77777777" w:rsidR="00C455A5" w:rsidRPr="005A2A10" w:rsidRDefault="00C455A5" w:rsidP="00FE19BE">
            <w:pPr>
              <w:rPr>
                <w:rFonts w:ascii="Arial" w:hAnsi="Arial" w:cs="Arial"/>
                <w:sz w:val="22"/>
                <w:szCs w:val="22"/>
              </w:rPr>
            </w:pPr>
            <w:r w:rsidRPr="005A2A10">
              <w:rPr>
                <w:rFonts w:ascii="Arial" w:hAnsi="Arial" w:cs="Arial"/>
                <w:sz w:val="22"/>
                <w:szCs w:val="22"/>
              </w:rPr>
              <w:t>Maximum towable mass (kg)</w:t>
            </w:r>
          </w:p>
        </w:tc>
        <w:tc>
          <w:tcPr>
            <w:tcW w:w="2641" w:type="pct"/>
          </w:tcPr>
          <w:p w14:paraId="0D790743" w14:textId="413F32C4" w:rsidR="00C455A5" w:rsidRPr="005A2A10" w:rsidRDefault="00C455A5" w:rsidP="00FE19BE">
            <w:pPr>
              <w:jc w:val="center"/>
              <w:rPr>
                <w:rFonts w:ascii="Arial" w:hAnsi="Arial" w:cs="Arial"/>
                <w:sz w:val="22"/>
                <w:szCs w:val="22"/>
              </w:rPr>
            </w:pPr>
            <w:r w:rsidRPr="005A2A10">
              <w:rPr>
                <w:rFonts w:ascii="Arial" w:hAnsi="Arial" w:cs="Arial"/>
                <w:sz w:val="22"/>
                <w:szCs w:val="22"/>
              </w:rPr>
              <w:t>2,</w:t>
            </w:r>
            <w:r w:rsidR="002C76E6" w:rsidRPr="005A2A10">
              <w:rPr>
                <w:rFonts w:ascii="Arial" w:hAnsi="Arial" w:cs="Arial"/>
                <w:sz w:val="22"/>
                <w:szCs w:val="22"/>
              </w:rPr>
              <w:t>4</w:t>
            </w:r>
            <w:r w:rsidRPr="005A2A10">
              <w:rPr>
                <w:rFonts w:ascii="Arial" w:hAnsi="Arial" w:cs="Arial"/>
                <w:sz w:val="22"/>
                <w:szCs w:val="22"/>
              </w:rPr>
              <w:t>00</w:t>
            </w:r>
          </w:p>
        </w:tc>
      </w:tr>
      <w:tr w:rsidR="00C455A5" w:rsidRPr="005A2A10" w14:paraId="223F8228" w14:textId="77777777" w:rsidTr="00FE19BE">
        <w:tc>
          <w:tcPr>
            <w:tcW w:w="2359" w:type="pct"/>
          </w:tcPr>
          <w:p w14:paraId="7AB6BFB2" w14:textId="74997C5E" w:rsidR="00C455A5" w:rsidRPr="005A2A10" w:rsidRDefault="00C455A5" w:rsidP="00FE19BE">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w:t>
            </w:r>
            <w:r w:rsidR="001F1F1E" w:rsidRPr="005A2A10">
              <w:rPr>
                <w:rFonts w:ascii="Arial" w:hAnsi="Arial" w:cs="Arial"/>
                <w:sz w:val="22"/>
                <w:szCs w:val="22"/>
              </w:rPr>
              <w:t xml:space="preserve"> </w:t>
            </w:r>
            <w:r w:rsidRPr="005A2A10">
              <w:rPr>
                <w:rFonts w:ascii="Arial" w:hAnsi="Arial" w:cs="Arial"/>
                <w:sz w:val="22"/>
                <w:szCs w:val="22"/>
              </w:rPr>
              <w:t>/ unbraked trailers (kg)</w:t>
            </w:r>
          </w:p>
        </w:tc>
        <w:tc>
          <w:tcPr>
            <w:tcW w:w="2641" w:type="pct"/>
          </w:tcPr>
          <w:p w14:paraId="4FE51410" w14:textId="01272DF9" w:rsidR="00C455A5" w:rsidRPr="005A2A10" w:rsidRDefault="00C455A5" w:rsidP="00FE19BE">
            <w:pPr>
              <w:jc w:val="center"/>
              <w:rPr>
                <w:rFonts w:ascii="Arial" w:hAnsi="Arial" w:cs="Arial"/>
                <w:sz w:val="22"/>
                <w:szCs w:val="22"/>
              </w:rPr>
            </w:pPr>
            <w:r w:rsidRPr="005A2A10">
              <w:rPr>
                <w:rFonts w:ascii="Arial" w:hAnsi="Arial" w:cs="Arial"/>
                <w:sz w:val="22"/>
                <w:szCs w:val="22"/>
              </w:rPr>
              <w:t>2,</w:t>
            </w:r>
            <w:r w:rsidR="00BB62FE" w:rsidRPr="005A2A10">
              <w:rPr>
                <w:rFonts w:ascii="Arial" w:hAnsi="Arial" w:cs="Arial"/>
                <w:sz w:val="22"/>
                <w:szCs w:val="22"/>
              </w:rPr>
              <w:t>4</w:t>
            </w:r>
            <w:r w:rsidRPr="005A2A10">
              <w:rPr>
                <w:rFonts w:ascii="Arial" w:hAnsi="Arial" w:cs="Arial"/>
                <w:sz w:val="22"/>
                <w:szCs w:val="22"/>
              </w:rPr>
              <w:t>00</w:t>
            </w:r>
            <w:r w:rsidR="00682DF3" w:rsidRPr="005A2A10">
              <w:rPr>
                <w:rFonts w:ascii="Arial" w:hAnsi="Arial" w:cs="Arial"/>
                <w:sz w:val="22"/>
                <w:szCs w:val="22"/>
              </w:rPr>
              <w:t xml:space="preserve"> </w:t>
            </w:r>
            <w:r w:rsidRPr="005A2A10">
              <w:rPr>
                <w:rFonts w:ascii="Arial" w:hAnsi="Arial" w:cs="Arial"/>
                <w:sz w:val="22"/>
                <w:szCs w:val="22"/>
              </w:rPr>
              <w:t>/ 750</w:t>
            </w:r>
          </w:p>
        </w:tc>
      </w:tr>
      <w:tr w:rsidR="00C455A5" w:rsidRPr="005A2A10" w14:paraId="34F401E2" w14:textId="77777777" w:rsidTr="00FE19BE">
        <w:tc>
          <w:tcPr>
            <w:tcW w:w="2359" w:type="pct"/>
          </w:tcPr>
          <w:p w14:paraId="7970F1EC" w14:textId="77777777" w:rsidR="00C455A5" w:rsidRPr="005A2A10" w:rsidRDefault="00C455A5" w:rsidP="00FE19BE">
            <w:pPr>
              <w:rPr>
                <w:rFonts w:ascii="Arial" w:hAnsi="Arial" w:cs="Arial"/>
                <w:sz w:val="22"/>
                <w:szCs w:val="22"/>
              </w:rPr>
            </w:pPr>
            <w:r w:rsidRPr="005A2A10">
              <w:rPr>
                <w:rFonts w:ascii="Arial" w:hAnsi="Arial" w:cs="Arial"/>
                <w:sz w:val="22"/>
                <w:szCs w:val="22"/>
              </w:rPr>
              <w:t>Boot volume (litres)</w:t>
            </w:r>
          </w:p>
        </w:tc>
        <w:tc>
          <w:tcPr>
            <w:tcW w:w="2641" w:type="pct"/>
          </w:tcPr>
          <w:p w14:paraId="7CFDF02E" w14:textId="26117D91" w:rsidR="00C455A5" w:rsidRPr="005A2A10" w:rsidRDefault="00C455A5" w:rsidP="00FE19BE">
            <w:pPr>
              <w:jc w:val="center"/>
              <w:rPr>
                <w:rFonts w:ascii="Arial" w:hAnsi="Arial" w:cs="Arial"/>
                <w:sz w:val="22"/>
                <w:szCs w:val="22"/>
              </w:rPr>
            </w:pPr>
            <w:r w:rsidRPr="005A2A10">
              <w:rPr>
                <w:rFonts w:ascii="Arial" w:hAnsi="Arial" w:cs="Arial"/>
                <w:sz w:val="22"/>
                <w:szCs w:val="22"/>
              </w:rPr>
              <w:t>650</w:t>
            </w:r>
            <w:r w:rsidR="00D16D61" w:rsidRPr="005A2A10">
              <w:rPr>
                <w:rFonts w:ascii="Arial" w:hAnsi="Arial" w:cs="Arial"/>
                <w:sz w:val="12"/>
                <w:szCs w:val="12"/>
              </w:rPr>
              <w:t>†</w:t>
            </w:r>
          </w:p>
        </w:tc>
      </w:tr>
      <w:tr w:rsidR="00C455A5" w:rsidRPr="005A2A10" w14:paraId="6CB54A8E" w14:textId="77777777" w:rsidTr="00FE19BE">
        <w:tc>
          <w:tcPr>
            <w:tcW w:w="2359" w:type="pct"/>
          </w:tcPr>
          <w:p w14:paraId="0FF9079B" w14:textId="77777777" w:rsidR="00C455A5" w:rsidRPr="005A2A10" w:rsidRDefault="00C455A5" w:rsidP="00FE19BE">
            <w:pPr>
              <w:rPr>
                <w:rFonts w:ascii="Arial" w:hAnsi="Arial" w:cs="Arial"/>
                <w:sz w:val="22"/>
                <w:szCs w:val="22"/>
              </w:rPr>
            </w:pPr>
            <w:r w:rsidRPr="005A2A10">
              <w:rPr>
                <w:rFonts w:ascii="Arial" w:hAnsi="Arial" w:cs="Arial"/>
                <w:sz w:val="22"/>
                <w:szCs w:val="22"/>
              </w:rPr>
              <w:t>Fuel tank; usable (litres)</w:t>
            </w:r>
          </w:p>
        </w:tc>
        <w:tc>
          <w:tcPr>
            <w:tcW w:w="2641" w:type="pct"/>
          </w:tcPr>
          <w:p w14:paraId="5FA58A3E"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60</w:t>
            </w:r>
          </w:p>
        </w:tc>
      </w:tr>
      <w:tr w:rsidR="00C455A5" w:rsidRPr="005A2A10" w14:paraId="280E8E84" w14:textId="77777777" w:rsidTr="00FE19BE">
        <w:tc>
          <w:tcPr>
            <w:tcW w:w="2359" w:type="pct"/>
          </w:tcPr>
          <w:p w14:paraId="01FA2838" w14:textId="7188FE23" w:rsidR="00C455A5" w:rsidRPr="005A2A10" w:rsidRDefault="00F832A2" w:rsidP="00FE19BE">
            <w:pPr>
              <w:rPr>
                <w:rFonts w:ascii="Arial" w:hAnsi="Arial" w:cs="Arial"/>
                <w:b/>
                <w:sz w:val="22"/>
                <w:szCs w:val="22"/>
              </w:rPr>
            </w:pPr>
            <w:r w:rsidRPr="005A2A10">
              <w:rPr>
                <w:rFonts w:ascii="Arial" w:hAnsi="Arial" w:cs="Arial"/>
                <w:b/>
                <w:sz w:val="22"/>
                <w:szCs w:val="22"/>
              </w:rPr>
              <w:t xml:space="preserve">PERFORMANCE &amp; </w:t>
            </w:r>
            <w:r w:rsidR="00C455A5" w:rsidRPr="005A2A10">
              <w:rPr>
                <w:rFonts w:ascii="Arial" w:hAnsi="Arial" w:cs="Arial"/>
                <w:b/>
                <w:sz w:val="22"/>
                <w:szCs w:val="22"/>
              </w:rPr>
              <w:t>FUEL ECONOMY</w:t>
            </w:r>
          </w:p>
        </w:tc>
        <w:tc>
          <w:tcPr>
            <w:tcW w:w="2641" w:type="pct"/>
          </w:tcPr>
          <w:p w14:paraId="74E59EEB" w14:textId="77777777" w:rsidR="00C455A5" w:rsidRPr="005A2A10" w:rsidRDefault="00C455A5" w:rsidP="00FE19BE">
            <w:pPr>
              <w:jc w:val="center"/>
              <w:rPr>
                <w:rFonts w:ascii="Arial" w:hAnsi="Arial" w:cs="Arial"/>
                <w:sz w:val="22"/>
                <w:szCs w:val="22"/>
              </w:rPr>
            </w:pPr>
          </w:p>
        </w:tc>
      </w:tr>
      <w:tr w:rsidR="00C455A5" w:rsidRPr="005A2A10" w14:paraId="6386950A" w14:textId="77777777" w:rsidTr="00FE19BE">
        <w:tc>
          <w:tcPr>
            <w:tcW w:w="2359" w:type="pct"/>
          </w:tcPr>
          <w:p w14:paraId="517E3325"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z w:val="22"/>
                <w:szCs w:val="22"/>
              </w:rPr>
              <w:t>0-60mph (sec)</w:t>
            </w:r>
          </w:p>
        </w:tc>
        <w:tc>
          <w:tcPr>
            <w:tcW w:w="2641" w:type="pct"/>
          </w:tcPr>
          <w:p w14:paraId="717D006F" w14:textId="6F496452" w:rsidR="00C455A5" w:rsidRPr="005A2A10" w:rsidRDefault="00C455A5" w:rsidP="00FE19BE">
            <w:pPr>
              <w:jc w:val="center"/>
              <w:rPr>
                <w:rFonts w:ascii="Arial" w:hAnsi="Arial" w:cs="Arial"/>
                <w:sz w:val="22"/>
                <w:szCs w:val="22"/>
              </w:rPr>
            </w:pPr>
            <w:r w:rsidRPr="005A2A10">
              <w:rPr>
                <w:rFonts w:ascii="Arial" w:hAnsi="Arial" w:cs="Arial"/>
                <w:sz w:val="22"/>
                <w:szCs w:val="22"/>
              </w:rPr>
              <w:t>8.</w:t>
            </w:r>
            <w:r w:rsidR="00BB62FE" w:rsidRPr="005A2A10">
              <w:rPr>
                <w:rFonts w:ascii="Arial" w:hAnsi="Arial" w:cs="Arial"/>
                <w:sz w:val="22"/>
                <w:szCs w:val="22"/>
              </w:rPr>
              <w:t>0</w:t>
            </w:r>
          </w:p>
        </w:tc>
      </w:tr>
      <w:tr w:rsidR="00C455A5" w:rsidRPr="005A2A10" w14:paraId="5CAAE5A1" w14:textId="77777777" w:rsidTr="00FE19BE">
        <w:tc>
          <w:tcPr>
            <w:tcW w:w="2359" w:type="pct"/>
          </w:tcPr>
          <w:p w14:paraId="3D107E12"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41" w:type="pct"/>
          </w:tcPr>
          <w:p w14:paraId="3CC13F6C" w14:textId="6D9A86C3" w:rsidR="00C455A5" w:rsidRPr="005A2A10" w:rsidRDefault="00C455A5" w:rsidP="00FE19BE">
            <w:pPr>
              <w:jc w:val="center"/>
              <w:rPr>
                <w:rFonts w:ascii="Arial" w:hAnsi="Arial" w:cs="Arial"/>
                <w:sz w:val="22"/>
                <w:szCs w:val="22"/>
              </w:rPr>
            </w:pPr>
            <w:r w:rsidRPr="005A2A10">
              <w:rPr>
                <w:rFonts w:ascii="Arial" w:hAnsi="Arial" w:cs="Arial"/>
                <w:sz w:val="22"/>
                <w:szCs w:val="22"/>
              </w:rPr>
              <w:t>8.</w:t>
            </w:r>
            <w:r w:rsidR="00BB62FE" w:rsidRPr="005A2A10">
              <w:rPr>
                <w:rFonts w:ascii="Arial" w:hAnsi="Arial" w:cs="Arial"/>
                <w:sz w:val="22"/>
                <w:szCs w:val="22"/>
              </w:rPr>
              <w:t>5</w:t>
            </w:r>
          </w:p>
        </w:tc>
      </w:tr>
      <w:tr w:rsidR="00C455A5" w:rsidRPr="005A2A10" w14:paraId="09F8BE89" w14:textId="77777777" w:rsidTr="00FE19BE">
        <w:tc>
          <w:tcPr>
            <w:tcW w:w="2359" w:type="pct"/>
          </w:tcPr>
          <w:p w14:paraId="233831B3"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41" w:type="pct"/>
          </w:tcPr>
          <w:p w14:paraId="3DD75C32" w14:textId="581FC524" w:rsidR="00C455A5" w:rsidRPr="005A2A10" w:rsidRDefault="00261B25" w:rsidP="00FE19BE">
            <w:pPr>
              <w:jc w:val="center"/>
              <w:rPr>
                <w:rFonts w:ascii="Arial" w:hAnsi="Arial" w:cs="Arial"/>
                <w:sz w:val="22"/>
                <w:szCs w:val="22"/>
              </w:rPr>
            </w:pPr>
            <w:r w:rsidRPr="005A2A10">
              <w:rPr>
                <w:rFonts w:ascii="Arial" w:hAnsi="Arial" w:cs="Arial"/>
                <w:sz w:val="22"/>
                <w:szCs w:val="22"/>
              </w:rPr>
              <w:t>129</w:t>
            </w:r>
            <w:r w:rsidR="00C455A5" w:rsidRPr="005A2A10">
              <w:rPr>
                <w:rFonts w:ascii="Arial" w:hAnsi="Arial" w:cs="Arial"/>
                <w:sz w:val="22"/>
                <w:szCs w:val="22"/>
              </w:rPr>
              <w:t xml:space="preserve"> (20</w:t>
            </w:r>
            <w:r w:rsidRPr="005A2A10">
              <w:rPr>
                <w:rFonts w:ascii="Arial" w:hAnsi="Arial" w:cs="Arial"/>
                <w:sz w:val="22"/>
                <w:szCs w:val="22"/>
              </w:rPr>
              <w:t>8</w:t>
            </w:r>
            <w:r w:rsidR="00C455A5" w:rsidRPr="005A2A10">
              <w:rPr>
                <w:rFonts w:ascii="Arial" w:hAnsi="Arial" w:cs="Arial"/>
                <w:sz w:val="22"/>
                <w:szCs w:val="22"/>
              </w:rPr>
              <w:t>)</w:t>
            </w:r>
          </w:p>
        </w:tc>
      </w:tr>
      <w:tr w:rsidR="00C455A5" w:rsidRPr="005A2A10" w14:paraId="0939F8D2" w14:textId="77777777" w:rsidTr="00FE19BE">
        <w:tc>
          <w:tcPr>
            <w:tcW w:w="2359" w:type="pct"/>
          </w:tcPr>
          <w:p w14:paraId="26B2557A" w14:textId="77777777" w:rsidR="00C455A5" w:rsidRPr="005A2A10" w:rsidRDefault="00C455A5" w:rsidP="00FE19BE">
            <w:pPr>
              <w:pStyle w:val="BasicParagraph"/>
              <w:spacing w:line="240" w:lineRule="auto"/>
              <w:rPr>
                <w:rFonts w:ascii="Arial" w:hAnsi="Arial" w:cs="Arial"/>
                <w:sz w:val="22"/>
                <w:szCs w:val="22"/>
              </w:rPr>
            </w:pPr>
            <w:r w:rsidRPr="005A2A10">
              <w:rPr>
                <w:rFonts w:ascii="Arial" w:hAnsi="Arial" w:cs="Arial"/>
                <w:sz w:val="22"/>
                <w:szCs w:val="22"/>
              </w:rPr>
              <w:t>Fuel consumption mpg (litres/100km)</w:t>
            </w:r>
            <w:r w:rsidRPr="005A2A10">
              <w:rPr>
                <w:rFonts w:ascii="Arial" w:hAnsi="Arial" w:cs="Arial"/>
                <w:sz w:val="22"/>
                <w:szCs w:val="22"/>
              </w:rPr>
              <w:br/>
              <w:t>EU combined</w:t>
            </w:r>
          </w:p>
        </w:tc>
        <w:tc>
          <w:tcPr>
            <w:tcW w:w="2641" w:type="pct"/>
          </w:tcPr>
          <w:p w14:paraId="2285FCA5" w14:textId="4AAE6AC5" w:rsidR="00C455A5" w:rsidRPr="005A2A10" w:rsidRDefault="00C455A5" w:rsidP="00FE19BE">
            <w:pPr>
              <w:jc w:val="center"/>
              <w:rPr>
                <w:rFonts w:ascii="Arial" w:hAnsi="Arial" w:cs="Arial"/>
                <w:sz w:val="22"/>
                <w:szCs w:val="22"/>
              </w:rPr>
            </w:pPr>
            <w:r w:rsidRPr="005A2A10">
              <w:rPr>
                <w:rFonts w:ascii="Arial" w:hAnsi="Arial" w:cs="Arial"/>
                <w:sz w:val="22"/>
                <w:szCs w:val="22"/>
              </w:rPr>
              <w:t>5</w:t>
            </w:r>
            <w:r w:rsidR="00261B25" w:rsidRPr="005A2A10">
              <w:rPr>
                <w:rFonts w:ascii="Arial" w:hAnsi="Arial" w:cs="Arial"/>
                <w:sz w:val="22"/>
                <w:szCs w:val="22"/>
              </w:rPr>
              <w:t>5.4</w:t>
            </w:r>
            <w:r w:rsidRPr="005A2A10">
              <w:rPr>
                <w:rFonts w:ascii="Arial" w:hAnsi="Arial" w:cs="Arial"/>
                <w:sz w:val="22"/>
                <w:szCs w:val="22"/>
              </w:rPr>
              <w:t xml:space="preserve"> (</w:t>
            </w:r>
            <w:r w:rsidR="00261B25" w:rsidRPr="005A2A10">
              <w:rPr>
                <w:rFonts w:ascii="Arial" w:hAnsi="Arial" w:cs="Arial"/>
                <w:sz w:val="22"/>
                <w:szCs w:val="22"/>
              </w:rPr>
              <w:t>5.1</w:t>
            </w:r>
            <w:r w:rsidRPr="005A2A10">
              <w:rPr>
                <w:rFonts w:ascii="Arial" w:hAnsi="Arial" w:cs="Arial"/>
                <w:sz w:val="22"/>
                <w:szCs w:val="22"/>
              </w:rPr>
              <w:t xml:space="preserve">) </w:t>
            </w:r>
          </w:p>
        </w:tc>
      </w:tr>
      <w:tr w:rsidR="00C455A5" w:rsidRPr="005A2A10" w14:paraId="4BF93111" w14:textId="77777777" w:rsidTr="00FE19BE">
        <w:tc>
          <w:tcPr>
            <w:tcW w:w="2359" w:type="pct"/>
          </w:tcPr>
          <w:p w14:paraId="100B5095" w14:textId="56462EE8" w:rsidR="00C455A5" w:rsidRPr="005A2A10" w:rsidRDefault="00CF0641" w:rsidP="00FE19BE">
            <w:pPr>
              <w:pStyle w:val="BasicParagraph"/>
              <w:spacing w:line="240" w:lineRule="auto"/>
              <w:rPr>
                <w:rFonts w:ascii="Arial" w:hAnsi="Arial" w:cs="Arial"/>
                <w:sz w:val="22"/>
                <w:szCs w:val="22"/>
              </w:rPr>
            </w:pPr>
            <w:r w:rsidRPr="005A2A10">
              <w:rPr>
                <w:rFonts w:ascii="Arial" w:hAnsi="Arial" w:cs="Arial"/>
                <w:sz w:val="22"/>
                <w:szCs w:val="22"/>
              </w:rPr>
              <w:t>CO</w:t>
            </w:r>
            <w:r w:rsidRPr="005A2A10">
              <w:rPr>
                <w:rFonts w:ascii="Arial" w:hAnsi="Arial" w:cs="Arial"/>
                <w:sz w:val="22"/>
                <w:szCs w:val="22"/>
                <w:vertAlign w:val="subscript"/>
              </w:rPr>
              <w:t>2</w:t>
            </w:r>
            <w:r w:rsidR="00C455A5" w:rsidRPr="005A2A10">
              <w:rPr>
                <w:rFonts w:ascii="Arial" w:hAnsi="Arial" w:cs="Arial"/>
                <w:sz w:val="22"/>
                <w:szCs w:val="22"/>
              </w:rPr>
              <w:t xml:space="preserve"> emissions (g/km) EU combined</w:t>
            </w:r>
          </w:p>
        </w:tc>
        <w:tc>
          <w:tcPr>
            <w:tcW w:w="2641" w:type="pct"/>
          </w:tcPr>
          <w:p w14:paraId="1D1F11C3" w14:textId="2042E3BB" w:rsidR="00C455A5" w:rsidRPr="005A2A10" w:rsidRDefault="00C455A5" w:rsidP="00FE19BE">
            <w:pPr>
              <w:jc w:val="center"/>
              <w:rPr>
                <w:rFonts w:ascii="Arial" w:hAnsi="Arial" w:cs="Arial"/>
                <w:sz w:val="22"/>
                <w:szCs w:val="22"/>
              </w:rPr>
            </w:pPr>
            <w:r w:rsidRPr="005A2A10">
              <w:rPr>
                <w:rFonts w:ascii="Arial" w:hAnsi="Arial" w:cs="Arial"/>
                <w:sz w:val="22"/>
                <w:szCs w:val="22"/>
              </w:rPr>
              <w:t>1</w:t>
            </w:r>
            <w:r w:rsidR="00261B25" w:rsidRPr="005A2A10">
              <w:rPr>
                <w:rFonts w:ascii="Arial" w:hAnsi="Arial" w:cs="Arial"/>
                <w:sz w:val="22"/>
                <w:szCs w:val="22"/>
              </w:rPr>
              <w:t>34</w:t>
            </w:r>
            <w:r w:rsidRPr="005A2A10">
              <w:rPr>
                <w:rFonts w:ascii="Arial" w:hAnsi="Arial" w:cs="Arial"/>
                <w:sz w:val="22"/>
                <w:szCs w:val="22"/>
              </w:rPr>
              <w:t xml:space="preserve"> </w:t>
            </w:r>
          </w:p>
        </w:tc>
      </w:tr>
    </w:tbl>
    <w:p w14:paraId="2B1501D8" w14:textId="77777777" w:rsidR="00C03AC8" w:rsidRPr="005A2A10" w:rsidRDefault="00C03AC8" w:rsidP="00C03AC8">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5FF48FE9" w14:textId="77777777" w:rsidR="00C03AC8" w:rsidRPr="005A2A10" w:rsidRDefault="00C03AC8" w:rsidP="00C03AC8">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6027403E" w14:textId="21404F8C" w:rsidR="00CE0143" w:rsidRPr="005A2A10" w:rsidRDefault="00C03AC8" w:rsidP="00C455A5">
      <w:pPr>
        <w:rPr>
          <w:rFonts w:ascii="Arial" w:hAnsi="Arial" w:cs="Arial"/>
          <w:sz w:val="18"/>
          <w:szCs w:val="18"/>
        </w:rPr>
      </w:pPr>
      <w:r w:rsidRPr="005A2A10">
        <w:rPr>
          <w:rFonts w:ascii="Arial" w:hAnsi="Arial" w:cs="Arial"/>
          <w:sz w:val="18"/>
          <w:szCs w:val="18"/>
        </w:rPr>
        <w:t>Manufacturer’s figures; correct at time of going to press</w:t>
      </w:r>
    </w:p>
    <w:p w14:paraId="69BA59CF" w14:textId="77777777" w:rsidR="00C455A5" w:rsidRPr="005A2A10" w:rsidRDefault="00C455A5" w:rsidP="00802C61">
      <w:pPr>
        <w:jc w:val="center"/>
        <w:rPr>
          <w:rFonts w:ascii="Arial" w:hAnsi="Arial" w:cs="Arial"/>
          <w:b/>
          <w:sz w:val="22"/>
          <w:szCs w:val="22"/>
        </w:rPr>
      </w:pPr>
      <w:r w:rsidRPr="005A2A10">
        <w:rPr>
          <w:rFonts w:ascii="Arial" w:hAnsi="Arial" w:cs="Arial"/>
          <w:b/>
          <w:sz w:val="22"/>
          <w:szCs w:val="22"/>
        </w:rPr>
        <w:t>TECHNICAL DATA</w:t>
      </w:r>
    </w:p>
    <w:p w14:paraId="547F7B53" w14:textId="77777777" w:rsidR="00F832A2" w:rsidRPr="005A2A10" w:rsidRDefault="00F832A2" w:rsidP="00C455A5">
      <w:pPr>
        <w:rPr>
          <w:rFonts w:ascii="Arial" w:hAnsi="Arial" w:cs="Arial"/>
          <w:strike/>
          <w:sz w:val="22"/>
          <w:szCs w:val="22"/>
        </w:rPr>
      </w:pPr>
    </w:p>
    <w:tbl>
      <w:tblPr>
        <w:tblStyle w:val="TableGrid"/>
        <w:tblW w:w="5000" w:type="pct"/>
        <w:tblLook w:val="04A0" w:firstRow="1" w:lastRow="0" w:firstColumn="1" w:lastColumn="0" w:noHBand="0" w:noVBand="1"/>
      </w:tblPr>
      <w:tblGrid>
        <w:gridCol w:w="4676"/>
        <w:gridCol w:w="5235"/>
      </w:tblGrid>
      <w:tr w:rsidR="00C455A5" w:rsidRPr="005A2A10" w14:paraId="7FAC40CB" w14:textId="77777777" w:rsidTr="00FE19BE">
        <w:tc>
          <w:tcPr>
            <w:tcW w:w="5000" w:type="pct"/>
            <w:gridSpan w:val="2"/>
          </w:tcPr>
          <w:p w14:paraId="2D145276" w14:textId="66717354" w:rsidR="00C455A5" w:rsidRPr="005A2A10" w:rsidRDefault="00C455A5" w:rsidP="00FE19BE">
            <w:pPr>
              <w:jc w:val="center"/>
              <w:rPr>
                <w:rFonts w:ascii="Arial" w:hAnsi="Arial" w:cs="Arial"/>
                <w:b/>
                <w:sz w:val="22"/>
                <w:szCs w:val="22"/>
              </w:rPr>
            </w:pPr>
            <w:r w:rsidRPr="005A2A10">
              <w:rPr>
                <w:rFonts w:ascii="Arial" w:hAnsi="Arial" w:cs="Arial"/>
                <w:b/>
                <w:sz w:val="22"/>
                <w:szCs w:val="22"/>
              </w:rPr>
              <w:t>Jaguar F-PACE 2.0 diesel 180PS AWD</w:t>
            </w:r>
            <w:r w:rsidR="00317451" w:rsidRPr="005A2A10">
              <w:rPr>
                <w:rFonts w:ascii="Arial" w:hAnsi="Arial" w:cs="Arial"/>
                <w:b/>
                <w:sz w:val="22"/>
                <w:szCs w:val="22"/>
              </w:rPr>
              <w:t xml:space="preserve"> Auto / Man</w:t>
            </w:r>
          </w:p>
        </w:tc>
      </w:tr>
      <w:tr w:rsidR="00C455A5" w:rsidRPr="005A2A10" w14:paraId="081B408C" w14:textId="77777777" w:rsidTr="00FE19BE">
        <w:tc>
          <w:tcPr>
            <w:tcW w:w="2359" w:type="pct"/>
          </w:tcPr>
          <w:p w14:paraId="0E3EBA57" w14:textId="77777777" w:rsidR="00C455A5" w:rsidRPr="005A2A10" w:rsidRDefault="00C455A5" w:rsidP="00FE19BE">
            <w:pPr>
              <w:rPr>
                <w:rFonts w:ascii="Arial" w:hAnsi="Arial" w:cs="Arial"/>
                <w:b/>
                <w:sz w:val="22"/>
                <w:szCs w:val="22"/>
              </w:rPr>
            </w:pPr>
            <w:r w:rsidRPr="005A2A10">
              <w:rPr>
                <w:rFonts w:ascii="Arial" w:hAnsi="Arial" w:cs="Arial"/>
                <w:b/>
                <w:sz w:val="22"/>
                <w:szCs w:val="22"/>
              </w:rPr>
              <w:t>ENGINE &amp; TRANSMISSION</w:t>
            </w:r>
          </w:p>
        </w:tc>
        <w:tc>
          <w:tcPr>
            <w:tcW w:w="2641" w:type="pct"/>
          </w:tcPr>
          <w:p w14:paraId="177F4232" w14:textId="77777777" w:rsidR="00C455A5" w:rsidRPr="005A2A10" w:rsidRDefault="00C455A5" w:rsidP="00FE19BE">
            <w:pPr>
              <w:jc w:val="center"/>
              <w:rPr>
                <w:rFonts w:ascii="Arial" w:hAnsi="Arial" w:cs="Arial"/>
                <w:sz w:val="22"/>
                <w:szCs w:val="22"/>
              </w:rPr>
            </w:pPr>
          </w:p>
        </w:tc>
      </w:tr>
      <w:tr w:rsidR="00C455A5" w:rsidRPr="005A2A10" w14:paraId="79249E5F" w14:textId="77777777" w:rsidTr="00FE19BE">
        <w:tc>
          <w:tcPr>
            <w:tcW w:w="2359" w:type="pct"/>
          </w:tcPr>
          <w:p w14:paraId="1888002C" w14:textId="77777777" w:rsidR="00C455A5" w:rsidRPr="005A2A10" w:rsidRDefault="00C455A5" w:rsidP="00FE19BE">
            <w:pPr>
              <w:rPr>
                <w:rFonts w:ascii="Arial" w:hAnsi="Arial" w:cs="Arial"/>
                <w:sz w:val="22"/>
                <w:szCs w:val="22"/>
              </w:rPr>
            </w:pPr>
            <w:r w:rsidRPr="005A2A10">
              <w:rPr>
                <w:rFonts w:ascii="Arial" w:hAnsi="Arial" w:cs="Arial"/>
                <w:sz w:val="22"/>
                <w:szCs w:val="22"/>
              </w:rPr>
              <w:t>Engine capacity (cc)</w:t>
            </w:r>
          </w:p>
        </w:tc>
        <w:tc>
          <w:tcPr>
            <w:tcW w:w="2641" w:type="pct"/>
          </w:tcPr>
          <w:p w14:paraId="347B4C23"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1,999</w:t>
            </w:r>
          </w:p>
        </w:tc>
      </w:tr>
      <w:tr w:rsidR="00C455A5" w:rsidRPr="005A2A10" w14:paraId="09C6B61A" w14:textId="77777777" w:rsidTr="00FE19BE">
        <w:tc>
          <w:tcPr>
            <w:tcW w:w="2359" w:type="pct"/>
          </w:tcPr>
          <w:p w14:paraId="0CDCA38B" w14:textId="77777777" w:rsidR="00C455A5" w:rsidRPr="005A2A10" w:rsidRDefault="00C455A5" w:rsidP="00FE19BE">
            <w:pPr>
              <w:rPr>
                <w:rFonts w:ascii="Arial" w:hAnsi="Arial" w:cs="Arial"/>
                <w:sz w:val="22"/>
                <w:szCs w:val="22"/>
              </w:rPr>
            </w:pPr>
            <w:r w:rsidRPr="005A2A10">
              <w:rPr>
                <w:rFonts w:ascii="Arial" w:hAnsi="Arial" w:cs="Arial"/>
                <w:sz w:val="22"/>
                <w:szCs w:val="22"/>
              </w:rPr>
              <w:t>Cylinders</w:t>
            </w:r>
          </w:p>
        </w:tc>
        <w:tc>
          <w:tcPr>
            <w:tcW w:w="2641" w:type="pct"/>
          </w:tcPr>
          <w:p w14:paraId="077AB6E2" w14:textId="40069308" w:rsidR="00C455A5" w:rsidRPr="005A2A10" w:rsidRDefault="00F832A2" w:rsidP="00FE19BE">
            <w:pPr>
              <w:jc w:val="center"/>
              <w:rPr>
                <w:rFonts w:ascii="Arial" w:hAnsi="Arial" w:cs="Arial"/>
                <w:sz w:val="22"/>
                <w:szCs w:val="22"/>
              </w:rPr>
            </w:pPr>
            <w:r w:rsidRPr="005A2A10">
              <w:rPr>
                <w:rFonts w:ascii="Arial" w:hAnsi="Arial" w:cs="Arial"/>
                <w:sz w:val="22"/>
                <w:szCs w:val="22"/>
              </w:rPr>
              <w:t>4; in line</w:t>
            </w:r>
          </w:p>
        </w:tc>
      </w:tr>
      <w:tr w:rsidR="00C455A5" w:rsidRPr="005A2A10" w14:paraId="06258B23" w14:textId="77777777" w:rsidTr="00FE19BE">
        <w:tc>
          <w:tcPr>
            <w:tcW w:w="2359" w:type="pct"/>
          </w:tcPr>
          <w:p w14:paraId="2744A730" w14:textId="77777777" w:rsidR="00C455A5" w:rsidRPr="005A2A10" w:rsidRDefault="00C455A5" w:rsidP="00FE19BE">
            <w:pPr>
              <w:rPr>
                <w:rFonts w:ascii="Arial" w:hAnsi="Arial" w:cs="Arial"/>
                <w:sz w:val="22"/>
                <w:szCs w:val="22"/>
              </w:rPr>
            </w:pPr>
            <w:r w:rsidRPr="005A2A10">
              <w:rPr>
                <w:rFonts w:ascii="Arial" w:hAnsi="Arial" w:cs="Arial"/>
                <w:sz w:val="22"/>
                <w:szCs w:val="22"/>
              </w:rPr>
              <w:t>Valves per cylinder</w:t>
            </w:r>
          </w:p>
        </w:tc>
        <w:tc>
          <w:tcPr>
            <w:tcW w:w="2641" w:type="pct"/>
          </w:tcPr>
          <w:p w14:paraId="0FCEA89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4; DOHC, variable exhaust cam timing</w:t>
            </w:r>
          </w:p>
        </w:tc>
      </w:tr>
      <w:tr w:rsidR="00C455A5" w:rsidRPr="005A2A10" w14:paraId="0AD3BB24" w14:textId="77777777" w:rsidTr="00FE19BE">
        <w:tc>
          <w:tcPr>
            <w:tcW w:w="2359" w:type="pct"/>
          </w:tcPr>
          <w:p w14:paraId="695763A0" w14:textId="77777777" w:rsidR="00C455A5" w:rsidRPr="005A2A10" w:rsidRDefault="00C455A5" w:rsidP="00FE19BE">
            <w:pPr>
              <w:rPr>
                <w:rFonts w:ascii="Arial" w:hAnsi="Arial" w:cs="Arial"/>
                <w:sz w:val="22"/>
                <w:szCs w:val="22"/>
              </w:rPr>
            </w:pPr>
            <w:r w:rsidRPr="005A2A10">
              <w:rPr>
                <w:rFonts w:ascii="Arial" w:hAnsi="Arial" w:cs="Arial"/>
                <w:sz w:val="22"/>
                <w:szCs w:val="22"/>
              </w:rPr>
              <w:t>Bore/ stroke (mm)</w:t>
            </w:r>
          </w:p>
        </w:tc>
        <w:tc>
          <w:tcPr>
            <w:tcW w:w="2641" w:type="pct"/>
          </w:tcPr>
          <w:p w14:paraId="5895EDE1" w14:textId="00C42E0C" w:rsidR="00C455A5" w:rsidRPr="005A2A10" w:rsidRDefault="00C455A5" w:rsidP="00FE19BE">
            <w:pPr>
              <w:jc w:val="center"/>
              <w:rPr>
                <w:rFonts w:ascii="Arial" w:hAnsi="Arial" w:cs="Arial"/>
                <w:sz w:val="22"/>
                <w:szCs w:val="22"/>
              </w:rPr>
            </w:pPr>
            <w:r w:rsidRPr="005A2A10">
              <w:rPr>
                <w:rFonts w:ascii="Arial" w:hAnsi="Arial" w:cs="Arial"/>
                <w:sz w:val="22"/>
                <w:szCs w:val="22"/>
              </w:rPr>
              <w:t>83.0</w:t>
            </w:r>
            <w:r w:rsidR="00682DF3" w:rsidRPr="005A2A10">
              <w:rPr>
                <w:rFonts w:ascii="Arial" w:hAnsi="Arial" w:cs="Arial"/>
                <w:sz w:val="22"/>
                <w:szCs w:val="22"/>
              </w:rPr>
              <w:t xml:space="preserve"> </w:t>
            </w:r>
            <w:r w:rsidRPr="005A2A10">
              <w:rPr>
                <w:rFonts w:ascii="Arial" w:hAnsi="Arial" w:cs="Arial"/>
                <w:sz w:val="22"/>
                <w:szCs w:val="22"/>
              </w:rPr>
              <w:t>/ 92.4</w:t>
            </w:r>
          </w:p>
        </w:tc>
      </w:tr>
      <w:tr w:rsidR="00C455A5" w:rsidRPr="005A2A10" w14:paraId="4A706D74" w14:textId="77777777" w:rsidTr="00FE19BE">
        <w:tc>
          <w:tcPr>
            <w:tcW w:w="2359" w:type="pct"/>
          </w:tcPr>
          <w:p w14:paraId="77BF04DA" w14:textId="77777777" w:rsidR="00C455A5" w:rsidRPr="005A2A10" w:rsidRDefault="00C455A5" w:rsidP="00FE19BE">
            <w:pPr>
              <w:rPr>
                <w:rFonts w:ascii="Arial" w:hAnsi="Arial" w:cs="Arial"/>
                <w:sz w:val="22"/>
                <w:szCs w:val="22"/>
              </w:rPr>
            </w:pPr>
            <w:r w:rsidRPr="005A2A10">
              <w:rPr>
                <w:rFonts w:ascii="Arial" w:hAnsi="Arial" w:cs="Arial"/>
                <w:sz w:val="22"/>
                <w:szCs w:val="22"/>
              </w:rPr>
              <w:t>Compression ratio</w:t>
            </w:r>
          </w:p>
        </w:tc>
        <w:tc>
          <w:tcPr>
            <w:tcW w:w="2641" w:type="pct"/>
          </w:tcPr>
          <w:p w14:paraId="762A28E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15.5:1</w:t>
            </w:r>
          </w:p>
        </w:tc>
      </w:tr>
      <w:tr w:rsidR="00C455A5" w:rsidRPr="005A2A10" w14:paraId="79C3DD20" w14:textId="77777777" w:rsidTr="00FE19BE">
        <w:tc>
          <w:tcPr>
            <w:tcW w:w="2359" w:type="pct"/>
          </w:tcPr>
          <w:p w14:paraId="5623C9E4" w14:textId="77777777" w:rsidR="00C455A5" w:rsidRPr="005A2A10" w:rsidRDefault="00C455A5" w:rsidP="00FE19BE">
            <w:pPr>
              <w:rPr>
                <w:rFonts w:ascii="Arial" w:hAnsi="Arial" w:cs="Arial"/>
                <w:sz w:val="22"/>
                <w:szCs w:val="22"/>
              </w:rPr>
            </w:pPr>
            <w:r w:rsidRPr="005A2A10">
              <w:rPr>
                <w:rFonts w:ascii="Arial" w:hAnsi="Arial" w:cs="Arial"/>
                <w:sz w:val="22"/>
                <w:szCs w:val="22"/>
              </w:rPr>
              <w:t>Fuel injection</w:t>
            </w:r>
          </w:p>
        </w:tc>
        <w:tc>
          <w:tcPr>
            <w:tcW w:w="2641" w:type="pct"/>
          </w:tcPr>
          <w:p w14:paraId="360505FF"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1,800bar common rail</w:t>
            </w:r>
          </w:p>
        </w:tc>
      </w:tr>
      <w:tr w:rsidR="00C455A5" w:rsidRPr="005A2A10" w14:paraId="0F6BC73A" w14:textId="77777777" w:rsidTr="00FE19BE">
        <w:tc>
          <w:tcPr>
            <w:tcW w:w="2359" w:type="pct"/>
          </w:tcPr>
          <w:p w14:paraId="6A071E7E" w14:textId="77777777" w:rsidR="00C455A5" w:rsidRPr="005A2A10" w:rsidRDefault="00C455A5" w:rsidP="00FE19BE">
            <w:pPr>
              <w:rPr>
                <w:rFonts w:ascii="Arial" w:hAnsi="Arial" w:cs="Arial"/>
                <w:sz w:val="22"/>
                <w:szCs w:val="22"/>
              </w:rPr>
            </w:pPr>
            <w:r w:rsidRPr="005A2A10">
              <w:rPr>
                <w:rFonts w:ascii="Arial" w:hAnsi="Arial" w:cs="Arial"/>
                <w:sz w:val="22"/>
                <w:szCs w:val="22"/>
              </w:rPr>
              <w:t>Boosting system</w:t>
            </w:r>
          </w:p>
        </w:tc>
        <w:tc>
          <w:tcPr>
            <w:tcW w:w="2641" w:type="pct"/>
          </w:tcPr>
          <w:p w14:paraId="2E29AA0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Single variable geometry turbocharger</w:t>
            </w:r>
          </w:p>
        </w:tc>
      </w:tr>
      <w:tr w:rsidR="00C455A5" w:rsidRPr="005A2A10" w14:paraId="30D5A434" w14:textId="77777777" w:rsidTr="00FE19BE">
        <w:tc>
          <w:tcPr>
            <w:tcW w:w="2359" w:type="pct"/>
          </w:tcPr>
          <w:p w14:paraId="34C6ADE6" w14:textId="77777777" w:rsidR="00C455A5" w:rsidRPr="005A2A10" w:rsidRDefault="00C455A5" w:rsidP="00FE19BE">
            <w:pPr>
              <w:rPr>
                <w:rFonts w:ascii="Arial" w:hAnsi="Arial" w:cs="Arial"/>
                <w:sz w:val="22"/>
                <w:szCs w:val="22"/>
              </w:rPr>
            </w:pPr>
            <w:r w:rsidRPr="005A2A10">
              <w:rPr>
                <w:rFonts w:ascii="Arial" w:hAnsi="Arial" w:cs="Arial"/>
                <w:sz w:val="22"/>
                <w:szCs w:val="22"/>
              </w:rPr>
              <w:t>Power PS (kW)</w:t>
            </w:r>
          </w:p>
        </w:tc>
        <w:tc>
          <w:tcPr>
            <w:tcW w:w="2641" w:type="pct"/>
          </w:tcPr>
          <w:p w14:paraId="450A2260"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180 (132) @ 4,000rpm</w:t>
            </w:r>
          </w:p>
        </w:tc>
      </w:tr>
      <w:tr w:rsidR="00C455A5" w:rsidRPr="005A2A10" w14:paraId="469589AC" w14:textId="77777777" w:rsidTr="00FE19BE">
        <w:tc>
          <w:tcPr>
            <w:tcW w:w="2359" w:type="pct"/>
          </w:tcPr>
          <w:p w14:paraId="0F0924E1" w14:textId="77777777" w:rsidR="00C455A5" w:rsidRPr="005A2A10" w:rsidRDefault="00C455A5" w:rsidP="00FE19BE">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41" w:type="pct"/>
          </w:tcPr>
          <w:p w14:paraId="6CD871E0" w14:textId="6DADE63D" w:rsidR="00C455A5" w:rsidRPr="005A2A10" w:rsidRDefault="00C455A5" w:rsidP="00FE19BE">
            <w:pPr>
              <w:jc w:val="center"/>
              <w:rPr>
                <w:rFonts w:ascii="Arial" w:hAnsi="Arial" w:cs="Arial"/>
                <w:sz w:val="22"/>
                <w:szCs w:val="22"/>
              </w:rPr>
            </w:pPr>
            <w:r w:rsidRPr="005A2A10">
              <w:rPr>
                <w:rFonts w:ascii="Arial" w:hAnsi="Arial" w:cs="Arial"/>
                <w:sz w:val="22"/>
                <w:szCs w:val="22"/>
              </w:rPr>
              <w:t>430 (31</w:t>
            </w:r>
            <w:r w:rsidR="00187AD1" w:rsidRPr="005A2A10">
              <w:rPr>
                <w:rFonts w:ascii="Arial" w:hAnsi="Arial" w:cs="Arial"/>
                <w:sz w:val="22"/>
                <w:szCs w:val="22"/>
              </w:rPr>
              <w:t>7</w:t>
            </w:r>
            <w:r w:rsidRPr="005A2A10">
              <w:rPr>
                <w:rFonts w:ascii="Arial" w:hAnsi="Arial" w:cs="Arial"/>
                <w:sz w:val="22"/>
                <w:szCs w:val="22"/>
              </w:rPr>
              <w:t>) @ 1,750-2,500rpm</w:t>
            </w:r>
          </w:p>
        </w:tc>
      </w:tr>
      <w:tr w:rsidR="00C455A5" w:rsidRPr="005A2A10" w14:paraId="26CD8C12" w14:textId="77777777" w:rsidTr="00FE19BE">
        <w:tc>
          <w:tcPr>
            <w:tcW w:w="2359" w:type="pct"/>
          </w:tcPr>
          <w:p w14:paraId="71CF6984" w14:textId="77777777" w:rsidR="00C455A5" w:rsidRPr="005A2A10" w:rsidRDefault="00C455A5" w:rsidP="00FE19BE">
            <w:pPr>
              <w:rPr>
                <w:rFonts w:ascii="Arial" w:hAnsi="Arial" w:cs="Arial"/>
                <w:sz w:val="22"/>
                <w:szCs w:val="22"/>
              </w:rPr>
            </w:pPr>
            <w:r w:rsidRPr="005A2A10">
              <w:rPr>
                <w:rFonts w:ascii="Arial" w:hAnsi="Arial" w:cs="Arial"/>
                <w:sz w:val="22"/>
                <w:szCs w:val="22"/>
              </w:rPr>
              <w:t>Transmission</w:t>
            </w:r>
          </w:p>
        </w:tc>
        <w:tc>
          <w:tcPr>
            <w:tcW w:w="2641" w:type="pct"/>
          </w:tcPr>
          <w:p w14:paraId="3D0FEB95"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ZF 8HP45 8-speed automatic [ZF 6-speed manual]</w:t>
            </w:r>
          </w:p>
        </w:tc>
      </w:tr>
      <w:tr w:rsidR="00C455A5" w:rsidRPr="005A2A10" w14:paraId="5726FA02" w14:textId="77777777" w:rsidTr="00FE19BE">
        <w:tc>
          <w:tcPr>
            <w:tcW w:w="2359" w:type="pct"/>
          </w:tcPr>
          <w:p w14:paraId="36835952" w14:textId="77777777" w:rsidR="00C455A5" w:rsidRPr="005A2A10" w:rsidRDefault="00C455A5" w:rsidP="00FE19BE">
            <w:pPr>
              <w:rPr>
                <w:rFonts w:ascii="Arial" w:hAnsi="Arial" w:cs="Arial"/>
                <w:sz w:val="22"/>
                <w:szCs w:val="22"/>
              </w:rPr>
            </w:pPr>
            <w:r w:rsidRPr="005A2A10">
              <w:rPr>
                <w:rFonts w:ascii="Arial" w:hAnsi="Arial" w:cs="Arial"/>
                <w:sz w:val="22"/>
                <w:szCs w:val="22"/>
              </w:rPr>
              <w:t>Gear ratios (:1)</w:t>
            </w:r>
          </w:p>
        </w:tc>
        <w:tc>
          <w:tcPr>
            <w:tcW w:w="2641" w:type="pct"/>
          </w:tcPr>
          <w:p w14:paraId="68065CE7" w14:textId="77777777" w:rsidR="00C455A5" w:rsidRPr="005A2A10" w:rsidRDefault="00C455A5" w:rsidP="00FE19BE">
            <w:pPr>
              <w:jc w:val="center"/>
              <w:rPr>
                <w:rFonts w:ascii="Arial" w:hAnsi="Arial" w:cs="Arial"/>
                <w:sz w:val="22"/>
                <w:szCs w:val="22"/>
              </w:rPr>
            </w:pPr>
          </w:p>
        </w:tc>
      </w:tr>
      <w:tr w:rsidR="00C455A5" w:rsidRPr="005A2A10" w14:paraId="104E4A9D" w14:textId="77777777" w:rsidTr="00FE19BE">
        <w:tc>
          <w:tcPr>
            <w:tcW w:w="2359" w:type="pct"/>
          </w:tcPr>
          <w:p w14:paraId="0D5214BE" w14:textId="77777777" w:rsidR="00C455A5" w:rsidRPr="005A2A10" w:rsidRDefault="00C455A5" w:rsidP="00FE19BE">
            <w:pPr>
              <w:rPr>
                <w:rFonts w:ascii="Arial" w:hAnsi="Arial" w:cs="Arial"/>
                <w:sz w:val="22"/>
                <w:szCs w:val="22"/>
              </w:rPr>
            </w:pPr>
            <w:r w:rsidRPr="005A2A10">
              <w:rPr>
                <w:rFonts w:ascii="Arial" w:hAnsi="Arial" w:cs="Arial"/>
                <w:sz w:val="22"/>
                <w:szCs w:val="22"/>
              </w:rPr>
              <w:t>1</w:t>
            </w:r>
            <w:r w:rsidRPr="005A2A10">
              <w:rPr>
                <w:rFonts w:ascii="Arial" w:hAnsi="Arial" w:cs="Arial"/>
                <w:sz w:val="22"/>
                <w:szCs w:val="22"/>
                <w:vertAlign w:val="superscript"/>
              </w:rPr>
              <w:t>st</w:t>
            </w:r>
          </w:p>
        </w:tc>
        <w:tc>
          <w:tcPr>
            <w:tcW w:w="2641" w:type="pct"/>
          </w:tcPr>
          <w:p w14:paraId="20F273B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4.714  [4.110]</w:t>
            </w:r>
          </w:p>
        </w:tc>
      </w:tr>
      <w:tr w:rsidR="00C455A5" w:rsidRPr="005A2A10" w14:paraId="7E89D410" w14:textId="77777777" w:rsidTr="00FE19BE">
        <w:tc>
          <w:tcPr>
            <w:tcW w:w="2359" w:type="pct"/>
          </w:tcPr>
          <w:p w14:paraId="26912AAD" w14:textId="77777777" w:rsidR="00C455A5" w:rsidRPr="005A2A10" w:rsidRDefault="00C455A5" w:rsidP="00FE19BE">
            <w:pPr>
              <w:rPr>
                <w:rFonts w:ascii="Arial" w:hAnsi="Arial" w:cs="Arial"/>
                <w:sz w:val="22"/>
                <w:szCs w:val="22"/>
              </w:rPr>
            </w:pPr>
            <w:r w:rsidRPr="005A2A10">
              <w:rPr>
                <w:rFonts w:ascii="Arial" w:hAnsi="Arial" w:cs="Arial"/>
                <w:sz w:val="22"/>
                <w:szCs w:val="22"/>
              </w:rPr>
              <w:t>2</w:t>
            </w:r>
            <w:r w:rsidRPr="005A2A10">
              <w:rPr>
                <w:rFonts w:ascii="Arial" w:hAnsi="Arial" w:cs="Arial"/>
                <w:sz w:val="22"/>
                <w:szCs w:val="22"/>
                <w:vertAlign w:val="superscript"/>
              </w:rPr>
              <w:t>nd</w:t>
            </w:r>
          </w:p>
        </w:tc>
        <w:tc>
          <w:tcPr>
            <w:tcW w:w="2641" w:type="pct"/>
          </w:tcPr>
          <w:p w14:paraId="2A1EE6D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3.143  [2.248]</w:t>
            </w:r>
          </w:p>
        </w:tc>
      </w:tr>
      <w:tr w:rsidR="00C455A5" w:rsidRPr="005A2A10" w14:paraId="3A2FD378" w14:textId="77777777" w:rsidTr="00FE19BE">
        <w:tc>
          <w:tcPr>
            <w:tcW w:w="2359" w:type="pct"/>
          </w:tcPr>
          <w:p w14:paraId="0899587C" w14:textId="77777777" w:rsidR="00C455A5" w:rsidRPr="005A2A10" w:rsidRDefault="00C455A5" w:rsidP="00FE19BE">
            <w:pPr>
              <w:rPr>
                <w:rFonts w:ascii="Arial" w:hAnsi="Arial" w:cs="Arial"/>
                <w:sz w:val="22"/>
                <w:szCs w:val="22"/>
              </w:rPr>
            </w:pPr>
            <w:r w:rsidRPr="005A2A10">
              <w:rPr>
                <w:rFonts w:ascii="Arial" w:hAnsi="Arial" w:cs="Arial"/>
                <w:sz w:val="22"/>
                <w:szCs w:val="22"/>
              </w:rPr>
              <w:t>3</w:t>
            </w:r>
            <w:r w:rsidRPr="005A2A10">
              <w:rPr>
                <w:rFonts w:ascii="Arial" w:hAnsi="Arial" w:cs="Arial"/>
                <w:sz w:val="22"/>
                <w:szCs w:val="22"/>
                <w:vertAlign w:val="superscript"/>
              </w:rPr>
              <w:t>rd</w:t>
            </w:r>
          </w:p>
        </w:tc>
        <w:tc>
          <w:tcPr>
            <w:tcW w:w="2641" w:type="pct"/>
          </w:tcPr>
          <w:p w14:paraId="7DE44B75"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2.106  [1.403]</w:t>
            </w:r>
          </w:p>
        </w:tc>
      </w:tr>
      <w:tr w:rsidR="00C455A5" w:rsidRPr="005A2A10" w14:paraId="691DB9F8" w14:textId="77777777" w:rsidTr="00FE19BE">
        <w:tc>
          <w:tcPr>
            <w:tcW w:w="2359" w:type="pct"/>
          </w:tcPr>
          <w:p w14:paraId="57D0881F" w14:textId="77777777" w:rsidR="00C455A5" w:rsidRPr="005A2A10" w:rsidRDefault="00C455A5" w:rsidP="00FE19BE">
            <w:pPr>
              <w:rPr>
                <w:rFonts w:ascii="Arial" w:hAnsi="Arial" w:cs="Arial"/>
                <w:sz w:val="22"/>
                <w:szCs w:val="22"/>
              </w:rPr>
            </w:pPr>
            <w:r w:rsidRPr="005A2A10">
              <w:rPr>
                <w:rFonts w:ascii="Arial" w:hAnsi="Arial" w:cs="Arial"/>
                <w:sz w:val="22"/>
                <w:szCs w:val="22"/>
              </w:rPr>
              <w:t>4</w:t>
            </w:r>
            <w:r w:rsidRPr="005A2A10">
              <w:rPr>
                <w:rFonts w:ascii="Arial" w:hAnsi="Arial" w:cs="Arial"/>
                <w:sz w:val="22"/>
                <w:szCs w:val="22"/>
                <w:vertAlign w:val="superscript"/>
              </w:rPr>
              <w:t>th</w:t>
            </w:r>
          </w:p>
        </w:tc>
        <w:tc>
          <w:tcPr>
            <w:tcW w:w="2641" w:type="pct"/>
          </w:tcPr>
          <w:p w14:paraId="7602EBD1" w14:textId="77777777" w:rsidR="00C455A5" w:rsidRPr="005A2A10" w:rsidRDefault="00C455A5" w:rsidP="00FE19BE">
            <w:pPr>
              <w:tabs>
                <w:tab w:val="center" w:pos="3325"/>
                <w:tab w:val="left" w:pos="5622"/>
              </w:tabs>
              <w:jc w:val="center"/>
              <w:rPr>
                <w:rFonts w:ascii="Arial" w:hAnsi="Arial" w:cs="Arial"/>
                <w:sz w:val="22"/>
                <w:szCs w:val="22"/>
              </w:rPr>
            </w:pPr>
            <w:r w:rsidRPr="005A2A10">
              <w:rPr>
                <w:rFonts w:ascii="Arial" w:hAnsi="Arial" w:cs="Arial"/>
                <w:sz w:val="22"/>
                <w:szCs w:val="22"/>
              </w:rPr>
              <w:t>1.667  [1.000]</w:t>
            </w:r>
          </w:p>
        </w:tc>
      </w:tr>
      <w:tr w:rsidR="00C455A5" w:rsidRPr="005A2A10" w14:paraId="13C9DB11" w14:textId="77777777" w:rsidTr="00FE19BE">
        <w:tc>
          <w:tcPr>
            <w:tcW w:w="2359" w:type="pct"/>
          </w:tcPr>
          <w:p w14:paraId="3474417A" w14:textId="77777777" w:rsidR="00C455A5" w:rsidRPr="005A2A10" w:rsidRDefault="00C455A5" w:rsidP="00FE19BE">
            <w:pPr>
              <w:rPr>
                <w:rFonts w:ascii="Arial" w:hAnsi="Arial" w:cs="Arial"/>
                <w:sz w:val="22"/>
                <w:szCs w:val="22"/>
              </w:rPr>
            </w:pPr>
            <w:r w:rsidRPr="005A2A10">
              <w:rPr>
                <w:rFonts w:ascii="Arial" w:hAnsi="Arial" w:cs="Arial"/>
                <w:sz w:val="22"/>
                <w:szCs w:val="22"/>
              </w:rPr>
              <w:t>5</w:t>
            </w:r>
            <w:r w:rsidRPr="005A2A10">
              <w:rPr>
                <w:rFonts w:ascii="Arial" w:hAnsi="Arial" w:cs="Arial"/>
                <w:sz w:val="22"/>
                <w:szCs w:val="22"/>
                <w:vertAlign w:val="superscript"/>
              </w:rPr>
              <w:t>th</w:t>
            </w:r>
          </w:p>
        </w:tc>
        <w:tc>
          <w:tcPr>
            <w:tcW w:w="2641" w:type="pct"/>
          </w:tcPr>
          <w:p w14:paraId="6B00ABC0"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1.285  [0.802]</w:t>
            </w:r>
          </w:p>
        </w:tc>
      </w:tr>
      <w:tr w:rsidR="00C455A5" w:rsidRPr="005A2A10" w14:paraId="5406637E" w14:textId="77777777" w:rsidTr="00FE19BE">
        <w:tc>
          <w:tcPr>
            <w:tcW w:w="2359" w:type="pct"/>
          </w:tcPr>
          <w:p w14:paraId="41E5C775" w14:textId="77777777" w:rsidR="00C455A5" w:rsidRPr="005A2A10" w:rsidRDefault="00C455A5" w:rsidP="00FE19BE">
            <w:pPr>
              <w:rPr>
                <w:rFonts w:ascii="Arial" w:hAnsi="Arial" w:cs="Arial"/>
                <w:sz w:val="22"/>
                <w:szCs w:val="22"/>
              </w:rPr>
            </w:pPr>
            <w:r w:rsidRPr="005A2A10">
              <w:rPr>
                <w:rFonts w:ascii="Arial" w:hAnsi="Arial" w:cs="Arial"/>
                <w:sz w:val="22"/>
                <w:szCs w:val="22"/>
              </w:rPr>
              <w:t>6</w:t>
            </w:r>
            <w:r w:rsidRPr="005A2A10">
              <w:rPr>
                <w:rFonts w:ascii="Arial" w:hAnsi="Arial" w:cs="Arial"/>
                <w:sz w:val="22"/>
                <w:szCs w:val="22"/>
                <w:vertAlign w:val="superscript"/>
              </w:rPr>
              <w:t>th</w:t>
            </w:r>
          </w:p>
        </w:tc>
        <w:tc>
          <w:tcPr>
            <w:tcW w:w="2641" w:type="pct"/>
          </w:tcPr>
          <w:p w14:paraId="2721BAC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1.000  [0.659]</w:t>
            </w:r>
          </w:p>
        </w:tc>
      </w:tr>
      <w:tr w:rsidR="00C455A5" w:rsidRPr="005A2A10" w14:paraId="5907D297" w14:textId="77777777" w:rsidTr="00FE19BE">
        <w:tc>
          <w:tcPr>
            <w:tcW w:w="2359" w:type="pct"/>
          </w:tcPr>
          <w:p w14:paraId="1423A966" w14:textId="77777777" w:rsidR="00C455A5" w:rsidRPr="005A2A10" w:rsidRDefault="00C455A5" w:rsidP="00FE19BE">
            <w:pPr>
              <w:rPr>
                <w:rFonts w:ascii="Arial" w:hAnsi="Arial" w:cs="Arial"/>
                <w:sz w:val="22"/>
                <w:szCs w:val="22"/>
              </w:rPr>
            </w:pPr>
            <w:r w:rsidRPr="005A2A10">
              <w:rPr>
                <w:rFonts w:ascii="Arial" w:hAnsi="Arial" w:cs="Arial"/>
                <w:sz w:val="22"/>
                <w:szCs w:val="22"/>
              </w:rPr>
              <w:t>7</w:t>
            </w:r>
            <w:r w:rsidRPr="005A2A10">
              <w:rPr>
                <w:rFonts w:ascii="Arial" w:hAnsi="Arial" w:cs="Arial"/>
                <w:sz w:val="22"/>
                <w:szCs w:val="22"/>
                <w:vertAlign w:val="superscript"/>
              </w:rPr>
              <w:t>th</w:t>
            </w:r>
          </w:p>
        </w:tc>
        <w:tc>
          <w:tcPr>
            <w:tcW w:w="2641" w:type="pct"/>
          </w:tcPr>
          <w:p w14:paraId="3726729D"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0.839  [   -   ]</w:t>
            </w:r>
          </w:p>
        </w:tc>
      </w:tr>
      <w:tr w:rsidR="00C455A5" w:rsidRPr="005A2A10" w14:paraId="342776DC" w14:textId="77777777" w:rsidTr="00FE19BE">
        <w:tc>
          <w:tcPr>
            <w:tcW w:w="2359" w:type="pct"/>
          </w:tcPr>
          <w:p w14:paraId="1C26D7BB" w14:textId="77777777" w:rsidR="00C455A5" w:rsidRPr="005A2A10" w:rsidRDefault="00C455A5" w:rsidP="00FE19BE">
            <w:pPr>
              <w:rPr>
                <w:rFonts w:ascii="Arial" w:hAnsi="Arial" w:cs="Arial"/>
                <w:sz w:val="22"/>
                <w:szCs w:val="22"/>
              </w:rPr>
            </w:pPr>
            <w:r w:rsidRPr="005A2A10">
              <w:rPr>
                <w:rFonts w:ascii="Arial" w:hAnsi="Arial" w:cs="Arial"/>
                <w:sz w:val="22"/>
                <w:szCs w:val="22"/>
              </w:rPr>
              <w:t>8</w:t>
            </w:r>
            <w:r w:rsidRPr="005A2A10">
              <w:rPr>
                <w:rFonts w:ascii="Arial" w:hAnsi="Arial" w:cs="Arial"/>
                <w:sz w:val="22"/>
                <w:szCs w:val="22"/>
                <w:vertAlign w:val="superscript"/>
              </w:rPr>
              <w:t>th</w:t>
            </w:r>
          </w:p>
        </w:tc>
        <w:tc>
          <w:tcPr>
            <w:tcW w:w="2641" w:type="pct"/>
          </w:tcPr>
          <w:p w14:paraId="192ED17D"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 xml:space="preserve">0.667  [   -   ]  </w:t>
            </w:r>
          </w:p>
        </w:tc>
      </w:tr>
      <w:tr w:rsidR="00C455A5" w:rsidRPr="005A2A10" w14:paraId="1E252808" w14:textId="77777777" w:rsidTr="00FE19BE">
        <w:tc>
          <w:tcPr>
            <w:tcW w:w="2359" w:type="pct"/>
          </w:tcPr>
          <w:p w14:paraId="6907B694" w14:textId="77777777" w:rsidR="00C455A5" w:rsidRPr="005A2A10" w:rsidRDefault="00C455A5" w:rsidP="00FE19BE">
            <w:pPr>
              <w:rPr>
                <w:rFonts w:ascii="Arial" w:hAnsi="Arial" w:cs="Arial"/>
                <w:sz w:val="22"/>
                <w:szCs w:val="22"/>
              </w:rPr>
            </w:pPr>
            <w:r w:rsidRPr="005A2A10">
              <w:rPr>
                <w:rFonts w:ascii="Arial" w:hAnsi="Arial" w:cs="Arial"/>
                <w:sz w:val="22"/>
                <w:szCs w:val="22"/>
              </w:rPr>
              <w:t>Reverse</w:t>
            </w:r>
          </w:p>
        </w:tc>
        <w:tc>
          <w:tcPr>
            <w:tcW w:w="2641" w:type="pct"/>
          </w:tcPr>
          <w:p w14:paraId="67F431BE"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3.295  [3.727]</w:t>
            </w:r>
          </w:p>
        </w:tc>
      </w:tr>
      <w:tr w:rsidR="00C455A5" w:rsidRPr="005A2A10" w14:paraId="7470A904" w14:textId="77777777" w:rsidTr="00FE19BE">
        <w:tc>
          <w:tcPr>
            <w:tcW w:w="2359" w:type="pct"/>
          </w:tcPr>
          <w:p w14:paraId="127D84DD" w14:textId="77777777" w:rsidR="00C455A5" w:rsidRPr="005A2A10" w:rsidRDefault="00C455A5" w:rsidP="00FE19BE">
            <w:pPr>
              <w:rPr>
                <w:rFonts w:ascii="Arial" w:hAnsi="Arial" w:cs="Arial"/>
                <w:sz w:val="22"/>
                <w:szCs w:val="22"/>
              </w:rPr>
            </w:pPr>
            <w:r w:rsidRPr="005A2A10">
              <w:rPr>
                <w:rFonts w:ascii="Arial" w:hAnsi="Arial" w:cs="Arial"/>
                <w:sz w:val="22"/>
                <w:szCs w:val="22"/>
              </w:rPr>
              <w:t>Final Drive</w:t>
            </w:r>
          </w:p>
        </w:tc>
        <w:tc>
          <w:tcPr>
            <w:tcW w:w="2641" w:type="pct"/>
          </w:tcPr>
          <w:p w14:paraId="745ED07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3.23  [3.73]</w:t>
            </w:r>
          </w:p>
        </w:tc>
      </w:tr>
      <w:tr w:rsidR="00C455A5" w:rsidRPr="005A2A10" w14:paraId="4746CF6D" w14:textId="77777777" w:rsidTr="00FE19BE">
        <w:tc>
          <w:tcPr>
            <w:tcW w:w="2359" w:type="pct"/>
          </w:tcPr>
          <w:p w14:paraId="2110F06C" w14:textId="77777777" w:rsidR="00C455A5" w:rsidRPr="005A2A10" w:rsidRDefault="00C455A5" w:rsidP="00FE19BE">
            <w:pPr>
              <w:rPr>
                <w:rFonts w:ascii="Arial" w:hAnsi="Arial" w:cs="Arial"/>
                <w:b/>
                <w:sz w:val="22"/>
                <w:szCs w:val="22"/>
              </w:rPr>
            </w:pPr>
            <w:r w:rsidRPr="005A2A10">
              <w:rPr>
                <w:rFonts w:ascii="Arial" w:hAnsi="Arial" w:cs="Arial"/>
                <w:b/>
                <w:sz w:val="22"/>
                <w:szCs w:val="22"/>
              </w:rPr>
              <w:t>CHASSIS</w:t>
            </w:r>
          </w:p>
        </w:tc>
        <w:tc>
          <w:tcPr>
            <w:tcW w:w="2641" w:type="pct"/>
          </w:tcPr>
          <w:p w14:paraId="21E41D5A" w14:textId="77777777" w:rsidR="00C455A5" w:rsidRPr="005A2A10" w:rsidRDefault="00C455A5" w:rsidP="00FE19BE">
            <w:pPr>
              <w:jc w:val="center"/>
              <w:rPr>
                <w:rFonts w:ascii="Arial" w:hAnsi="Arial" w:cs="Arial"/>
                <w:sz w:val="22"/>
                <w:szCs w:val="22"/>
              </w:rPr>
            </w:pPr>
          </w:p>
        </w:tc>
      </w:tr>
      <w:tr w:rsidR="00C455A5" w:rsidRPr="005A2A10" w14:paraId="7E0645AE" w14:textId="77777777" w:rsidTr="00FE19BE">
        <w:tc>
          <w:tcPr>
            <w:tcW w:w="2359" w:type="pct"/>
          </w:tcPr>
          <w:p w14:paraId="02905840" w14:textId="77777777" w:rsidR="00C455A5" w:rsidRPr="005A2A10" w:rsidRDefault="00C455A5" w:rsidP="00FE19BE">
            <w:pPr>
              <w:rPr>
                <w:rFonts w:ascii="Arial" w:hAnsi="Arial" w:cs="Arial"/>
                <w:sz w:val="22"/>
                <w:szCs w:val="22"/>
              </w:rPr>
            </w:pPr>
            <w:r w:rsidRPr="005A2A10">
              <w:rPr>
                <w:rFonts w:ascii="Arial" w:hAnsi="Arial" w:cs="Arial"/>
                <w:sz w:val="22"/>
                <w:szCs w:val="22"/>
              </w:rPr>
              <w:t>Front suspension</w:t>
            </w:r>
          </w:p>
        </w:tc>
        <w:tc>
          <w:tcPr>
            <w:tcW w:w="2641" w:type="pct"/>
          </w:tcPr>
          <w:p w14:paraId="769645F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Double wishbone</w:t>
            </w:r>
          </w:p>
        </w:tc>
      </w:tr>
      <w:tr w:rsidR="00C455A5" w:rsidRPr="005A2A10" w14:paraId="6591A7B8" w14:textId="77777777" w:rsidTr="00FE19BE">
        <w:tc>
          <w:tcPr>
            <w:tcW w:w="2359" w:type="pct"/>
          </w:tcPr>
          <w:p w14:paraId="51AC2337" w14:textId="77777777" w:rsidR="00C455A5" w:rsidRPr="005A2A10" w:rsidRDefault="00C455A5" w:rsidP="00FE19BE">
            <w:pPr>
              <w:rPr>
                <w:rFonts w:ascii="Arial" w:hAnsi="Arial" w:cs="Arial"/>
                <w:sz w:val="22"/>
                <w:szCs w:val="22"/>
              </w:rPr>
            </w:pPr>
            <w:r w:rsidRPr="005A2A10">
              <w:rPr>
                <w:rFonts w:ascii="Arial" w:hAnsi="Arial" w:cs="Arial"/>
                <w:sz w:val="22"/>
                <w:szCs w:val="22"/>
              </w:rPr>
              <w:t>Rear suspension</w:t>
            </w:r>
          </w:p>
        </w:tc>
        <w:tc>
          <w:tcPr>
            <w:tcW w:w="2641" w:type="pct"/>
          </w:tcPr>
          <w:p w14:paraId="53CFCA53"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Integral Link</w:t>
            </w:r>
          </w:p>
        </w:tc>
      </w:tr>
      <w:tr w:rsidR="00C455A5" w:rsidRPr="005A2A10" w14:paraId="0EC02C02" w14:textId="77777777" w:rsidTr="00FE19BE">
        <w:tc>
          <w:tcPr>
            <w:tcW w:w="2359" w:type="pct"/>
          </w:tcPr>
          <w:p w14:paraId="1FDC2852" w14:textId="77777777" w:rsidR="00C455A5" w:rsidRPr="005A2A10" w:rsidRDefault="00C455A5" w:rsidP="00FE19BE">
            <w:pPr>
              <w:rPr>
                <w:rFonts w:ascii="Arial" w:hAnsi="Arial" w:cs="Arial"/>
                <w:sz w:val="22"/>
                <w:szCs w:val="22"/>
              </w:rPr>
            </w:pPr>
            <w:r w:rsidRPr="005A2A10">
              <w:rPr>
                <w:rFonts w:ascii="Arial" w:hAnsi="Arial" w:cs="Arial"/>
                <w:sz w:val="22"/>
                <w:szCs w:val="22"/>
              </w:rPr>
              <w:t>Steering</w:t>
            </w:r>
          </w:p>
        </w:tc>
        <w:tc>
          <w:tcPr>
            <w:tcW w:w="2641" w:type="pct"/>
          </w:tcPr>
          <w:p w14:paraId="5C03898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Variable ratio rack-and-pinion; electromechanical</w:t>
            </w:r>
          </w:p>
        </w:tc>
      </w:tr>
      <w:tr w:rsidR="00C455A5" w:rsidRPr="005A2A10" w14:paraId="4E226B52" w14:textId="77777777" w:rsidTr="00FE19BE">
        <w:tc>
          <w:tcPr>
            <w:tcW w:w="2359" w:type="pct"/>
          </w:tcPr>
          <w:p w14:paraId="7D64F707" w14:textId="77777777" w:rsidR="00C455A5" w:rsidRPr="005A2A10" w:rsidRDefault="00C455A5" w:rsidP="00FE19BE">
            <w:pPr>
              <w:rPr>
                <w:rFonts w:ascii="Arial" w:hAnsi="Arial" w:cs="Arial"/>
                <w:b/>
                <w:sz w:val="22"/>
                <w:szCs w:val="22"/>
              </w:rPr>
            </w:pPr>
            <w:r w:rsidRPr="005A2A10">
              <w:rPr>
                <w:rFonts w:ascii="Arial" w:hAnsi="Arial" w:cs="Arial"/>
                <w:b/>
                <w:sz w:val="22"/>
                <w:szCs w:val="22"/>
              </w:rPr>
              <w:t>DIMENSIONS &amp; WEIGHTS</w:t>
            </w:r>
          </w:p>
        </w:tc>
        <w:tc>
          <w:tcPr>
            <w:tcW w:w="2641" w:type="pct"/>
          </w:tcPr>
          <w:p w14:paraId="2565D17D" w14:textId="77777777" w:rsidR="00C455A5" w:rsidRPr="005A2A10" w:rsidRDefault="00C455A5" w:rsidP="00FE19BE">
            <w:pPr>
              <w:jc w:val="center"/>
              <w:rPr>
                <w:rFonts w:ascii="Arial" w:hAnsi="Arial" w:cs="Arial"/>
                <w:sz w:val="22"/>
                <w:szCs w:val="22"/>
              </w:rPr>
            </w:pPr>
          </w:p>
        </w:tc>
      </w:tr>
      <w:tr w:rsidR="001F1F1E" w:rsidRPr="005A2A10" w14:paraId="0F0E718E" w14:textId="77777777" w:rsidTr="00C03AC8">
        <w:tc>
          <w:tcPr>
            <w:tcW w:w="2359" w:type="pct"/>
          </w:tcPr>
          <w:p w14:paraId="6ABDDFD8" w14:textId="77777777" w:rsidR="001F1F1E" w:rsidRPr="005A2A10" w:rsidRDefault="001F1F1E" w:rsidP="00C03AC8">
            <w:pPr>
              <w:rPr>
                <w:rFonts w:ascii="Arial" w:hAnsi="Arial" w:cs="Arial"/>
                <w:sz w:val="22"/>
                <w:szCs w:val="22"/>
              </w:rPr>
            </w:pPr>
            <w:r w:rsidRPr="005A2A10">
              <w:rPr>
                <w:rFonts w:ascii="Arial" w:hAnsi="Arial" w:cs="Arial"/>
                <w:sz w:val="22"/>
                <w:szCs w:val="22"/>
              </w:rPr>
              <w:t xml:space="preserve">Length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 </w:t>
            </w:r>
            <w:proofErr w:type="spellStart"/>
            <w:r w:rsidRPr="005A2A10">
              <w:rPr>
                <w:rFonts w:ascii="Arial" w:hAnsi="Arial" w:cs="Arial"/>
                <w:sz w:val="22"/>
                <w:szCs w:val="22"/>
              </w:rPr>
              <w:t>exc</w:t>
            </w:r>
            <w:proofErr w:type="spellEnd"/>
            <w:r w:rsidRPr="005A2A10">
              <w:rPr>
                <w:rFonts w:ascii="Arial" w:hAnsi="Arial" w:cs="Arial"/>
                <w:sz w:val="22"/>
                <w:szCs w:val="22"/>
              </w:rPr>
              <w:t xml:space="preserve"> number plate (mm)</w:t>
            </w:r>
          </w:p>
        </w:tc>
        <w:tc>
          <w:tcPr>
            <w:tcW w:w="2641" w:type="pct"/>
          </w:tcPr>
          <w:p w14:paraId="11413EAF" w14:textId="77777777" w:rsidR="001F1F1E" w:rsidRPr="005A2A10" w:rsidRDefault="001F1F1E" w:rsidP="00C03AC8">
            <w:pPr>
              <w:jc w:val="center"/>
              <w:rPr>
                <w:rFonts w:ascii="Arial" w:hAnsi="Arial" w:cs="Arial"/>
                <w:sz w:val="22"/>
                <w:szCs w:val="22"/>
              </w:rPr>
            </w:pPr>
            <w:r w:rsidRPr="005A2A10">
              <w:rPr>
                <w:rFonts w:ascii="Arial" w:hAnsi="Arial" w:cs="Arial"/>
                <w:sz w:val="22"/>
                <w:szCs w:val="22"/>
              </w:rPr>
              <w:t>4,746 / 4,731</w:t>
            </w:r>
          </w:p>
        </w:tc>
      </w:tr>
      <w:tr w:rsidR="00187AD1" w:rsidRPr="005A2A10" w14:paraId="6378113B" w14:textId="77777777" w:rsidTr="00FE19BE">
        <w:tc>
          <w:tcPr>
            <w:tcW w:w="2359" w:type="pct"/>
          </w:tcPr>
          <w:p w14:paraId="48A6F609" w14:textId="54B038B9" w:rsidR="00187AD1" w:rsidRPr="005A2A10" w:rsidRDefault="00187AD1" w:rsidP="00EE26B7">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005F03E0" w:rsidRPr="005A2A10">
              <w:rPr>
                <w:rFonts w:ascii="Arial" w:hAnsi="Arial" w:cs="Arial"/>
                <w:sz w:val="22"/>
                <w:szCs w:val="22"/>
              </w:rPr>
              <w:t xml:space="preserve"> </w:t>
            </w:r>
            <w:r w:rsidRPr="005A2A10">
              <w:rPr>
                <w:rFonts w:ascii="Arial" w:hAnsi="Arial" w:cs="Arial"/>
                <w:sz w:val="22"/>
                <w:szCs w:val="22"/>
              </w:rPr>
              <w:t xml:space="preserve">/ </w:t>
            </w:r>
            <w:r w:rsidR="00EE26B7" w:rsidRPr="005A2A10">
              <w:rPr>
                <w:rFonts w:ascii="Arial" w:hAnsi="Arial" w:cs="Arial"/>
                <w:sz w:val="22"/>
                <w:szCs w:val="22"/>
              </w:rPr>
              <w:t>folded mirrors</w:t>
            </w:r>
            <w:r w:rsidRPr="005A2A10">
              <w:rPr>
                <w:rFonts w:ascii="Arial" w:hAnsi="Arial" w:cs="Arial"/>
                <w:sz w:val="22"/>
                <w:szCs w:val="22"/>
              </w:rPr>
              <w:t xml:space="preserve"> (mm)</w:t>
            </w:r>
          </w:p>
        </w:tc>
        <w:tc>
          <w:tcPr>
            <w:tcW w:w="2641" w:type="pct"/>
          </w:tcPr>
          <w:p w14:paraId="483990E2" w14:textId="0A45D831" w:rsidR="00187AD1" w:rsidRPr="005A2A10" w:rsidRDefault="00187AD1" w:rsidP="00FE19BE">
            <w:pPr>
              <w:jc w:val="center"/>
              <w:rPr>
                <w:rFonts w:ascii="Arial" w:hAnsi="Arial" w:cs="Arial"/>
                <w:sz w:val="22"/>
                <w:szCs w:val="22"/>
              </w:rPr>
            </w:pPr>
            <w:r w:rsidRPr="005A2A10">
              <w:rPr>
                <w:rFonts w:ascii="Arial" w:hAnsi="Arial" w:cs="Arial"/>
                <w:sz w:val="22"/>
                <w:szCs w:val="22"/>
              </w:rPr>
              <w:t>2,175 / 2070</w:t>
            </w:r>
          </w:p>
        </w:tc>
      </w:tr>
      <w:tr w:rsidR="00C455A5" w:rsidRPr="005A2A10" w14:paraId="7E538472" w14:textId="77777777" w:rsidTr="00FE19BE">
        <w:tc>
          <w:tcPr>
            <w:tcW w:w="2359" w:type="pct"/>
          </w:tcPr>
          <w:p w14:paraId="1039EA31" w14:textId="34839004" w:rsidR="00C455A5" w:rsidRPr="005A2A10" w:rsidRDefault="00C455A5" w:rsidP="004536EB">
            <w:pPr>
              <w:rPr>
                <w:rFonts w:ascii="Arial" w:hAnsi="Arial" w:cs="Arial"/>
                <w:sz w:val="22"/>
                <w:szCs w:val="22"/>
              </w:rPr>
            </w:pPr>
            <w:r w:rsidRPr="005A2A10">
              <w:rPr>
                <w:rFonts w:ascii="Arial" w:hAnsi="Arial" w:cs="Arial"/>
                <w:sz w:val="22"/>
                <w:szCs w:val="22"/>
              </w:rPr>
              <w:t>Height (mm)</w:t>
            </w:r>
          </w:p>
        </w:tc>
        <w:tc>
          <w:tcPr>
            <w:tcW w:w="2641" w:type="pct"/>
          </w:tcPr>
          <w:p w14:paraId="18DA008B" w14:textId="04B31165" w:rsidR="00C455A5" w:rsidRPr="005A2A10" w:rsidRDefault="00C455A5" w:rsidP="00FE19BE">
            <w:pPr>
              <w:jc w:val="center"/>
              <w:rPr>
                <w:rFonts w:ascii="Arial" w:hAnsi="Arial" w:cs="Arial"/>
                <w:sz w:val="22"/>
                <w:szCs w:val="22"/>
              </w:rPr>
            </w:pPr>
            <w:r w:rsidRPr="005A2A10">
              <w:rPr>
                <w:rFonts w:ascii="Arial" w:hAnsi="Arial" w:cs="Arial"/>
                <w:sz w:val="22"/>
                <w:szCs w:val="22"/>
              </w:rPr>
              <w:t>1,6</w:t>
            </w:r>
            <w:r w:rsidR="004536EB" w:rsidRPr="005A2A10">
              <w:rPr>
                <w:rFonts w:ascii="Arial" w:hAnsi="Arial" w:cs="Arial"/>
                <w:sz w:val="22"/>
                <w:szCs w:val="22"/>
              </w:rPr>
              <w:t>67</w:t>
            </w:r>
          </w:p>
        </w:tc>
      </w:tr>
      <w:tr w:rsidR="00C455A5" w:rsidRPr="005A2A10" w14:paraId="334491CE" w14:textId="77777777" w:rsidTr="00FE19BE">
        <w:tc>
          <w:tcPr>
            <w:tcW w:w="2359" w:type="pct"/>
          </w:tcPr>
          <w:p w14:paraId="650D1335" w14:textId="77777777" w:rsidR="00C455A5" w:rsidRPr="005A2A10" w:rsidRDefault="00C455A5" w:rsidP="00FE19BE">
            <w:pPr>
              <w:rPr>
                <w:rFonts w:ascii="Arial" w:hAnsi="Arial" w:cs="Arial"/>
                <w:sz w:val="22"/>
                <w:szCs w:val="22"/>
              </w:rPr>
            </w:pPr>
            <w:r w:rsidRPr="005A2A10">
              <w:rPr>
                <w:rFonts w:ascii="Arial" w:hAnsi="Arial" w:cs="Arial"/>
                <w:sz w:val="22"/>
                <w:szCs w:val="22"/>
              </w:rPr>
              <w:t>Wheelbase (mm)</w:t>
            </w:r>
          </w:p>
        </w:tc>
        <w:tc>
          <w:tcPr>
            <w:tcW w:w="2641" w:type="pct"/>
          </w:tcPr>
          <w:p w14:paraId="41A6B397"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2,874</w:t>
            </w:r>
          </w:p>
        </w:tc>
      </w:tr>
      <w:tr w:rsidR="00C455A5" w:rsidRPr="005A2A10" w14:paraId="5EA42FAC" w14:textId="77777777" w:rsidTr="00FE19BE">
        <w:tc>
          <w:tcPr>
            <w:tcW w:w="2359" w:type="pct"/>
          </w:tcPr>
          <w:p w14:paraId="689A5F87" w14:textId="423CF632" w:rsidR="00C455A5" w:rsidRPr="005A2A10" w:rsidRDefault="00C455A5" w:rsidP="00FE19BE">
            <w:pPr>
              <w:rPr>
                <w:rFonts w:ascii="Arial" w:hAnsi="Arial" w:cs="Arial"/>
                <w:sz w:val="22"/>
                <w:szCs w:val="22"/>
              </w:rPr>
            </w:pPr>
            <w:r w:rsidRPr="005A2A10">
              <w:rPr>
                <w:rFonts w:ascii="Arial" w:hAnsi="Arial" w:cs="Arial"/>
                <w:sz w:val="22"/>
                <w:szCs w:val="22"/>
              </w:rPr>
              <w:t>Track front</w:t>
            </w:r>
            <w:r w:rsidR="001F1F1E" w:rsidRPr="005A2A10">
              <w:rPr>
                <w:rFonts w:ascii="Arial" w:hAnsi="Arial" w:cs="Arial"/>
                <w:sz w:val="22"/>
                <w:szCs w:val="22"/>
              </w:rPr>
              <w:t xml:space="preserve"> </w:t>
            </w:r>
            <w:r w:rsidRPr="005A2A10">
              <w:rPr>
                <w:rFonts w:ascii="Arial" w:hAnsi="Arial" w:cs="Arial"/>
                <w:sz w:val="22"/>
                <w:szCs w:val="22"/>
              </w:rPr>
              <w:t>/ rear (mm)</w:t>
            </w:r>
          </w:p>
        </w:tc>
        <w:tc>
          <w:tcPr>
            <w:tcW w:w="2641" w:type="pct"/>
          </w:tcPr>
          <w:p w14:paraId="054FBA21" w14:textId="06803D81" w:rsidR="00C455A5" w:rsidRPr="005A2A10" w:rsidRDefault="00C455A5" w:rsidP="00FE19BE">
            <w:pPr>
              <w:jc w:val="center"/>
              <w:rPr>
                <w:rFonts w:ascii="Arial" w:hAnsi="Arial" w:cs="Arial"/>
                <w:sz w:val="22"/>
                <w:szCs w:val="22"/>
              </w:rPr>
            </w:pPr>
            <w:r w:rsidRPr="005A2A10">
              <w:rPr>
                <w:rFonts w:ascii="Arial" w:hAnsi="Arial" w:cs="Arial"/>
                <w:sz w:val="22"/>
                <w:szCs w:val="22"/>
              </w:rPr>
              <w:t>1,641</w:t>
            </w:r>
            <w:r w:rsidR="00682DF3" w:rsidRPr="005A2A10">
              <w:rPr>
                <w:rFonts w:ascii="Arial" w:hAnsi="Arial" w:cs="Arial"/>
                <w:sz w:val="22"/>
                <w:szCs w:val="22"/>
              </w:rPr>
              <w:t xml:space="preserve"> </w:t>
            </w:r>
            <w:r w:rsidRPr="005A2A10">
              <w:rPr>
                <w:rFonts w:ascii="Arial" w:hAnsi="Arial" w:cs="Arial"/>
                <w:sz w:val="22"/>
                <w:szCs w:val="22"/>
              </w:rPr>
              <w:t>/ 1,654</w:t>
            </w:r>
          </w:p>
        </w:tc>
      </w:tr>
      <w:tr w:rsidR="00C455A5" w:rsidRPr="005A2A10" w14:paraId="6ECBB3D6" w14:textId="77777777" w:rsidTr="00FE19BE">
        <w:tc>
          <w:tcPr>
            <w:tcW w:w="2359" w:type="pct"/>
          </w:tcPr>
          <w:p w14:paraId="5BC5AF5A" w14:textId="77777777" w:rsidR="00C455A5" w:rsidRPr="005A2A10" w:rsidRDefault="00C455A5" w:rsidP="00FE19BE">
            <w:pPr>
              <w:rPr>
                <w:rFonts w:ascii="Arial" w:hAnsi="Arial" w:cs="Arial"/>
                <w:sz w:val="22"/>
                <w:szCs w:val="22"/>
              </w:rPr>
            </w:pPr>
            <w:r w:rsidRPr="005A2A10">
              <w:rPr>
                <w:rFonts w:ascii="Arial" w:hAnsi="Arial" w:cs="Arial"/>
                <w:sz w:val="22"/>
                <w:szCs w:val="22"/>
              </w:rPr>
              <w:t>Ground clearance (mm)</w:t>
            </w:r>
          </w:p>
        </w:tc>
        <w:tc>
          <w:tcPr>
            <w:tcW w:w="2641" w:type="pct"/>
          </w:tcPr>
          <w:p w14:paraId="49E4EFAE"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213</w:t>
            </w:r>
          </w:p>
        </w:tc>
      </w:tr>
      <w:tr w:rsidR="00C455A5" w:rsidRPr="005A2A10" w14:paraId="7B54F2AC" w14:textId="77777777" w:rsidTr="00FE19BE">
        <w:tc>
          <w:tcPr>
            <w:tcW w:w="2359" w:type="pct"/>
          </w:tcPr>
          <w:p w14:paraId="17BEF97A" w14:textId="4F86706C" w:rsidR="00C455A5" w:rsidRPr="005A2A10" w:rsidRDefault="00C455A5" w:rsidP="00FE19BE">
            <w:pPr>
              <w:rPr>
                <w:rFonts w:ascii="Arial" w:hAnsi="Arial" w:cs="Arial"/>
                <w:sz w:val="22"/>
                <w:szCs w:val="22"/>
              </w:rPr>
            </w:pPr>
            <w:r w:rsidRPr="005A2A10">
              <w:rPr>
                <w:rFonts w:ascii="Arial" w:hAnsi="Arial" w:cs="Arial"/>
                <w:sz w:val="22"/>
                <w:szCs w:val="22"/>
              </w:rPr>
              <w:t xml:space="preserve">Weight </w:t>
            </w:r>
            <w:r w:rsidR="00EE26B7" w:rsidRPr="005A2A10">
              <w:rPr>
                <w:rFonts w:ascii="Arial" w:hAnsi="Arial" w:cs="Arial"/>
                <w:sz w:val="22"/>
                <w:szCs w:val="22"/>
              </w:rPr>
              <w:t xml:space="preserve">from </w:t>
            </w:r>
            <w:r w:rsidRPr="005A2A10">
              <w:rPr>
                <w:rFonts w:ascii="Arial" w:hAnsi="Arial" w:cs="Arial"/>
                <w:sz w:val="22"/>
                <w:szCs w:val="22"/>
              </w:rPr>
              <w:t>(kg)</w:t>
            </w:r>
          </w:p>
        </w:tc>
        <w:tc>
          <w:tcPr>
            <w:tcW w:w="2641" w:type="pct"/>
          </w:tcPr>
          <w:p w14:paraId="147583FB" w14:textId="1925B029" w:rsidR="00C455A5" w:rsidRPr="005A2A10" w:rsidRDefault="00C455A5" w:rsidP="00EE26B7">
            <w:pPr>
              <w:jc w:val="center"/>
              <w:rPr>
                <w:rFonts w:ascii="Arial" w:hAnsi="Arial" w:cs="Arial"/>
                <w:sz w:val="22"/>
                <w:szCs w:val="22"/>
              </w:rPr>
            </w:pPr>
            <w:r w:rsidRPr="005A2A10">
              <w:rPr>
                <w:rFonts w:ascii="Arial" w:hAnsi="Arial" w:cs="Arial"/>
                <w:sz w:val="22"/>
                <w:szCs w:val="22"/>
              </w:rPr>
              <w:t>1,775 [1,767]</w:t>
            </w:r>
          </w:p>
        </w:tc>
      </w:tr>
      <w:tr w:rsidR="00C455A5" w:rsidRPr="005A2A10" w14:paraId="54F1B794" w14:textId="77777777" w:rsidTr="00FE19BE">
        <w:tc>
          <w:tcPr>
            <w:tcW w:w="2359" w:type="pct"/>
          </w:tcPr>
          <w:p w14:paraId="04EE9D0F" w14:textId="77777777" w:rsidR="00C455A5" w:rsidRPr="005A2A10" w:rsidRDefault="00C455A5" w:rsidP="00FE19BE">
            <w:pPr>
              <w:rPr>
                <w:rFonts w:ascii="Arial" w:hAnsi="Arial" w:cs="Arial"/>
                <w:sz w:val="22"/>
                <w:szCs w:val="22"/>
              </w:rPr>
            </w:pPr>
            <w:r w:rsidRPr="005A2A10">
              <w:rPr>
                <w:rFonts w:ascii="Arial" w:hAnsi="Arial" w:cs="Arial"/>
                <w:sz w:val="22"/>
                <w:szCs w:val="22"/>
              </w:rPr>
              <w:t>Maximum towable mass (kg)</w:t>
            </w:r>
          </w:p>
        </w:tc>
        <w:tc>
          <w:tcPr>
            <w:tcW w:w="2641" w:type="pct"/>
          </w:tcPr>
          <w:p w14:paraId="510C039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2,400 [2,000]</w:t>
            </w:r>
          </w:p>
        </w:tc>
      </w:tr>
      <w:tr w:rsidR="00C455A5" w:rsidRPr="005A2A10" w14:paraId="6DAF25D2" w14:textId="77777777" w:rsidTr="00FE19BE">
        <w:tc>
          <w:tcPr>
            <w:tcW w:w="2359" w:type="pct"/>
          </w:tcPr>
          <w:p w14:paraId="581C83CD" w14:textId="51E8DF5C" w:rsidR="00C455A5" w:rsidRPr="005A2A10" w:rsidRDefault="00C455A5" w:rsidP="00FE19BE">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w:t>
            </w:r>
            <w:r w:rsidR="001F1F1E" w:rsidRPr="005A2A10">
              <w:rPr>
                <w:rFonts w:ascii="Arial" w:hAnsi="Arial" w:cs="Arial"/>
                <w:sz w:val="22"/>
                <w:szCs w:val="22"/>
              </w:rPr>
              <w:t xml:space="preserve"> </w:t>
            </w:r>
            <w:r w:rsidRPr="005A2A10">
              <w:rPr>
                <w:rFonts w:ascii="Arial" w:hAnsi="Arial" w:cs="Arial"/>
                <w:sz w:val="22"/>
                <w:szCs w:val="22"/>
              </w:rPr>
              <w:t>/ unbraked trailers (kg)</w:t>
            </w:r>
          </w:p>
        </w:tc>
        <w:tc>
          <w:tcPr>
            <w:tcW w:w="2641" w:type="pct"/>
          </w:tcPr>
          <w:p w14:paraId="58F943E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2,400/ 750 [2,000/ 750]</w:t>
            </w:r>
          </w:p>
        </w:tc>
      </w:tr>
      <w:tr w:rsidR="00C455A5" w:rsidRPr="005A2A10" w14:paraId="0668E115" w14:textId="77777777" w:rsidTr="00FE19BE">
        <w:tc>
          <w:tcPr>
            <w:tcW w:w="2359" w:type="pct"/>
          </w:tcPr>
          <w:p w14:paraId="734AE3DE" w14:textId="77777777" w:rsidR="00C455A5" w:rsidRPr="005A2A10" w:rsidRDefault="00C455A5" w:rsidP="00FE19BE">
            <w:pPr>
              <w:rPr>
                <w:rFonts w:ascii="Arial" w:hAnsi="Arial" w:cs="Arial"/>
                <w:sz w:val="22"/>
                <w:szCs w:val="22"/>
              </w:rPr>
            </w:pPr>
            <w:r w:rsidRPr="005A2A10">
              <w:rPr>
                <w:rFonts w:ascii="Arial" w:hAnsi="Arial" w:cs="Arial"/>
                <w:sz w:val="22"/>
                <w:szCs w:val="22"/>
              </w:rPr>
              <w:t>Boot volume (litres)</w:t>
            </w:r>
          </w:p>
        </w:tc>
        <w:tc>
          <w:tcPr>
            <w:tcW w:w="2641" w:type="pct"/>
          </w:tcPr>
          <w:p w14:paraId="1B14C226" w14:textId="2B0B9E81" w:rsidR="00C455A5" w:rsidRPr="005A2A10" w:rsidRDefault="00C455A5" w:rsidP="00FE19BE">
            <w:pPr>
              <w:jc w:val="center"/>
              <w:rPr>
                <w:rFonts w:ascii="Arial" w:hAnsi="Arial" w:cs="Arial"/>
                <w:sz w:val="22"/>
                <w:szCs w:val="22"/>
              </w:rPr>
            </w:pPr>
            <w:r w:rsidRPr="005A2A10">
              <w:rPr>
                <w:rFonts w:ascii="Arial" w:hAnsi="Arial" w:cs="Arial"/>
                <w:sz w:val="22"/>
                <w:szCs w:val="22"/>
              </w:rPr>
              <w:t>650</w:t>
            </w:r>
            <w:r w:rsidR="00D16D61" w:rsidRPr="005A2A10">
              <w:rPr>
                <w:rFonts w:ascii="Arial" w:hAnsi="Arial" w:cs="Arial"/>
                <w:sz w:val="12"/>
                <w:szCs w:val="12"/>
              </w:rPr>
              <w:t>†</w:t>
            </w:r>
          </w:p>
        </w:tc>
      </w:tr>
      <w:tr w:rsidR="00C455A5" w:rsidRPr="005A2A10" w14:paraId="1C295CE0" w14:textId="77777777" w:rsidTr="00FE19BE">
        <w:tc>
          <w:tcPr>
            <w:tcW w:w="2359" w:type="pct"/>
          </w:tcPr>
          <w:p w14:paraId="008F9BBA" w14:textId="77777777" w:rsidR="00C455A5" w:rsidRPr="005A2A10" w:rsidRDefault="00C455A5" w:rsidP="00FE19BE">
            <w:pPr>
              <w:rPr>
                <w:rFonts w:ascii="Arial" w:hAnsi="Arial" w:cs="Arial"/>
                <w:sz w:val="22"/>
                <w:szCs w:val="22"/>
              </w:rPr>
            </w:pPr>
            <w:r w:rsidRPr="005A2A10">
              <w:rPr>
                <w:rFonts w:ascii="Arial" w:hAnsi="Arial" w:cs="Arial"/>
                <w:sz w:val="22"/>
                <w:szCs w:val="22"/>
              </w:rPr>
              <w:t>Fuel tank; usable (litres)</w:t>
            </w:r>
          </w:p>
        </w:tc>
        <w:tc>
          <w:tcPr>
            <w:tcW w:w="2641" w:type="pct"/>
          </w:tcPr>
          <w:p w14:paraId="2055F1C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60</w:t>
            </w:r>
          </w:p>
        </w:tc>
      </w:tr>
      <w:tr w:rsidR="00C455A5" w:rsidRPr="005A2A10" w14:paraId="0B0DD83E" w14:textId="77777777" w:rsidTr="00FE19BE">
        <w:tc>
          <w:tcPr>
            <w:tcW w:w="2359" w:type="pct"/>
          </w:tcPr>
          <w:p w14:paraId="79DCCCD5" w14:textId="6F7BE427" w:rsidR="00C455A5" w:rsidRPr="005A2A10" w:rsidRDefault="00F832A2" w:rsidP="00FE19BE">
            <w:pPr>
              <w:rPr>
                <w:rFonts w:ascii="Arial" w:hAnsi="Arial" w:cs="Arial"/>
                <w:b/>
                <w:sz w:val="22"/>
                <w:szCs w:val="22"/>
              </w:rPr>
            </w:pPr>
            <w:r w:rsidRPr="005A2A10">
              <w:rPr>
                <w:rFonts w:ascii="Arial" w:hAnsi="Arial" w:cs="Arial"/>
                <w:b/>
                <w:sz w:val="22"/>
                <w:szCs w:val="22"/>
              </w:rPr>
              <w:t xml:space="preserve">PERFORMANCE &amp; </w:t>
            </w:r>
            <w:r w:rsidR="00C455A5" w:rsidRPr="005A2A10">
              <w:rPr>
                <w:rFonts w:ascii="Arial" w:hAnsi="Arial" w:cs="Arial"/>
                <w:b/>
                <w:sz w:val="22"/>
                <w:szCs w:val="22"/>
              </w:rPr>
              <w:t>FUEL ECONOMY</w:t>
            </w:r>
          </w:p>
        </w:tc>
        <w:tc>
          <w:tcPr>
            <w:tcW w:w="2641" w:type="pct"/>
          </w:tcPr>
          <w:p w14:paraId="26AB0C91" w14:textId="77777777" w:rsidR="00C455A5" w:rsidRPr="005A2A10" w:rsidRDefault="00C455A5" w:rsidP="00FE19BE">
            <w:pPr>
              <w:jc w:val="center"/>
              <w:rPr>
                <w:rFonts w:ascii="Arial" w:hAnsi="Arial" w:cs="Arial"/>
                <w:sz w:val="22"/>
                <w:szCs w:val="22"/>
              </w:rPr>
            </w:pPr>
          </w:p>
        </w:tc>
      </w:tr>
      <w:tr w:rsidR="00C455A5" w:rsidRPr="005A2A10" w14:paraId="31908C7C" w14:textId="77777777" w:rsidTr="00FE19BE">
        <w:tc>
          <w:tcPr>
            <w:tcW w:w="2359" w:type="pct"/>
          </w:tcPr>
          <w:p w14:paraId="2D2D7387"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z w:val="22"/>
                <w:szCs w:val="22"/>
              </w:rPr>
              <w:t>0-60mph (sec)</w:t>
            </w:r>
          </w:p>
        </w:tc>
        <w:tc>
          <w:tcPr>
            <w:tcW w:w="2641" w:type="pct"/>
          </w:tcPr>
          <w:p w14:paraId="43B5D3F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8.2 [8.2]</w:t>
            </w:r>
          </w:p>
        </w:tc>
      </w:tr>
      <w:tr w:rsidR="00C455A5" w:rsidRPr="005A2A10" w14:paraId="71EB9317" w14:textId="77777777" w:rsidTr="00FE19BE">
        <w:tc>
          <w:tcPr>
            <w:tcW w:w="2359" w:type="pct"/>
          </w:tcPr>
          <w:p w14:paraId="116A32E9"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41" w:type="pct"/>
          </w:tcPr>
          <w:p w14:paraId="322FE186"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8.7 [8.7]</w:t>
            </w:r>
          </w:p>
        </w:tc>
      </w:tr>
      <w:tr w:rsidR="00C455A5" w:rsidRPr="005A2A10" w14:paraId="15385B2C" w14:textId="77777777" w:rsidTr="00FE19BE">
        <w:tc>
          <w:tcPr>
            <w:tcW w:w="2359" w:type="pct"/>
          </w:tcPr>
          <w:p w14:paraId="7576C925"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41" w:type="pct"/>
          </w:tcPr>
          <w:p w14:paraId="690F90F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129 (208) [129 (208)]</w:t>
            </w:r>
          </w:p>
        </w:tc>
      </w:tr>
      <w:tr w:rsidR="00C455A5" w:rsidRPr="005A2A10" w14:paraId="262B7616" w14:textId="77777777" w:rsidTr="00FE19BE">
        <w:tc>
          <w:tcPr>
            <w:tcW w:w="2359" w:type="pct"/>
          </w:tcPr>
          <w:p w14:paraId="2E0E76DC" w14:textId="77777777" w:rsidR="00C455A5" w:rsidRPr="005A2A10" w:rsidRDefault="00C455A5" w:rsidP="00FE19BE">
            <w:pPr>
              <w:pStyle w:val="BasicParagraph"/>
              <w:spacing w:line="240" w:lineRule="auto"/>
              <w:rPr>
                <w:rFonts w:ascii="Arial" w:hAnsi="Arial" w:cs="Arial"/>
                <w:sz w:val="22"/>
                <w:szCs w:val="22"/>
              </w:rPr>
            </w:pPr>
            <w:r w:rsidRPr="005A2A10">
              <w:rPr>
                <w:rFonts w:ascii="Arial" w:hAnsi="Arial" w:cs="Arial"/>
                <w:sz w:val="22"/>
                <w:szCs w:val="22"/>
              </w:rPr>
              <w:t>Fuel consumption mpg (litres/100km)</w:t>
            </w:r>
            <w:r w:rsidRPr="005A2A10">
              <w:rPr>
                <w:rFonts w:ascii="Arial" w:hAnsi="Arial" w:cs="Arial"/>
                <w:sz w:val="22"/>
                <w:szCs w:val="22"/>
              </w:rPr>
              <w:br/>
              <w:t>EU combined</w:t>
            </w:r>
          </w:p>
        </w:tc>
        <w:tc>
          <w:tcPr>
            <w:tcW w:w="2641" w:type="pct"/>
          </w:tcPr>
          <w:p w14:paraId="7BF2A185"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53.3 (5.3) [54.3 (5.2)]</w:t>
            </w:r>
          </w:p>
        </w:tc>
      </w:tr>
      <w:tr w:rsidR="00C455A5" w:rsidRPr="005A2A10" w14:paraId="2CAD69F0" w14:textId="77777777" w:rsidTr="00FE19BE">
        <w:tc>
          <w:tcPr>
            <w:tcW w:w="2359" w:type="pct"/>
          </w:tcPr>
          <w:p w14:paraId="6C5DECC0" w14:textId="55E3D5B5" w:rsidR="00C455A5" w:rsidRPr="005A2A10" w:rsidRDefault="00CF0641" w:rsidP="00FE19BE">
            <w:pPr>
              <w:pStyle w:val="BasicParagraph"/>
              <w:spacing w:line="240" w:lineRule="auto"/>
              <w:rPr>
                <w:rFonts w:ascii="Arial" w:hAnsi="Arial" w:cs="Arial"/>
                <w:sz w:val="22"/>
                <w:szCs w:val="22"/>
              </w:rPr>
            </w:pPr>
            <w:r w:rsidRPr="005A2A10">
              <w:rPr>
                <w:rFonts w:ascii="Arial" w:hAnsi="Arial" w:cs="Arial"/>
                <w:sz w:val="22"/>
                <w:szCs w:val="22"/>
              </w:rPr>
              <w:t>CO</w:t>
            </w:r>
            <w:r w:rsidRPr="005A2A10">
              <w:rPr>
                <w:rFonts w:ascii="Arial" w:hAnsi="Arial" w:cs="Arial"/>
                <w:sz w:val="22"/>
                <w:szCs w:val="22"/>
                <w:vertAlign w:val="subscript"/>
              </w:rPr>
              <w:t>2</w:t>
            </w:r>
            <w:r w:rsidR="00C455A5" w:rsidRPr="005A2A10">
              <w:rPr>
                <w:rFonts w:ascii="Arial" w:hAnsi="Arial" w:cs="Arial"/>
                <w:sz w:val="22"/>
                <w:szCs w:val="22"/>
              </w:rPr>
              <w:t xml:space="preserve"> emissions (g/km) EU combined</w:t>
            </w:r>
          </w:p>
        </w:tc>
        <w:tc>
          <w:tcPr>
            <w:tcW w:w="2641" w:type="pct"/>
          </w:tcPr>
          <w:p w14:paraId="6A507BE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 xml:space="preserve">139 [134] </w:t>
            </w:r>
          </w:p>
        </w:tc>
      </w:tr>
    </w:tbl>
    <w:p w14:paraId="2FAA30F6" w14:textId="77777777" w:rsidR="00C03AC8" w:rsidRPr="005A2A10" w:rsidRDefault="00C03AC8" w:rsidP="00C03AC8">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2F250BEF" w14:textId="77777777" w:rsidR="00C03AC8" w:rsidRPr="005A2A10" w:rsidRDefault="00C03AC8" w:rsidP="00C03AC8">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4E17303A" w14:textId="208A5F2A" w:rsidR="001D6082" w:rsidRPr="005A2A10" w:rsidRDefault="00C03AC8" w:rsidP="00802C61">
      <w:pPr>
        <w:rPr>
          <w:rFonts w:ascii="Arial" w:hAnsi="Arial" w:cs="Arial"/>
          <w:sz w:val="18"/>
          <w:szCs w:val="18"/>
        </w:rPr>
      </w:pPr>
      <w:r w:rsidRPr="005A2A10">
        <w:rPr>
          <w:rFonts w:ascii="Arial" w:hAnsi="Arial" w:cs="Arial"/>
          <w:sz w:val="18"/>
          <w:szCs w:val="18"/>
        </w:rPr>
        <w:t xml:space="preserve">Manufacturer’s figures; correct at time of going to press. </w:t>
      </w:r>
      <w:r w:rsidR="00C455A5" w:rsidRPr="005A2A10">
        <w:rPr>
          <w:rFonts w:ascii="Arial" w:hAnsi="Arial" w:cs="Arial"/>
          <w:sz w:val="18"/>
          <w:szCs w:val="18"/>
        </w:rPr>
        <w:t>Figures in square brackets are for manual transmission</w:t>
      </w:r>
    </w:p>
    <w:p w14:paraId="6AA20805" w14:textId="77777777" w:rsidR="001D6082" w:rsidRPr="005A2A10" w:rsidRDefault="001D6082" w:rsidP="00802C61">
      <w:pPr>
        <w:jc w:val="center"/>
        <w:rPr>
          <w:rFonts w:ascii="Arial" w:hAnsi="Arial" w:cs="Arial"/>
          <w:b/>
          <w:sz w:val="22"/>
          <w:szCs w:val="22"/>
        </w:rPr>
      </w:pPr>
      <w:r w:rsidRPr="005A2A10">
        <w:rPr>
          <w:rFonts w:ascii="Arial" w:hAnsi="Arial" w:cs="Arial"/>
          <w:b/>
          <w:sz w:val="22"/>
          <w:szCs w:val="22"/>
        </w:rPr>
        <w:t>TECHNICAL DATA</w:t>
      </w:r>
    </w:p>
    <w:p w14:paraId="7EECA865" w14:textId="77777777" w:rsidR="00F832A2" w:rsidRPr="005A2A10" w:rsidRDefault="00F832A2" w:rsidP="001D6082">
      <w:pPr>
        <w:rPr>
          <w:rFonts w:ascii="Arial" w:hAnsi="Arial" w:cs="Arial"/>
          <w:strike/>
          <w:sz w:val="22"/>
          <w:szCs w:val="22"/>
        </w:rPr>
      </w:pPr>
    </w:p>
    <w:tbl>
      <w:tblPr>
        <w:tblStyle w:val="TableGrid"/>
        <w:tblW w:w="5000" w:type="pct"/>
        <w:tblLook w:val="04A0" w:firstRow="1" w:lastRow="0" w:firstColumn="1" w:lastColumn="0" w:noHBand="0" w:noVBand="1"/>
      </w:tblPr>
      <w:tblGrid>
        <w:gridCol w:w="4676"/>
        <w:gridCol w:w="5235"/>
      </w:tblGrid>
      <w:tr w:rsidR="001D6082" w:rsidRPr="005A2A10" w14:paraId="4839F5AE" w14:textId="77777777" w:rsidTr="00AA2534">
        <w:tc>
          <w:tcPr>
            <w:tcW w:w="5000" w:type="pct"/>
            <w:gridSpan w:val="2"/>
            <w:shd w:val="clear" w:color="auto" w:fill="auto"/>
          </w:tcPr>
          <w:p w14:paraId="651A97AF" w14:textId="34C78CCD" w:rsidR="001D6082" w:rsidRPr="005A2A10" w:rsidRDefault="001D6082" w:rsidP="001D6082">
            <w:pPr>
              <w:jc w:val="center"/>
              <w:rPr>
                <w:rFonts w:ascii="Arial" w:hAnsi="Arial" w:cs="Arial"/>
                <w:b/>
                <w:sz w:val="22"/>
                <w:szCs w:val="22"/>
              </w:rPr>
            </w:pPr>
            <w:r w:rsidRPr="005A2A10">
              <w:rPr>
                <w:rFonts w:ascii="Arial" w:hAnsi="Arial" w:cs="Arial"/>
                <w:b/>
                <w:sz w:val="22"/>
                <w:szCs w:val="22"/>
              </w:rPr>
              <w:t xml:space="preserve">Jaguar F-PACE 2.0 </w:t>
            </w:r>
            <w:r w:rsidR="007179C1" w:rsidRPr="005A2A10">
              <w:rPr>
                <w:rFonts w:ascii="Arial" w:hAnsi="Arial" w:cs="Arial"/>
                <w:b/>
                <w:sz w:val="22"/>
                <w:szCs w:val="22"/>
              </w:rPr>
              <w:t>diesel 240</w:t>
            </w:r>
            <w:r w:rsidRPr="005A2A10">
              <w:rPr>
                <w:rFonts w:ascii="Arial" w:hAnsi="Arial" w:cs="Arial"/>
                <w:b/>
                <w:sz w:val="22"/>
                <w:szCs w:val="22"/>
              </w:rPr>
              <w:t>PS</w:t>
            </w:r>
            <w:r w:rsidR="00317451" w:rsidRPr="005A2A10">
              <w:rPr>
                <w:rFonts w:ascii="Arial" w:hAnsi="Arial" w:cs="Arial"/>
                <w:b/>
                <w:sz w:val="22"/>
                <w:szCs w:val="22"/>
              </w:rPr>
              <w:t xml:space="preserve"> AWD Auto</w:t>
            </w:r>
          </w:p>
        </w:tc>
      </w:tr>
      <w:tr w:rsidR="001D6082" w:rsidRPr="005A2A10" w14:paraId="3ADA177D" w14:textId="77777777" w:rsidTr="00AA2534">
        <w:tc>
          <w:tcPr>
            <w:tcW w:w="2359" w:type="pct"/>
            <w:shd w:val="clear" w:color="auto" w:fill="auto"/>
          </w:tcPr>
          <w:p w14:paraId="7292FDA2" w14:textId="77777777" w:rsidR="001D6082" w:rsidRPr="005A2A10" w:rsidRDefault="001D6082" w:rsidP="001D6082">
            <w:pPr>
              <w:rPr>
                <w:rFonts w:ascii="Arial" w:hAnsi="Arial" w:cs="Arial"/>
                <w:b/>
                <w:sz w:val="22"/>
                <w:szCs w:val="22"/>
              </w:rPr>
            </w:pPr>
            <w:r w:rsidRPr="005A2A10">
              <w:rPr>
                <w:rFonts w:ascii="Arial" w:hAnsi="Arial" w:cs="Arial"/>
                <w:b/>
                <w:sz w:val="22"/>
                <w:szCs w:val="22"/>
              </w:rPr>
              <w:t>ENGINE &amp; TRANSMISSION</w:t>
            </w:r>
          </w:p>
        </w:tc>
        <w:tc>
          <w:tcPr>
            <w:tcW w:w="2641" w:type="pct"/>
            <w:shd w:val="clear" w:color="auto" w:fill="auto"/>
          </w:tcPr>
          <w:p w14:paraId="0C191F80" w14:textId="77777777" w:rsidR="001D6082" w:rsidRPr="005A2A10" w:rsidRDefault="001D6082" w:rsidP="001D6082">
            <w:pPr>
              <w:jc w:val="center"/>
              <w:rPr>
                <w:rFonts w:ascii="Arial" w:hAnsi="Arial" w:cs="Arial"/>
                <w:sz w:val="22"/>
                <w:szCs w:val="22"/>
              </w:rPr>
            </w:pPr>
          </w:p>
        </w:tc>
      </w:tr>
      <w:tr w:rsidR="00317451" w:rsidRPr="005A2A10" w14:paraId="49B8DFFC" w14:textId="77777777" w:rsidTr="00AA2534">
        <w:tc>
          <w:tcPr>
            <w:tcW w:w="2359" w:type="pct"/>
            <w:shd w:val="clear" w:color="auto" w:fill="auto"/>
          </w:tcPr>
          <w:p w14:paraId="5BC3F3C5" w14:textId="77777777" w:rsidR="00317451" w:rsidRPr="005A2A10" w:rsidRDefault="00317451" w:rsidP="001D6082">
            <w:pPr>
              <w:rPr>
                <w:rFonts w:ascii="Arial" w:hAnsi="Arial" w:cs="Arial"/>
                <w:sz w:val="22"/>
                <w:szCs w:val="22"/>
              </w:rPr>
            </w:pPr>
            <w:r w:rsidRPr="005A2A10">
              <w:rPr>
                <w:rFonts w:ascii="Arial" w:hAnsi="Arial" w:cs="Arial"/>
                <w:sz w:val="22"/>
                <w:szCs w:val="22"/>
              </w:rPr>
              <w:t>Engine capacity (cc)</w:t>
            </w:r>
          </w:p>
        </w:tc>
        <w:tc>
          <w:tcPr>
            <w:tcW w:w="2641" w:type="pct"/>
            <w:shd w:val="clear" w:color="auto" w:fill="auto"/>
          </w:tcPr>
          <w:p w14:paraId="076BB2D9" w14:textId="453DA3C2" w:rsidR="00317451" w:rsidRPr="005A2A10" w:rsidRDefault="00317451" w:rsidP="001D6082">
            <w:pPr>
              <w:jc w:val="center"/>
              <w:rPr>
                <w:rFonts w:ascii="Arial" w:hAnsi="Arial" w:cs="Arial"/>
                <w:sz w:val="22"/>
                <w:szCs w:val="22"/>
              </w:rPr>
            </w:pPr>
            <w:r w:rsidRPr="005A2A10">
              <w:rPr>
                <w:rFonts w:ascii="Arial" w:hAnsi="Arial" w:cs="Arial"/>
                <w:sz w:val="22"/>
                <w:szCs w:val="22"/>
              </w:rPr>
              <w:t>1,999</w:t>
            </w:r>
          </w:p>
        </w:tc>
      </w:tr>
      <w:tr w:rsidR="00317451" w:rsidRPr="005A2A10" w14:paraId="0C76A8DC" w14:textId="77777777" w:rsidTr="00AA2534">
        <w:tc>
          <w:tcPr>
            <w:tcW w:w="2359" w:type="pct"/>
            <w:shd w:val="clear" w:color="auto" w:fill="auto"/>
          </w:tcPr>
          <w:p w14:paraId="5475A661" w14:textId="77777777" w:rsidR="00317451" w:rsidRPr="005A2A10" w:rsidRDefault="00317451" w:rsidP="001D6082">
            <w:pPr>
              <w:rPr>
                <w:rFonts w:ascii="Arial" w:hAnsi="Arial" w:cs="Arial"/>
                <w:sz w:val="22"/>
                <w:szCs w:val="22"/>
              </w:rPr>
            </w:pPr>
            <w:r w:rsidRPr="005A2A10">
              <w:rPr>
                <w:rFonts w:ascii="Arial" w:hAnsi="Arial" w:cs="Arial"/>
                <w:sz w:val="22"/>
                <w:szCs w:val="22"/>
              </w:rPr>
              <w:t>Cylinders</w:t>
            </w:r>
          </w:p>
        </w:tc>
        <w:tc>
          <w:tcPr>
            <w:tcW w:w="2641" w:type="pct"/>
            <w:shd w:val="clear" w:color="auto" w:fill="auto"/>
          </w:tcPr>
          <w:p w14:paraId="407CBD4A" w14:textId="505D87D6" w:rsidR="00317451" w:rsidRPr="005A2A10" w:rsidRDefault="00F832A2" w:rsidP="001D6082">
            <w:pPr>
              <w:jc w:val="center"/>
              <w:rPr>
                <w:rFonts w:ascii="Arial" w:hAnsi="Arial" w:cs="Arial"/>
                <w:sz w:val="22"/>
                <w:szCs w:val="22"/>
              </w:rPr>
            </w:pPr>
            <w:r w:rsidRPr="005A2A10">
              <w:rPr>
                <w:rFonts w:ascii="Arial" w:hAnsi="Arial" w:cs="Arial"/>
                <w:sz w:val="22"/>
                <w:szCs w:val="22"/>
              </w:rPr>
              <w:t>4; in line</w:t>
            </w:r>
          </w:p>
        </w:tc>
      </w:tr>
      <w:tr w:rsidR="00317451" w:rsidRPr="005A2A10" w14:paraId="36490D2C" w14:textId="77777777" w:rsidTr="00AA2534">
        <w:tc>
          <w:tcPr>
            <w:tcW w:w="2359" w:type="pct"/>
            <w:shd w:val="clear" w:color="auto" w:fill="auto"/>
          </w:tcPr>
          <w:p w14:paraId="3F38C5C1" w14:textId="77777777" w:rsidR="00317451" w:rsidRPr="005A2A10" w:rsidRDefault="00317451" w:rsidP="001D6082">
            <w:pPr>
              <w:rPr>
                <w:rFonts w:ascii="Arial" w:hAnsi="Arial" w:cs="Arial"/>
                <w:sz w:val="22"/>
                <w:szCs w:val="22"/>
              </w:rPr>
            </w:pPr>
            <w:r w:rsidRPr="005A2A10">
              <w:rPr>
                <w:rFonts w:ascii="Arial" w:hAnsi="Arial" w:cs="Arial"/>
                <w:sz w:val="22"/>
                <w:szCs w:val="22"/>
              </w:rPr>
              <w:t>Valves per cylinder</w:t>
            </w:r>
          </w:p>
        </w:tc>
        <w:tc>
          <w:tcPr>
            <w:tcW w:w="2641" w:type="pct"/>
            <w:shd w:val="clear" w:color="auto" w:fill="auto"/>
          </w:tcPr>
          <w:p w14:paraId="0007620C" w14:textId="76681DBA" w:rsidR="00317451" w:rsidRPr="005A2A10" w:rsidRDefault="00317451" w:rsidP="001D6082">
            <w:pPr>
              <w:jc w:val="center"/>
              <w:rPr>
                <w:rFonts w:ascii="Arial" w:hAnsi="Arial" w:cs="Arial"/>
                <w:sz w:val="22"/>
                <w:szCs w:val="22"/>
              </w:rPr>
            </w:pPr>
            <w:r w:rsidRPr="005A2A10">
              <w:rPr>
                <w:rFonts w:ascii="Arial" w:hAnsi="Arial" w:cs="Arial"/>
                <w:sz w:val="22"/>
                <w:szCs w:val="22"/>
              </w:rPr>
              <w:t>4; DOHC, variable exhaust cam timing</w:t>
            </w:r>
          </w:p>
        </w:tc>
      </w:tr>
      <w:tr w:rsidR="00317451" w:rsidRPr="005A2A10" w14:paraId="29D622FA" w14:textId="77777777" w:rsidTr="00AA2534">
        <w:tc>
          <w:tcPr>
            <w:tcW w:w="2359" w:type="pct"/>
            <w:shd w:val="clear" w:color="auto" w:fill="auto"/>
          </w:tcPr>
          <w:p w14:paraId="2B8B2E46" w14:textId="77777777" w:rsidR="00317451" w:rsidRPr="005A2A10" w:rsidRDefault="00317451" w:rsidP="001D6082">
            <w:pPr>
              <w:rPr>
                <w:rFonts w:ascii="Arial" w:hAnsi="Arial" w:cs="Arial"/>
                <w:sz w:val="22"/>
                <w:szCs w:val="22"/>
              </w:rPr>
            </w:pPr>
            <w:r w:rsidRPr="005A2A10">
              <w:rPr>
                <w:rFonts w:ascii="Arial" w:hAnsi="Arial" w:cs="Arial"/>
                <w:sz w:val="22"/>
                <w:szCs w:val="22"/>
              </w:rPr>
              <w:t>Bore/ stroke (mm)</w:t>
            </w:r>
          </w:p>
        </w:tc>
        <w:tc>
          <w:tcPr>
            <w:tcW w:w="2641" w:type="pct"/>
            <w:shd w:val="clear" w:color="auto" w:fill="auto"/>
          </w:tcPr>
          <w:p w14:paraId="157AFA04" w14:textId="13495E5C" w:rsidR="00317451" w:rsidRPr="005A2A10" w:rsidRDefault="00317451" w:rsidP="001D6082">
            <w:pPr>
              <w:jc w:val="center"/>
              <w:rPr>
                <w:rFonts w:ascii="Arial" w:hAnsi="Arial" w:cs="Arial"/>
                <w:sz w:val="22"/>
                <w:szCs w:val="22"/>
              </w:rPr>
            </w:pPr>
            <w:r w:rsidRPr="005A2A10">
              <w:rPr>
                <w:rFonts w:ascii="Arial" w:hAnsi="Arial" w:cs="Arial"/>
                <w:sz w:val="22"/>
                <w:szCs w:val="22"/>
              </w:rPr>
              <w:t>83.0/ 92.4</w:t>
            </w:r>
          </w:p>
        </w:tc>
      </w:tr>
      <w:tr w:rsidR="00317451" w:rsidRPr="005A2A10" w14:paraId="47C8B133" w14:textId="77777777" w:rsidTr="00AA2534">
        <w:tc>
          <w:tcPr>
            <w:tcW w:w="2359" w:type="pct"/>
            <w:shd w:val="clear" w:color="auto" w:fill="auto"/>
          </w:tcPr>
          <w:p w14:paraId="17089B27" w14:textId="77777777" w:rsidR="00317451" w:rsidRPr="005A2A10" w:rsidRDefault="00317451" w:rsidP="001D6082">
            <w:pPr>
              <w:rPr>
                <w:rFonts w:ascii="Arial" w:hAnsi="Arial" w:cs="Arial"/>
                <w:sz w:val="22"/>
                <w:szCs w:val="22"/>
              </w:rPr>
            </w:pPr>
            <w:r w:rsidRPr="005A2A10">
              <w:rPr>
                <w:rFonts w:ascii="Arial" w:hAnsi="Arial" w:cs="Arial"/>
                <w:sz w:val="22"/>
                <w:szCs w:val="22"/>
              </w:rPr>
              <w:t>Compression ratio</w:t>
            </w:r>
          </w:p>
        </w:tc>
        <w:tc>
          <w:tcPr>
            <w:tcW w:w="2641" w:type="pct"/>
            <w:shd w:val="clear" w:color="auto" w:fill="auto"/>
          </w:tcPr>
          <w:p w14:paraId="4034E1D6" w14:textId="00B5B795" w:rsidR="00317451" w:rsidRPr="005A2A10" w:rsidRDefault="00317451" w:rsidP="001D6082">
            <w:pPr>
              <w:jc w:val="center"/>
              <w:rPr>
                <w:rFonts w:ascii="Arial" w:hAnsi="Arial" w:cs="Arial"/>
                <w:sz w:val="22"/>
                <w:szCs w:val="22"/>
              </w:rPr>
            </w:pPr>
            <w:r w:rsidRPr="005A2A10">
              <w:rPr>
                <w:rFonts w:ascii="Arial" w:hAnsi="Arial" w:cs="Arial"/>
                <w:sz w:val="22"/>
                <w:szCs w:val="22"/>
              </w:rPr>
              <w:t>15.5:1</w:t>
            </w:r>
          </w:p>
        </w:tc>
      </w:tr>
      <w:tr w:rsidR="00317451" w:rsidRPr="005A2A10" w14:paraId="6AE3F5D3" w14:textId="77777777" w:rsidTr="00AA2534">
        <w:tc>
          <w:tcPr>
            <w:tcW w:w="2359" w:type="pct"/>
            <w:shd w:val="clear" w:color="auto" w:fill="auto"/>
          </w:tcPr>
          <w:p w14:paraId="7942BEED" w14:textId="77777777" w:rsidR="00317451" w:rsidRPr="005A2A10" w:rsidRDefault="00317451" w:rsidP="001D6082">
            <w:pPr>
              <w:rPr>
                <w:rFonts w:ascii="Arial" w:hAnsi="Arial" w:cs="Arial"/>
                <w:sz w:val="22"/>
                <w:szCs w:val="22"/>
              </w:rPr>
            </w:pPr>
            <w:r w:rsidRPr="005A2A10">
              <w:rPr>
                <w:rFonts w:ascii="Arial" w:hAnsi="Arial" w:cs="Arial"/>
                <w:sz w:val="22"/>
                <w:szCs w:val="22"/>
              </w:rPr>
              <w:t>Fuel injection</w:t>
            </w:r>
          </w:p>
        </w:tc>
        <w:tc>
          <w:tcPr>
            <w:tcW w:w="2641" w:type="pct"/>
            <w:shd w:val="clear" w:color="auto" w:fill="auto"/>
          </w:tcPr>
          <w:p w14:paraId="10A37C4B" w14:textId="7771A300" w:rsidR="00317451" w:rsidRPr="005A2A10" w:rsidRDefault="00EE1320" w:rsidP="001D6082">
            <w:pPr>
              <w:jc w:val="center"/>
              <w:rPr>
                <w:rFonts w:ascii="Arial" w:hAnsi="Arial" w:cs="Arial"/>
                <w:sz w:val="22"/>
                <w:szCs w:val="22"/>
              </w:rPr>
            </w:pPr>
            <w:r w:rsidRPr="005A2A10">
              <w:rPr>
                <w:rFonts w:ascii="Arial" w:hAnsi="Arial" w:cs="Arial"/>
                <w:sz w:val="22"/>
                <w:szCs w:val="22"/>
              </w:rPr>
              <w:t>2,2</w:t>
            </w:r>
            <w:r w:rsidR="00317451" w:rsidRPr="005A2A10">
              <w:rPr>
                <w:rFonts w:ascii="Arial" w:hAnsi="Arial" w:cs="Arial"/>
                <w:sz w:val="22"/>
                <w:szCs w:val="22"/>
              </w:rPr>
              <w:t>00bar common rail</w:t>
            </w:r>
          </w:p>
        </w:tc>
      </w:tr>
      <w:tr w:rsidR="00317451" w:rsidRPr="005A2A10" w14:paraId="5325A04D" w14:textId="77777777" w:rsidTr="00AA2534">
        <w:tc>
          <w:tcPr>
            <w:tcW w:w="2359" w:type="pct"/>
            <w:shd w:val="clear" w:color="auto" w:fill="auto"/>
          </w:tcPr>
          <w:p w14:paraId="465AA2C7" w14:textId="77777777" w:rsidR="00317451" w:rsidRPr="005A2A10" w:rsidRDefault="00317451" w:rsidP="001D6082">
            <w:pPr>
              <w:rPr>
                <w:rFonts w:ascii="Arial" w:hAnsi="Arial" w:cs="Arial"/>
                <w:sz w:val="22"/>
                <w:szCs w:val="22"/>
              </w:rPr>
            </w:pPr>
            <w:r w:rsidRPr="005A2A10">
              <w:rPr>
                <w:rFonts w:ascii="Arial" w:hAnsi="Arial" w:cs="Arial"/>
                <w:sz w:val="22"/>
                <w:szCs w:val="22"/>
              </w:rPr>
              <w:t>Boosting system</w:t>
            </w:r>
          </w:p>
        </w:tc>
        <w:tc>
          <w:tcPr>
            <w:tcW w:w="2641" w:type="pct"/>
            <w:shd w:val="clear" w:color="auto" w:fill="auto"/>
          </w:tcPr>
          <w:p w14:paraId="1E238157" w14:textId="5F648EE1" w:rsidR="00317451" w:rsidRPr="005A2A10" w:rsidRDefault="00823EBE" w:rsidP="00823EBE">
            <w:pPr>
              <w:jc w:val="center"/>
              <w:rPr>
                <w:rFonts w:ascii="Arial" w:hAnsi="Arial" w:cs="Arial"/>
                <w:dstrike/>
                <w:sz w:val="22"/>
                <w:szCs w:val="22"/>
              </w:rPr>
            </w:pPr>
            <w:r w:rsidRPr="005A2A10">
              <w:rPr>
                <w:rFonts w:ascii="Arial" w:hAnsi="Arial" w:cs="Arial"/>
                <w:sz w:val="22"/>
                <w:szCs w:val="22"/>
              </w:rPr>
              <w:t>Series Sequential Turbocharger</w:t>
            </w:r>
          </w:p>
        </w:tc>
      </w:tr>
      <w:tr w:rsidR="00317451" w:rsidRPr="005A2A10" w14:paraId="6356A6D7" w14:textId="77777777" w:rsidTr="00AA2534">
        <w:tc>
          <w:tcPr>
            <w:tcW w:w="2359" w:type="pct"/>
            <w:shd w:val="clear" w:color="auto" w:fill="auto"/>
          </w:tcPr>
          <w:p w14:paraId="65837E91" w14:textId="77777777" w:rsidR="00317451" w:rsidRPr="005A2A10" w:rsidRDefault="00317451" w:rsidP="001D6082">
            <w:pPr>
              <w:rPr>
                <w:rFonts w:ascii="Arial" w:hAnsi="Arial" w:cs="Arial"/>
                <w:sz w:val="22"/>
                <w:szCs w:val="22"/>
              </w:rPr>
            </w:pPr>
            <w:r w:rsidRPr="005A2A10">
              <w:rPr>
                <w:rFonts w:ascii="Arial" w:hAnsi="Arial" w:cs="Arial"/>
                <w:sz w:val="22"/>
                <w:szCs w:val="22"/>
              </w:rPr>
              <w:t>Power PS (kW)</w:t>
            </w:r>
          </w:p>
        </w:tc>
        <w:tc>
          <w:tcPr>
            <w:tcW w:w="2641" w:type="pct"/>
            <w:shd w:val="clear" w:color="auto" w:fill="auto"/>
          </w:tcPr>
          <w:p w14:paraId="009B5D4B" w14:textId="30DC2A9A" w:rsidR="00317451" w:rsidRPr="005A2A10" w:rsidRDefault="00317451" w:rsidP="001D6082">
            <w:pPr>
              <w:jc w:val="center"/>
              <w:rPr>
                <w:rFonts w:ascii="Arial" w:hAnsi="Arial" w:cs="Arial"/>
                <w:sz w:val="22"/>
                <w:szCs w:val="22"/>
              </w:rPr>
            </w:pPr>
            <w:r w:rsidRPr="005A2A10">
              <w:rPr>
                <w:rFonts w:ascii="Arial" w:hAnsi="Arial" w:cs="Arial"/>
                <w:sz w:val="22"/>
                <w:szCs w:val="22"/>
              </w:rPr>
              <w:t>240 (177) @ 4,000rp</w:t>
            </w:r>
            <w:r w:rsidR="00823EBE" w:rsidRPr="005A2A10">
              <w:rPr>
                <w:rFonts w:ascii="Arial" w:hAnsi="Arial" w:cs="Arial"/>
                <w:sz w:val="22"/>
                <w:szCs w:val="22"/>
              </w:rPr>
              <w:t>m</w:t>
            </w:r>
          </w:p>
        </w:tc>
      </w:tr>
      <w:tr w:rsidR="00317451" w:rsidRPr="005A2A10" w14:paraId="0A0B3D55" w14:textId="77777777" w:rsidTr="00AA2534">
        <w:tc>
          <w:tcPr>
            <w:tcW w:w="2359" w:type="pct"/>
            <w:shd w:val="clear" w:color="auto" w:fill="auto"/>
          </w:tcPr>
          <w:p w14:paraId="0E4B6079" w14:textId="77777777" w:rsidR="00317451" w:rsidRPr="005A2A10" w:rsidRDefault="00317451" w:rsidP="001D6082">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41" w:type="pct"/>
            <w:shd w:val="clear" w:color="auto" w:fill="auto"/>
          </w:tcPr>
          <w:p w14:paraId="7CC0C324" w14:textId="30A5662E" w:rsidR="00317451" w:rsidRPr="005A2A10" w:rsidRDefault="00317451" w:rsidP="001D6082">
            <w:pPr>
              <w:jc w:val="center"/>
              <w:rPr>
                <w:rFonts w:ascii="Arial" w:hAnsi="Arial" w:cs="Arial"/>
                <w:sz w:val="22"/>
                <w:szCs w:val="22"/>
              </w:rPr>
            </w:pPr>
            <w:r w:rsidRPr="005A2A10">
              <w:rPr>
                <w:rFonts w:ascii="Arial" w:hAnsi="Arial" w:cs="Arial"/>
                <w:sz w:val="22"/>
                <w:szCs w:val="22"/>
              </w:rPr>
              <w:t>500 (36</w:t>
            </w:r>
            <w:r w:rsidR="0039230D" w:rsidRPr="005A2A10">
              <w:rPr>
                <w:rFonts w:ascii="Arial" w:hAnsi="Arial" w:cs="Arial"/>
                <w:sz w:val="22"/>
                <w:szCs w:val="22"/>
              </w:rPr>
              <w:t>8) @ 1,500</w:t>
            </w:r>
            <w:r w:rsidRPr="005A2A10">
              <w:rPr>
                <w:rFonts w:ascii="Arial" w:hAnsi="Arial" w:cs="Arial"/>
                <w:sz w:val="22"/>
                <w:szCs w:val="22"/>
              </w:rPr>
              <w:t>rpm</w:t>
            </w:r>
          </w:p>
        </w:tc>
      </w:tr>
      <w:tr w:rsidR="00317451" w:rsidRPr="005A2A10" w14:paraId="7B4875BC" w14:textId="77777777" w:rsidTr="00AA2534">
        <w:tc>
          <w:tcPr>
            <w:tcW w:w="2359" w:type="pct"/>
            <w:shd w:val="clear" w:color="auto" w:fill="auto"/>
          </w:tcPr>
          <w:p w14:paraId="6C3CA617" w14:textId="77777777" w:rsidR="00317451" w:rsidRPr="005A2A10" w:rsidRDefault="00317451" w:rsidP="001D6082">
            <w:pPr>
              <w:rPr>
                <w:rFonts w:ascii="Arial" w:hAnsi="Arial" w:cs="Arial"/>
                <w:sz w:val="22"/>
                <w:szCs w:val="22"/>
              </w:rPr>
            </w:pPr>
            <w:r w:rsidRPr="005A2A10">
              <w:rPr>
                <w:rFonts w:ascii="Arial" w:hAnsi="Arial" w:cs="Arial"/>
                <w:sz w:val="22"/>
                <w:szCs w:val="22"/>
              </w:rPr>
              <w:t>Transmission</w:t>
            </w:r>
          </w:p>
        </w:tc>
        <w:tc>
          <w:tcPr>
            <w:tcW w:w="2641" w:type="pct"/>
            <w:shd w:val="clear" w:color="auto" w:fill="auto"/>
          </w:tcPr>
          <w:p w14:paraId="6DBCB3BE" w14:textId="2D4099BD" w:rsidR="00317451" w:rsidRPr="005A2A10" w:rsidRDefault="00317451" w:rsidP="001D6082">
            <w:pPr>
              <w:jc w:val="center"/>
              <w:rPr>
                <w:rFonts w:ascii="Arial" w:hAnsi="Arial" w:cs="Arial"/>
                <w:sz w:val="22"/>
                <w:szCs w:val="22"/>
              </w:rPr>
            </w:pPr>
            <w:r w:rsidRPr="005A2A10">
              <w:rPr>
                <w:rFonts w:ascii="Arial" w:hAnsi="Arial" w:cs="Arial"/>
                <w:sz w:val="22"/>
                <w:szCs w:val="22"/>
              </w:rPr>
              <w:t>ZF 8HP45 8-speed automatic</w:t>
            </w:r>
          </w:p>
        </w:tc>
      </w:tr>
      <w:tr w:rsidR="00317451" w:rsidRPr="005A2A10" w14:paraId="6B207A1B" w14:textId="77777777" w:rsidTr="00AA2534">
        <w:tc>
          <w:tcPr>
            <w:tcW w:w="2359" w:type="pct"/>
            <w:shd w:val="clear" w:color="auto" w:fill="auto"/>
          </w:tcPr>
          <w:p w14:paraId="25D994ED" w14:textId="77777777" w:rsidR="00317451" w:rsidRPr="005A2A10" w:rsidRDefault="00317451" w:rsidP="001D6082">
            <w:pPr>
              <w:rPr>
                <w:rFonts w:ascii="Arial" w:hAnsi="Arial" w:cs="Arial"/>
                <w:sz w:val="22"/>
                <w:szCs w:val="22"/>
              </w:rPr>
            </w:pPr>
            <w:r w:rsidRPr="005A2A10">
              <w:rPr>
                <w:rFonts w:ascii="Arial" w:hAnsi="Arial" w:cs="Arial"/>
                <w:sz w:val="22"/>
                <w:szCs w:val="22"/>
              </w:rPr>
              <w:t>Gear ratios (:1)</w:t>
            </w:r>
          </w:p>
        </w:tc>
        <w:tc>
          <w:tcPr>
            <w:tcW w:w="2641" w:type="pct"/>
            <w:shd w:val="clear" w:color="auto" w:fill="auto"/>
          </w:tcPr>
          <w:p w14:paraId="273303AB" w14:textId="4ECC92F7" w:rsidR="00317451" w:rsidRPr="005A2A10" w:rsidRDefault="00317451" w:rsidP="001D6082">
            <w:pPr>
              <w:jc w:val="center"/>
              <w:rPr>
                <w:rFonts w:ascii="Arial" w:hAnsi="Arial" w:cs="Arial"/>
                <w:sz w:val="22"/>
                <w:szCs w:val="22"/>
              </w:rPr>
            </w:pPr>
          </w:p>
        </w:tc>
      </w:tr>
      <w:tr w:rsidR="0039230D" w:rsidRPr="005A2A10" w14:paraId="73E9926E" w14:textId="77777777" w:rsidTr="00AA2534">
        <w:tc>
          <w:tcPr>
            <w:tcW w:w="2359" w:type="pct"/>
            <w:shd w:val="clear" w:color="auto" w:fill="auto"/>
          </w:tcPr>
          <w:p w14:paraId="57F9467B" w14:textId="77777777" w:rsidR="0039230D" w:rsidRPr="005A2A10" w:rsidRDefault="0039230D" w:rsidP="001D6082">
            <w:pPr>
              <w:rPr>
                <w:rFonts w:ascii="Arial" w:hAnsi="Arial" w:cs="Arial"/>
                <w:sz w:val="22"/>
                <w:szCs w:val="22"/>
              </w:rPr>
            </w:pPr>
            <w:r w:rsidRPr="005A2A10">
              <w:rPr>
                <w:rFonts w:ascii="Arial" w:hAnsi="Arial" w:cs="Arial"/>
                <w:sz w:val="22"/>
                <w:szCs w:val="22"/>
              </w:rPr>
              <w:t>1st</w:t>
            </w:r>
          </w:p>
        </w:tc>
        <w:tc>
          <w:tcPr>
            <w:tcW w:w="2641" w:type="pct"/>
            <w:shd w:val="clear" w:color="auto" w:fill="auto"/>
          </w:tcPr>
          <w:p w14:paraId="1111D373" w14:textId="149435BD" w:rsidR="0039230D" w:rsidRPr="005A2A10" w:rsidRDefault="0039230D" w:rsidP="001D6082">
            <w:pPr>
              <w:jc w:val="center"/>
              <w:rPr>
                <w:rFonts w:ascii="Arial" w:hAnsi="Arial" w:cs="Arial"/>
                <w:sz w:val="22"/>
                <w:szCs w:val="22"/>
              </w:rPr>
            </w:pPr>
            <w:r w:rsidRPr="005A2A10">
              <w:rPr>
                <w:rFonts w:ascii="Arial" w:hAnsi="Arial" w:cs="Arial"/>
                <w:sz w:val="22"/>
                <w:szCs w:val="22"/>
              </w:rPr>
              <w:t xml:space="preserve">4.714 </w:t>
            </w:r>
          </w:p>
        </w:tc>
      </w:tr>
      <w:tr w:rsidR="0039230D" w:rsidRPr="005A2A10" w14:paraId="5281D866" w14:textId="77777777" w:rsidTr="00AA2534">
        <w:tc>
          <w:tcPr>
            <w:tcW w:w="2359" w:type="pct"/>
            <w:shd w:val="clear" w:color="auto" w:fill="auto"/>
          </w:tcPr>
          <w:p w14:paraId="62A373E1" w14:textId="77777777" w:rsidR="0039230D" w:rsidRPr="005A2A10" w:rsidRDefault="0039230D" w:rsidP="001D6082">
            <w:pPr>
              <w:rPr>
                <w:rFonts w:ascii="Arial" w:hAnsi="Arial" w:cs="Arial"/>
                <w:sz w:val="22"/>
                <w:szCs w:val="22"/>
              </w:rPr>
            </w:pPr>
            <w:r w:rsidRPr="005A2A10">
              <w:rPr>
                <w:rFonts w:ascii="Arial" w:hAnsi="Arial" w:cs="Arial"/>
                <w:sz w:val="22"/>
                <w:szCs w:val="22"/>
              </w:rPr>
              <w:t>2nd</w:t>
            </w:r>
          </w:p>
        </w:tc>
        <w:tc>
          <w:tcPr>
            <w:tcW w:w="2641" w:type="pct"/>
            <w:shd w:val="clear" w:color="auto" w:fill="auto"/>
          </w:tcPr>
          <w:p w14:paraId="33A16A90" w14:textId="6E0CD956" w:rsidR="0039230D" w:rsidRPr="005A2A10" w:rsidRDefault="0039230D" w:rsidP="001D6082">
            <w:pPr>
              <w:jc w:val="center"/>
              <w:rPr>
                <w:rFonts w:ascii="Arial" w:hAnsi="Arial" w:cs="Arial"/>
                <w:sz w:val="22"/>
                <w:szCs w:val="22"/>
              </w:rPr>
            </w:pPr>
            <w:r w:rsidRPr="005A2A10">
              <w:rPr>
                <w:rFonts w:ascii="Arial" w:hAnsi="Arial" w:cs="Arial"/>
                <w:sz w:val="22"/>
                <w:szCs w:val="22"/>
              </w:rPr>
              <w:t>3.143</w:t>
            </w:r>
          </w:p>
        </w:tc>
      </w:tr>
      <w:tr w:rsidR="0039230D" w:rsidRPr="005A2A10" w14:paraId="24FB1416" w14:textId="77777777" w:rsidTr="00AA2534">
        <w:tc>
          <w:tcPr>
            <w:tcW w:w="2359" w:type="pct"/>
            <w:shd w:val="clear" w:color="auto" w:fill="auto"/>
          </w:tcPr>
          <w:p w14:paraId="5A57A2D6" w14:textId="77777777" w:rsidR="0039230D" w:rsidRPr="005A2A10" w:rsidRDefault="0039230D" w:rsidP="001D6082">
            <w:pPr>
              <w:rPr>
                <w:rFonts w:ascii="Arial" w:hAnsi="Arial" w:cs="Arial"/>
                <w:sz w:val="22"/>
                <w:szCs w:val="22"/>
              </w:rPr>
            </w:pPr>
            <w:r w:rsidRPr="005A2A10">
              <w:rPr>
                <w:rFonts w:ascii="Arial" w:hAnsi="Arial" w:cs="Arial"/>
                <w:sz w:val="22"/>
                <w:szCs w:val="22"/>
              </w:rPr>
              <w:t>3rd</w:t>
            </w:r>
          </w:p>
        </w:tc>
        <w:tc>
          <w:tcPr>
            <w:tcW w:w="2641" w:type="pct"/>
            <w:shd w:val="clear" w:color="auto" w:fill="auto"/>
          </w:tcPr>
          <w:p w14:paraId="6F0EC727" w14:textId="4E8DFD15" w:rsidR="0039230D" w:rsidRPr="005A2A10" w:rsidRDefault="0039230D" w:rsidP="001D6082">
            <w:pPr>
              <w:jc w:val="center"/>
              <w:rPr>
                <w:rFonts w:ascii="Arial" w:hAnsi="Arial" w:cs="Arial"/>
                <w:sz w:val="22"/>
                <w:szCs w:val="22"/>
              </w:rPr>
            </w:pPr>
            <w:r w:rsidRPr="005A2A10">
              <w:rPr>
                <w:rFonts w:ascii="Arial" w:hAnsi="Arial" w:cs="Arial"/>
                <w:sz w:val="22"/>
                <w:szCs w:val="22"/>
              </w:rPr>
              <w:t>2.106</w:t>
            </w:r>
          </w:p>
        </w:tc>
      </w:tr>
      <w:tr w:rsidR="0039230D" w:rsidRPr="005A2A10" w14:paraId="2B7AA4FC" w14:textId="77777777" w:rsidTr="00AA2534">
        <w:tc>
          <w:tcPr>
            <w:tcW w:w="2359" w:type="pct"/>
            <w:shd w:val="clear" w:color="auto" w:fill="auto"/>
          </w:tcPr>
          <w:p w14:paraId="4F3E5FA4" w14:textId="77777777" w:rsidR="0039230D" w:rsidRPr="005A2A10" w:rsidRDefault="0039230D" w:rsidP="001D6082">
            <w:pPr>
              <w:rPr>
                <w:rFonts w:ascii="Arial" w:hAnsi="Arial" w:cs="Arial"/>
                <w:sz w:val="22"/>
                <w:szCs w:val="22"/>
              </w:rPr>
            </w:pPr>
            <w:r w:rsidRPr="005A2A10">
              <w:rPr>
                <w:rFonts w:ascii="Arial" w:hAnsi="Arial" w:cs="Arial"/>
                <w:sz w:val="22"/>
                <w:szCs w:val="22"/>
              </w:rPr>
              <w:t>4th</w:t>
            </w:r>
          </w:p>
        </w:tc>
        <w:tc>
          <w:tcPr>
            <w:tcW w:w="2641" w:type="pct"/>
            <w:shd w:val="clear" w:color="auto" w:fill="auto"/>
          </w:tcPr>
          <w:p w14:paraId="26E7F3A4" w14:textId="3794FC14" w:rsidR="0039230D" w:rsidRPr="005A2A10" w:rsidRDefault="0039230D" w:rsidP="001D6082">
            <w:pPr>
              <w:tabs>
                <w:tab w:val="center" w:pos="3325"/>
                <w:tab w:val="left" w:pos="5622"/>
              </w:tabs>
              <w:jc w:val="center"/>
              <w:rPr>
                <w:rFonts w:ascii="Arial" w:hAnsi="Arial" w:cs="Arial"/>
                <w:sz w:val="22"/>
                <w:szCs w:val="22"/>
              </w:rPr>
            </w:pPr>
            <w:r w:rsidRPr="005A2A10">
              <w:rPr>
                <w:rFonts w:ascii="Arial" w:hAnsi="Arial" w:cs="Arial"/>
                <w:sz w:val="22"/>
                <w:szCs w:val="22"/>
              </w:rPr>
              <w:t>1.667</w:t>
            </w:r>
          </w:p>
        </w:tc>
      </w:tr>
      <w:tr w:rsidR="0039230D" w:rsidRPr="005A2A10" w14:paraId="1D4ECFEC" w14:textId="77777777" w:rsidTr="00AA2534">
        <w:tc>
          <w:tcPr>
            <w:tcW w:w="2359" w:type="pct"/>
            <w:shd w:val="clear" w:color="auto" w:fill="auto"/>
          </w:tcPr>
          <w:p w14:paraId="1B181930" w14:textId="77777777" w:rsidR="0039230D" w:rsidRPr="005A2A10" w:rsidRDefault="0039230D" w:rsidP="001D6082">
            <w:pPr>
              <w:rPr>
                <w:rFonts w:ascii="Arial" w:hAnsi="Arial" w:cs="Arial"/>
                <w:sz w:val="22"/>
                <w:szCs w:val="22"/>
              </w:rPr>
            </w:pPr>
            <w:r w:rsidRPr="005A2A10">
              <w:rPr>
                <w:rFonts w:ascii="Arial" w:hAnsi="Arial" w:cs="Arial"/>
                <w:sz w:val="22"/>
                <w:szCs w:val="22"/>
              </w:rPr>
              <w:t>5th</w:t>
            </w:r>
          </w:p>
        </w:tc>
        <w:tc>
          <w:tcPr>
            <w:tcW w:w="2641" w:type="pct"/>
            <w:shd w:val="clear" w:color="auto" w:fill="auto"/>
          </w:tcPr>
          <w:p w14:paraId="068AFE6A" w14:textId="69976EC5" w:rsidR="0039230D" w:rsidRPr="005A2A10" w:rsidRDefault="0039230D" w:rsidP="001D6082">
            <w:pPr>
              <w:jc w:val="center"/>
              <w:rPr>
                <w:rFonts w:ascii="Arial" w:hAnsi="Arial" w:cs="Arial"/>
                <w:sz w:val="22"/>
                <w:szCs w:val="22"/>
              </w:rPr>
            </w:pPr>
            <w:r w:rsidRPr="005A2A10">
              <w:rPr>
                <w:rFonts w:ascii="Arial" w:hAnsi="Arial" w:cs="Arial"/>
                <w:sz w:val="22"/>
                <w:szCs w:val="22"/>
              </w:rPr>
              <w:t>1.285</w:t>
            </w:r>
          </w:p>
        </w:tc>
      </w:tr>
      <w:tr w:rsidR="0039230D" w:rsidRPr="005A2A10" w14:paraId="1249F6E1" w14:textId="77777777" w:rsidTr="00AA2534">
        <w:tc>
          <w:tcPr>
            <w:tcW w:w="2359" w:type="pct"/>
            <w:shd w:val="clear" w:color="auto" w:fill="auto"/>
          </w:tcPr>
          <w:p w14:paraId="738B590A" w14:textId="77777777" w:rsidR="0039230D" w:rsidRPr="005A2A10" w:rsidRDefault="0039230D" w:rsidP="001D6082">
            <w:pPr>
              <w:rPr>
                <w:rFonts w:ascii="Arial" w:hAnsi="Arial" w:cs="Arial"/>
                <w:sz w:val="22"/>
                <w:szCs w:val="22"/>
              </w:rPr>
            </w:pPr>
            <w:r w:rsidRPr="005A2A10">
              <w:rPr>
                <w:rFonts w:ascii="Arial" w:hAnsi="Arial" w:cs="Arial"/>
                <w:sz w:val="22"/>
                <w:szCs w:val="22"/>
              </w:rPr>
              <w:t>6th</w:t>
            </w:r>
          </w:p>
        </w:tc>
        <w:tc>
          <w:tcPr>
            <w:tcW w:w="2641" w:type="pct"/>
            <w:shd w:val="clear" w:color="auto" w:fill="auto"/>
          </w:tcPr>
          <w:p w14:paraId="43E3B956" w14:textId="40DFCFDD" w:rsidR="0039230D" w:rsidRPr="005A2A10" w:rsidRDefault="0039230D" w:rsidP="001D6082">
            <w:pPr>
              <w:jc w:val="center"/>
              <w:rPr>
                <w:rFonts w:ascii="Arial" w:hAnsi="Arial" w:cs="Arial"/>
                <w:sz w:val="22"/>
                <w:szCs w:val="22"/>
              </w:rPr>
            </w:pPr>
            <w:r w:rsidRPr="005A2A10">
              <w:rPr>
                <w:rFonts w:ascii="Arial" w:hAnsi="Arial" w:cs="Arial"/>
                <w:sz w:val="22"/>
                <w:szCs w:val="22"/>
              </w:rPr>
              <w:t>1.000</w:t>
            </w:r>
          </w:p>
        </w:tc>
      </w:tr>
      <w:tr w:rsidR="0039230D" w:rsidRPr="005A2A10" w14:paraId="4D226AFD" w14:textId="77777777" w:rsidTr="00AA2534">
        <w:tc>
          <w:tcPr>
            <w:tcW w:w="2359" w:type="pct"/>
            <w:shd w:val="clear" w:color="auto" w:fill="auto"/>
          </w:tcPr>
          <w:p w14:paraId="3A90D906" w14:textId="77777777" w:rsidR="0039230D" w:rsidRPr="005A2A10" w:rsidRDefault="0039230D" w:rsidP="001D6082">
            <w:pPr>
              <w:rPr>
                <w:rFonts w:ascii="Arial" w:hAnsi="Arial" w:cs="Arial"/>
                <w:sz w:val="22"/>
                <w:szCs w:val="22"/>
              </w:rPr>
            </w:pPr>
            <w:r w:rsidRPr="005A2A10">
              <w:rPr>
                <w:rFonts w:ascii="Arial" w:hAnsi="Arial" w:cs="Arial"/>
                <w:sz w:val="22"/>
                <w:szCs w:val="22"/>
              </w:rPr>
              <w:t>7th</w:t>
            </w:r>
          </w:p>
        </w:tc>
        <w:tc>
          <w:tcPr>
            <w:tcW w:w="2641" w:type="pct"/>
            <w:shd w:val="clear" w:color="auto" w:fill="auto"/>
          </w:tcPr>
          <w:p w14:paraId="61E2995D" w14:textId="59D1C527" w:rsidR="0039230D" w:rsidRPr="005A2A10" w:rsidRDefault="0039230D" w:rsidP="001D6082">
            <w:pPr>
              <w:jc w:val="center"/>
              <w:rPr>
                <w:rFonts w:ascii="Arial" w:hAnsi="Arial" w:cs="Arial"/>
                <w:sz w:val="22"/>
                <w:szCs w:val="22"/>
              </w:rPr>
            </w:pPr>
            <w:r w:rsidRPr="005A2A10">
              <w:rPr>
                <w:rFonts w:ascii="Arial" w:hAnsi="Arial" w:cs="Arial"/>
                <w:sz w:val="22"/>
                <w:szCs w:val="22"/>
              </w:rPr>
              <w:t>0.839</w:t>
            </w:r>
          </w:p>
        </w:tc>
      </w:tr>
      <w:tr w:rsidR="0039230D" w:rsidRPr="005A2A10" w14:paraId="4FD5C62E" w14:textId="77777777" w:rsidTr="00AA2534">
        <w:tc>
          <w:tcPr>
            <w:tcW w:w="2359" w:type="pct"/>
            <w:shd w:val="clear" w:color="auto" w:fill="auto"/>
          </w:tcPr>
          <w:p w14:paraId="3C6F3C75" w14:textId="77777777" w:rsidR="0039230D" w:rsidRPr="005A2A10" w:rsidRDefault="0039230D" w:rsidP="001D6082">
            <w:pPr>
              <w:rPr>
                <w:rFonts w:ascii="Arial" w:hAnsi="Arial" w:cs="Arial"/>
                <w:sz w:val="22"/>
                <w:szCs w:val="22"/>
              </w:rPr>
            </w:pPr>
            <w:r w:rsidRPr="005A2A10">
              <w:rPr>
                <w:rFonts w:ascii="Arial" w:hAnsi="Arial" w:cs="Arial"/>
                <w:sz w:val="22"/>
                <w:szCs w:val="22"/>
              </w:rPr>
              <w:t>8th</w:t>
            </w:r>
          </w:p>
        </w:tc>
        <w:tc>
          <w:tcPr>
            <w:tcW w:w="2641" w:type="pct"/>
            <w:shd w:val="clear" w:color="auto" w:fill="auto"/>
          </w:tcPr>
          <w:p w14:paraId="126F3876" w14:textId="7E382BC4" w:rsidR="0039230D" w:rsidRPr="005A2A10" w:rsidRDefault="0039230D" w:rsidP="001D6082">
            <w:pPr>
              <w:jc w:val="center"/>
              <w:rPr>
                <w:rFonts w:ascii="Arial" w:hAnsi="Arial" w:cs="Arial"/>
                <w:sz w:val="22"/>
                <w:szCs w:val="22"/>
              </w:rPr>
            </w:pPr>
            <w:r w:rsidRPr="005A2A10">
              <w:rPr>
                <w:rFonts w:ascii="Arial" w:hAnsi="Arial" w:cs="Arial"/>
                <w:sz w:val="22"/>
                <w:szCs w:val="22"/>
              </w:rPr>
              <w:t>0.667</w:t>
            </w:r>
          </w:p>
        </w:tc>
      </w:tr>
      <w:tr w:rsidR="0039230D" w:rsidRPr="005A2A10" w14:paraId="1E901F5C" w14:textId="77777777" w:rsidTr="00AA2534">
        <w:tc>
          <w:tcPr>
            <w:tcW w:w="2359" w:type="pct"/>
            <w:shd w:val="clear" w:color="auto" w:fill="auto"/>
          </w:tcPr>
          <w:p w14:paraId="5720BF35" w14:textId="77777777" w:rsidR="0039230D" w:rsidRPr="005A2A10" w:rsidRDefault="0039230D" w:rsidP="001D6082">
            <w:pPr>
              <w:rPr>
                <w:rFonts w:ascii="Arial" w:hAnsi="Arial" w:cs="Arial"/>
                <w:sz w:val="22"/>
                <w:szCs w:val="22"/>
              </w:rPr>
            </w:pPr>
            <w:r w:rsidRPr="005A2A10">
              <w:rPr>
                <w:rFonts w:ascii="Arial" w:hAnsi="Arial" w:cs="Arial"/>
                <w:sz w:val="22"/>
                <w:szCs w:val="22"/>
              </w:rPr>
              <w:t>Reverse</w:t>
            </w:r>
          </w:p>
        </w:tc>
        <w:tc>
          <w:tcPr>
            <w:tcW w:w="2641" w:type="pct"/>
            <w:shd w:val="clear" w:color="auto" w:fill="auto"/>
          </w:tcPr>
          <w:p w14:paraId="1E542EB2" w14:textId="76ACBDE7" w:rsidR="0039230D" w:rsidRPr="005A2A10" w:rsidRDefault="0039230D" w:rsidP="001D6082">
            <w:pPr>
              <w:jc w:val="center"/>
              <w:rPr>
                <w:rFonts w:ascii="Arial" w:hAnsi="Arial" w:cs="Arial"/>
                <w:sz w:val="22"/>
                <w:szCs w:val="22"/>
              </w:rPr>
            </w:pPr>
            <w:r w:rsidRPr="005A2A10">
              <w:rPr>
                <w:rFonts w:ascii="Arial" w:hAnsi="Arial" w:cs="Arial"/>
                <w:sz w:val="22"/>
                <w:szCs w:val="22"/>
              </w:rPr>
              <w:t xml:space="preserve">3.295 </w:t>
            </w:r>
          </w:p>
        </w:tc>
      </w:tr>
      <w:tr w:rsidR="0039230D" w:rsidRPr="005A2A10" w14:paraId="05A0533F" w14:textId="77777777" w:rsidTr="00AA2534">
        <w:tc>
          <w:tcPr>
            <w:tcW w:w="2359" w:type="pct"/>
            <w:shd w:val="clear" w:color="auto" w:fill="auto"/>
          </w:tcPr>
          <w:p w14:paraId="1A0FC4D8" w14:textId="77777777" w:rsidR="0039230D" w:rsidRPr="005A2A10" w:rsidRDefault="0039230D" w:rsidP="001D6082">
            <w:pPr>
              <w:rPr>
                <w:rFonts w:ascii="Arial" w:hAnsi="Arial" w:cs="Arial"/>
                <w:sz w:val="22"/>
                <w:szCs w:val="22"/>
              </w:rPr>
            </w:pPr>
            <w:r w:rsidRPr="005A2A10">
              <w:rPr>
                <w:rFonts w:ascii="Arial" w:hAnsi="Arial" w:cs="Arial"/>
                <w:sz w:val="22"/>
                <w:szCs w:val="22"/>
              </w:rPr>
              <w:t>Final Drive</w:t>
            </w:r>
          </w:p>
        </w:tc>
        <w:tc>
          <w:tcPr>
            <w:tcW w:w="2641" w:type="pct"/>
            <w:shd w:val="clear" w:color="auto" w:fill="auto"/>
          </w:tcPr>
          <w:p w14:paraId="69FF63B0" w14:textId="5C3D7505" w:rsidR="0039230D" w:rsidRPr="005A2A10" w:rsidRDefault="0039230D" w:rsidP="001D6082">
            <w:pPr>
              <w:jc w:val="center"/>
              <w:rPr>
                <w:rFonts w:ascii="Arial" w:hAnsi="Arial" w:cs="Arial"/>
                <w:sz w:val="22"/>
                <w:szCs w:val="22"/>
              </w:rPr>
            </w:pPr>
            <w:r w:rsidRPr="005A2A10">
              <w:rPr>
                <w:rFonts w:ascii="Arial" w:hAnsi="Arial" w:cs="Arial"/>
                <w:sz w:val="22"/>
                <w:szCs w:val="22"/>
              </w:rPr>
              <w:t xml:space="preserve">3.23 </w:t>
            </w:r>
          </w:p>
        </w:tc>
      </w:tr>
      <w:tr w:rsidR="0039230D" w:rsidRPr="005A2A10" w14:paraId="0D8EC4D6" w14:textId="77777777" w:rsidTr="00AA2534">
        <w:tc>
          <w:tcPr>
            <w:tcW w:w="2359" w:type="pct"/>
            <w:shd w:val="clear" w:color="auto" w:fill="auto"/>
          </w:tcPr>
          <w:p w14:paraId="72A65879" w14:textId="77777777" w:rsidR="0039230D" w:rsidRPr="005A2A10" w:rsidRDefault="0039230D" w:rsidP="001D6082">
            <w:pPr>
              <w:rPr>
                <w:rFonts w:ascii="Arial" w:hAnsi="Arial" w:cs="Arial"/>
                <w:b/>
                <w:sz w:val="22"/>
                <w:szCs w:val="22"/>
              </w:rPr>
            </w:pPr>
            <w:r w:rsidRPr="005A2A10">
              <w:rPr>
                <w:rFonts w:ascii="Arial" w:hAnsi="Arial" w:cs="Arial"/>
                <w:b/>
                <w:sz w:val="22"/>
                <w:szCs w:val="22"/>
              </w:rPr>
              <w:t>CHASSIS</w:t>
            </w:r>
          </w:p>
        </w:tc>
        <w:tc>
          <w:tcPr>
            <w:tcW w:w="2641" w:type="pct"/>
            <w:shd w:val="clear" w:color="auto" w:fill="auto"/>
          </w:tcPr>
          <w:p w14:paraId="729D09D2" w14:textId="77777777" w:rsidR="0039230D" w:rsidRPr="005A2A10" w:rsidRDefault="0039230D" w:rsidP="001D6082">
            <w:pPr>
              <w:jc w:val="center"/>
              <w:rPr>
                <w:rFonts w:ascii="Arial" w:hAnsi="Arial" w:cs="Arial"/>
                <w:sz w:val="22"/>
                <w:szCs w:val="22"/>
              </w:rPr>
            </w:pPr>
          </w:p>
        </w:tc>
      </w:tr>
      <w:tr w:rsidR="0039230D" w:rsidRPr="005A2A10" w14:paraId="66587CD2" w14:textId="77777777" w:rsidTr="00AA2534">
        <w:tc>
          <w:tcPr>
            <w:tcW w:w="2359" w:type="pct"/>
            <w:shd w:val="clear" w:color="auto" w:fill="auto"/>
          </w:tcPr>
          <w:p w14:paraId="39220FD9" w14:textId="77777777" w:rsidR="0039230D" w:rsidRPr="005A2A10" w:rsidRDefault="0039230D" w:rsidP="001D6082">
            <w:pPr>
              <w:rPr>
                <w:rFonts w:ascii="Arial" w:hAnsi="Arial" w:cs="Arial"/>
                <w:sz w:val="22"/>
                <w:szCs w:val="22"/>
              </w:rPr>
            </w:pPr>
            <w:r w:rsidRPr="005A2A10">
              <w:rPr>
                <w:rFonts w:ascii="Arial" w:hAnsi="Arial" w:cs="Arial"/>
                <w:sz w:val="22"/>
                <w:szCs w:val="22"/>
              </w:rPr>
              <w:t>Front suspension</w:t>
            </w:r>
          </w:p>
        </w:tc>
        <w:tc>
          <w:tcPr>
            <w:tcW w:w="2641" w:type="pct"/>
            <w:shd w:val="clear" w:color="auto" w:fill="auto"/>
          </w:tcPr>
          <w:p w14:paraId="6AC6C3F5" w14:textId="77777777" w:rsidR="0039230D" w:rsidRPr="005A2A10" w:rsidRDefault="0039230D" w:rsidP="001D6082">
            <w:pPr>
              <w:jc w:val="center"/>
              <w:rPr>
                <w:rFonts w:ascii="Arial" w:hAnsi="Arial" w:cs="Arial"/>
                <w:sz w:val="22"/>
                <w:szCs w:val="22"/>
              </w:rPr>
            </w:pPr>
            <w:r w:rsidRPr="005A2A10">
              <w:rPr>
                <w:rFonts w:ascii="Arial" w:hAnsi="Arial" w:cs="Arial"/>
                <w:sz w:val="22"/>
                <w:szCs w:val="22"/>
              </w:rPr>
              <w:t>Double wishbone</w:t>
            </w:r>
          </w:p>
        </w:tc>
      </w:tr>
      <w:tr w:rsidR="0039230D" w:rsidRPr="005A2A10" w14:paraId="27CE25A3" w14:textId="77777777" w:rsidTr="00AA2534">
        <w:tc>
          <w:tcPr>
            <w:tcW w:w="2359" w:type="pct"/>
            <w:shd w:val="clear" w:color="auto" w:fill="auto"/>
          </w:tcPr>
          <w:p w14:paraId="6BB97700" w14:textId="77777777" w:rsidR="0039230D" w:rsidRPr="005A2A10" w:rsidRDefault="0039230D" w:rsidP="001D6082">
            <w:pPr>
              <w:rPr>
                <w:rFonts w:ascii="Arial" w:hAnsi="Arial" w:cs="Arial"/>
                <w:sz w:val="22"/>
                <w:szCs w:val="22"/>
              </w:rPr>
            </w:pPr>
            <w:r w:rsidRPr="005A2A10">
              <w:rPr>
                <w:rFonts w:ascii="Arial" w:hAnsi="Arial" w:cs="Arial"/>
                <w:sz w:val="22"/>
                <w:szCs w:val="22"/>
              </w:rPr>
              <w:t>Rear suspension</w:t>
            </w:r>
          </w:p>
        </w:tc>
        <w:tc>
          <w:tcPr>
            <w:tcW w:w="2641" w:type="pct"/>
            <w:shd w:val="clear" w:color="auto" w:fill="auto"/>
          </w:tcPr>
          <w:p w14:paraId="45173EB9" w14:textId="77777777" w:rsidR="0039230D" w:rsidRPr="005A2A10" w:rsidRDefault="0039230D" w:rsidP="001D6082">
            <w:pPr>
              <w:jc w:val="center"/>
              <w:rPr>
                <w:rFonts w:ascii="Arial" w:hAnsi="Arial" w:cs="Arial"/>
                <w:sz w:val="22"/>
                <w:szCs w:val="22"/>
              </w:rPr>
            </w:pPr>
            <w:r w:rsidRPr="005A2A10">
              <w:rPr>
                <w:rFonts w:ascii="Arial" w:hAnsi="Arial" w:cs="Arial"/>
                <w:sz w:val="22"/>
                <w:szCs w:val="22"/>
              </w:rPr>
              <w:t>Integral Link</w:t>
            </w:r>
          </w:p>
        </w:tc>
      </w:tr>
      <w:tr w:rsidR="0039230D" w:rsidRPr="005A2A10" w14:paraId="7FBDBAE5" w14:textId="77777777" w:rsidTr="00AA2534">
        <w:tc>
          <w:tcPr>
            <w:tcW w:w="2359" w:type="pct"/>
            <w:shd w:val="clear" w:color="auto" w:fill="auto"/>
          </w:tcPr>
          <w:p w14:paraId="2A869D4E" w14:textId="77777777" w:rsidR="0039230D" w:rsidRPr="005A2A10" w:rsidRDefault="0039230D" w:rsidP="001D6082">
            <w:pPr>
              <w:rPr>
                <w:rFonts w:ascii="Arial" w:hAnsi="Arial" w:cs="Arial"/>
                <w:sz w:val="22"/>
                <w:szCs w:val="22"/>
              </w:rPr>
            </w:pPr>
            <w:r w:rsidRPr="005A2A10">
              <w:rPr>
                <w:rFonts w:ascii="Arial" w:hAnsi="Arial" w:cs="Arial"/>
                <w:sz w:val="22"/>
                <w:szCs w:val="22"/>
              </w:rPr>
              <w:t>Steering</w:t>
            </w:r>
          </w:p>
        </w:tc>
        <w:tc>
          <w:tcPr>
            <w:tcW w:w="2641" w:type="pct"/>
            <w:shd w:val="clear" w:color="auto" w:fill="auto"/>
          </w:tcPr>
          <w:p w14:paraId="094D90EE" w14:textId="77777777" w:rsidR="0039230D" w:rsidRPr="005A2A10" w:rsidRDefault="0039230D" w:rsidP="001D6082">
            <w:pPr>
              <w:jc w:val="center"/>
              <w:rPr>
                <w:rFonts w:ascii="Arial" w:hAnsi="Arial" w:cs="Arial"/>
                <w:sz w:val="22"/>
                <w:szCs w:val="22"/>
              </w:rPr>
            </w:pPr>
            <w:r w:rsidRPr="005A2A10">
              <w:rPr>
                <w:rFonts w:ascii="Arial" w:hAnsi="Arial" w:cs="Arial"/>
                <w:sz w:val="22"/>
                <w:szCs w:val="22"/>
              </w:rPr>
              <w:t>Variable ratio rack-and-pinion; electromechanical</w:t>
            </w:r>
          </w:p>
        </w:tc>
      </w:tr>
      <w:tr w:rsidR="0039230D" w:rsidRPr="005A2A10" w14:paraId="5C2A343C" w14:textId="77777777" w:rsidTr="00AA2534">
        <w:tc>
          <w:tcPr>
            <w:tcW w:w="2359" w:type="pct"/>
            <w:shd w:val="clear" w:color="auto" w:fill="auto"/>
          </w:tcPr>
          <w:p w14:paraId="2CB7EB7D" w14:textId="77777777" w:rsidR="0039230D" w:rsidRPr="005A2A10" w:rsidRDefault="0039230D" w:rsidP="001D6082">
            <w:pPr>
              <w:rPr>
                <w:rFonts w:ascii="Arial" w:hAnsi="Arial" w:cs="Arial"/>
                <w:b/>
                <w:sz w:val="22"/>
                <w:szCs w:val="22"/>
              </w:rPr>
            </w:pPr>
            <w:r w:rsidRPr="005A2A10">
              <w:rPr>
                <w:rFonts w:ascii="Arial" w:hAnsi="Arial" w:cs="Arial"/>
                <w:b/>
                <w:sz w:val="22"/>
                <w:szCs w:val="22"/>
              </w:rPr>
              <w:t>DIMENSIONS &amp; WEIGHTS</w:t>
            </w:r>
          </w:p>
        </w:tc>
        <w:tc>
          <w:tcPr>
            <w:tcW w:w="2641" w:type="pct"/>
            <w:shd w:val="clear" w:color="auto" w:fill="auto"/>
          </w:tcPr>
          <w:p w14:paraId="26D1DD79" w14:textId="77777777" w:rsidR="0039230D" w:rsidRPr="005A2A10" w:rsidRDefault="0039230D" w:rsidP="001D6082">
            <w:pPr>
              <w:jc w:val="center"/>
              <w:rPr>
                <w:rFonts w:ascii="Arial" w:hAnsi="Arial" w:cs="Arial"/>
                <w:sz w:val="22"/>
                <w:szCs w:val="22"/>
              </w:rPr>
            </w:pPr>
          </w:p>
        </w:tc>
      </w:tr>
      <w:tr w:rsidR="001F1F1E" w:rsidRPr="005A2A10" w14:paraId="3C4F9207" w14:textId="77777777" w:rsidTr="00C03AC8">
        <w:tc>
          <w:tcPr>
            <w:tcW w:w="2359" w:type="pct"/>
          </w:tcPr>
          <w:p w14:paraId="29CD26BE" w14:textId="77777777" w:rsidR="001F1F1E" w:rsidRPr="005A2A10" w:rsidRDefault="001F1F1E" w:rsidP="00C03AC8">
            <w:pPr>
              <w:rPr>
                <w:rFonts w:ascii="Arial" w:hAnsi="Arial" w:cs="Arial"/>
                <w:sz w:val="22"/>
                <w:szCs w:val="22"/>
              </w:rPr>
            </w:pPr>
            <w:r w:rsidRPr="005A2A10">
              <w:rPr>
                <w:rFonts w:ascii="Arial" w:hAnsi="Arial" w:cs="Arial"/>
                <w:sz w:val="22"/>
                <w:szCs w:val="22"/>
              </w:rPr>
              <w:t xml:space="preserve">Length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 </w:t>
            </w:r>
            <w:proofErr w:type="spellStart"/>
            <w:r w:rsidRPr="005A2A10">
              <w:rPr>
                <w:rFonts w:ascii="Arial" w:hAnsi="Arial" w:cs="Arial"/>
                <w:sz w:val="22"/>
                <w:szCs w:val="22"/>
              </w:rPr>
              <w:t>exc</w:t>
            </w:r>
            <w:proofErr w:type="spellEnd"/>
            <w:r w:rsidRPr="005A2A10">
              <w:rPr>
                <w:rFonts w:ascii="Arial" w:hAnsi="Arial" w:cs="Arial"/>
                <w:sz w:val="22"/>
                <w:szCs w:val="22"/>
              </w:rPr>
              <w:t xml:space="preserve"> number plate (mm)</w:t>
            </w:r>
          </w:p>
        </w:tc>
        <w:tc>
          <w:tcPr>
            <w:tcW w:w="2641" w:type="pct"/>
          </w:tcPr>
          <w:p w14:paraId="3E541FAA" w14:textId="77777777" w:rsidR="001F1F1E" w:rsidRPr="005A2A10" w:rsidRDefault="001F1F1E" w:rsidP="00C03AC8">
            <w:pPr>
              <w:jc w:val="center"/>
              <w:rPr>
                <w:rFonts w:ascii="Arial" w:hAnsi="Arial" w:cs="Arial"/>
                <w:sz w:val="22"/>
                <w:szCs w:val="22"/>
              </w:rPr>
            </w:pPr>
            <w:r w:rsidRPr="005A2A10">
              <w:rPr>
                <w:rFonts w:ascii="Arial" w:hAnsi="Arial" w:cs="Arial"/>
                <w:sz w:val="22"/>
                <w:szCs w:val="22"/>
              </w:rPr>
              <w:t>4,746 / 4,731</w:t>
            </w:r>
          </w:p>
        </w:tc>
      </w:tr>
      <w:tr w:rsidR="00187AD1" w:rsidRPr="005A2A10" w14:paraId="10EB9E09" w14:textId="77777777" w:rsidTr="00AA2534">
        <w:tc>
          <w:tcPr>
            <w:tcW w:w="2359" w:type="pct"/>
            <w:shd w:val="clear" w:color="auto" w:fill="auto"/>
          </w:tcPr>
          <w:p w14:paraId="472AA0B2" w14:textId="241EDD17" w:rsidR="00187AD1" w:rsidRPr="005A2A10" w:rsidRDefault="00187AD1" w:rsidP="001D6082">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w:t>
            </w:r>
            <w:r w:rsidR="005F03E0" w:rsidRPr="005A2A10">
              <w:rPr>
                <w:rFonts w:ascii="Arial" w:hAnsi="Arial" w:cs="Arial"/>
                <w:sz w:val="22"/>
                <w:szCs w:val="22"/>
              </w:rPr>
              <w:t>folded mirrors</w:t>
            </w:r>
            <w:r w:rsidR="005F03E0" w:rsidRPr="005A2A10" w:rsidDel="005F03E0">
              <w:rPr>
                <w:rFonts w:ascii="Arial" w:hAnsi="Arial" w:cs="Arial"/>
                <w:sz w:val="22"/>
                <w:szCs w:val="22"/>
              </w:rPr>
              <w:t xml:space="preserve"> </w:t>
            </w:r>
            <w:r w:rsidRPr="005A2A10">
              <w:rPr>
                <w:rFonts w:ascii="Arial" w:hAnsi="Arial" w:cs="Arial"/>
                <w:sz w:val="22"/>
                <w:szCs w:val="22"/>
              </w:rPr>
              <w:t>(mm)</w:t>
            </w:r>
          </w:p>
        </w:tc>
        <w:tc>
          <w:tcPr>
            <w:tcW w:w="2641" w:type="pct"/>
            <w:shd w:val="clear" w:color="auto" w:fill="auto"/>
          </w:tcPr>
          <w:p w14:paraId="4963B38A" w14:textId="4F147E0B" w:rsidR="00187AD1" w:rsidRPr="005A2A10" w:rsidRDefault="00187AD1" w:rsidP="001D6082">
            <w:pPr>
              <w:jc w:val="center"/>
              <w:rPr>
                <w:rFonts w:ascii="Arial" w:hAnsi="Arial" w:cs="Arial"/>
                <w:sz w:val="22"/>
                <w:szCs w:val="22"/>
              </w:rPr>
            </w:pPr>
            <w:r w:rsidRPr="005A2A10">
              <w:rPr>
                <w:rFonts w:ascii="Arial" w:hAnsi="Arial" w:cs="Arial"/>
                <w:sz w:val="22"/>
                <w:szCs w:val="22"/>
              </w:rPr>
              <w:t>2,175 / 2070</w:t>
            </w:r>
          </w:p>
        </w:tc>
      </w:tr>
      <w:tr w:rsidR="0039230D" w:rsidRPr="005A2A10" w14:paraId="4C9F8738" w14:textId="77777777" w:rsidTr="00AA2534">
        <w:tc>
          <w:tcPr>
            <w:tcW w:w="2359" w:type="pct"/>
            <w:shd w:val="clear" w:color="auto" w:fill="auto"/>
          </w:tcPr>
          <w:p w14:paraId="3A1A7E23" w14:textId="603438CC" w:rsidR="0039230D" w:rsidRPr="005A2A10" w:rsidRDefault="0039230D" w:rsidP="001D6082">
            <w:pPr>
              <w:rPr>
                <w:rFonts w:ascii="Arial" w:hAnsi="Arial" w:cs="Arial"/>
                <w:sz w:val="22"/>
                <w:szCs w:val="22"/>
              </w:rPr>
            </w:pPr>
            <w:r w:rsidRPr="005A2A10">
              <w:rPr>
                <w:rFonts w:ascii="Arial" w:hAnsi="Arial" w:cs="Arial"/>
                <w:sz w:val="22"/>
                <w:szCs w:val="22"/>
              </w:rPr>
              <w:t>Height (mm)</w:t>
            </w:r>
          </w:p>
        </w:tc>
        <w:tc>
          <w:tcPr>
            <w:tcW w:w="2641" w:type="pct"/>
            <w:shd w:val="clear" w:color="auto" w:fill="auto"/>
          </w:tcPr>
          <w:p w14:paraId="2565C767" w14:textId="4E73CAEB" w:rsidR="0039230D" w:rsidRPr="005A2A10" w:rsidRDefault="0039230D" w:rsidP="001D6082">
            <w:pPr>
              <w:jc w:val="center"/>
              <w:rPr>
                <w:rFonts w:ascii="Arial" w:hAnsi="Arial" w:cs="Arial"/>
                <w:sz w:val="22"/>
                <w:szCs w:val="22"/>
              </w:rPr>
            </w:pPr>
            <w:r w:rsidRPr="005A2A10">
              <w:rPr>
                <w:rFonts w:ascii="Arial" w:hAnsi="Arial" w:cs="Arial"/>
                <w:sz w:val="22"/>
                <w:szCs w:val="22"/>
              </w:rPr>
              <w:t>1,667</w:t>
            </w:r>
          </w:p>
        </w:tc>
      </w:tr>
      <w:tr w:rsidR="0039230D" w:rsidRPr="005A2A10" w14:paraId="0DA62D9C" w14:textId="77777777" w:rsidTr="00AA2534">
        <w:tc>
          <w:tcPr>
            <w:tcW w:w="2359" w:type="pct"/>
            <w:shd w:val="clear" w:color="auto" w:fill="auto"/>
          </w:tcPr>
          <w:p w14:paraId="1F135027" w14:textId="77777777" w:rsidR="0039230D" w:rsidRPr="005A2A10" w:rsidRDefault="0039230D" w:rsidP="001D6082">
            <w:pPr>
              <w:rPr>
                <w:rFonts w:ascii="Arial" w:hAnsi="Arial" w:cs="Arial"/>
                <w:sz w:val="22"/>
                <w:szCs w:val="22"/>
              </w:rPr>
            </w:pPr>
            <w:r w:rsidRPr="005A2A10">
              <w:rPr>
                <w:rFonts w:ascii="Arial" w:hAnsi="Arial" w:cs="Arial"/>
                <w:sz w:val="22"/>
                <w:szCs w:val="22"/>
              </w:rPr>
              <w:t>Wheelbase (mm)</w:t>
            </w:r>
          </w:p>
        </w:tc>
        <w:tc>
          <w:tcPr>
            <w:tcW w:w="2641" w:type="pct"/>
            <w:shd w:val="clear" w:color="auto" w:fill="auto"/>
          </w:tcPr>
          <w:p w14:paraId="42F6B5B8" w14:textId="77777777" w:rsidR="0039230D" w:rsidRPr="005A2A10" w:rsidRDefault="0039230D" w:rsidP="001D6082">
            <w:pPr>
              <w:jc w:val="center"/>
              <w:rPr>
                <w:rFonts w:ascii="Arial" w:hAnsi="Arial" w:cs="Arial"/>
                <w:sz w:val="22"/>
                <w:szCs w:val="22"/>
              </w:rPr>
            </w:pPr>
            <w:r w:rsidRPr="005A2A10">
              <w:rPr>
                <w:rFonts w:ascii="Arial" w:hAnsi="Arial" w:cs="Arial"/>
                <w:sz w:val="22"/>
                <w:szCs w:val="22"/>
              </w:rPr>
              <w:t>2,874</w:t>
            </w:r>
          </w:p>
        </w:tc>
      </w:tr>
      <w:tr w:rsidR="0039230D" w:rsidRPr="005A2A10" w14:paraId="460D87D1" w14:textId="77777777" w:rsidTr="00AA2534">
        <w:tc>
          <w:tcPr>
            <w:tcW w:w="2359" w:type="pct"/>
            <w:shd w:val="clear" w:color="auto" w:fill="auto"/>
          </w:tcPr>
          <w:p w14:paraId="3B308460" w14:textId="7FF22E65" w:rsidR="0039230D" w:rsidRPr="005A2A10" w:rsidRDefault="0039230D" w:rsidP="001D6082">
            <w:pPr>
              <w:rPr>
                <w:rFonts w:ascii="Arial" w:hAnsi="Arial" w:cs="Arial"/>
                <w:sz w:val="22"/>
                <w:szCs w:val="22"/>
              </w:rPr>
            </w:pPr>
            <w:r w:rsidRPr="005A2A10">
              <w:rPr>
                <w:rFonts w:ascii="Arial" w:hAnsi="Arial" w:cs="Arial"/>
                <w:sz w:val="22"/>
                <w:szCs w:val="22"/>
              </w:rPr>
              <w:t>Track front</w:t>
            </w:r>
            <w:r w:rsidR="001F1F1E" w:rsidRPr="005A2A10">
              <w:rPr>
                <w:rFonts w:ascii="Arial" w:hAnsi="Arial" w:cs="Arial"/>
                <w:sz w:val="22"/>
                <w:szCs w:val="22"/>
              </w:rPr>
              <w:t xml:space="preserve"> </w:t>
            </w:r>
            <w:r w:rsidRPr="005A2A10">
              <w:rPr>
                <w:rFonts w:ascii="Arial" w:hAnsi="Arial" w:cs="Arial"/>
                <w:sz w:val="22"/>
                <w:szCs w:val="22"/>
              </w:rPr>
              <w:t>/ rear (mm)</w:t>
            </w:r>
          </w:p>
        </w:tc>
        <w:tc>
          <w:tcPr>
            <w:tcW w:w="2641" w:type="pct"/>
            <w:shd w:val="clear" w:color="auto" w:fill="auto"/>
          </w:tcPr>
          <w:p w14:paraId="4F533463" w14:textId="77777777" w:rsidR="0039230D" w:rsidRPr="005A2A10" w:rsidRDefault="0039230D" w:rsidP="001D6082">
            <w:pPr>
              <w:jc w:val="center"/>
              <w:rPr>
                <w:rFonts w:ascii="Arial" w:hAnsi="Arial" w:cs="Arial"/>
                <w:sz w:val="22"/>
                <w:szCs w:val="22"/>
              </w:rPr>
            </w:pPr>
            <w:r w:rsidRPr="005A2A10">
              <w:rPr>
                <w:rFonts w:ascii="Arial" w:hAnsi="Arial" w:cs="Arial"/>
                <w:sz w:val="22"/>
                <w:szCs w:val="22"/>
              </w:rPr>
              <w:t>1,641/ 1,654</w:t>
            </w:r>
          </w:p>
        </w:tc>
      </w:tr>
      <w:tr w:rsidR="0039230D" w:rsidRPr="005A2A10" w14:paraId="3B01EE2E" w14:textId="77777777" w:rsidTr="00AA2534">
        <w:tc>
          <w:tcPr>
            <w:tcW w:w="2359" w:type="pct"/>
            <w:shd w:val="clear" w:color="auto" w:fill="auto"/>
          </w:tcPr>
          <w:p w14:paraId="10202C34" w14:textId="77777777" w:rsidR="0039230D" w:rsidRPr="005A2A10" w:rsidRDefault="0039230D" w:rsidP="001D6082">
            <w:pPr>
              <w:rPr>
                <w:rFonts w:ascii="Arial" w:hAnsi="Arial" w:cs="Arial"/>
                <w:sz w:val="22"/>
                <w:szCs w:val="22"/>
              </w:rPr>
            </w:pPr>
            <w:r w:rsidRPr="005A2A10">
              <w:rPr>
                <w:rFonts w:ascii="Arial" w:hAnsi="Arial" w:cs="Arial"/>
                <w:sz w:val="22"/>
                <w:szCs w:val="22"/>
              </w:rPr>
              <w:t>Ground clearance (mm)</w:t>
            </w:r>
          </w:p>
        </w:tc>
        <w:tc>
          <w:tcPr>
            <w:tcW w:w="2641" w:type="pct"/>
            <w:shd w:val="clear" w:color="auto" w:fill="auto"/>
          </w:tcPr>
          <w:p w14:paraId="3D4C811C" w14:textId="258064B7" w:rsidR="0039230D" w:rsidRPr="005A2A10" w:rsidRDefault="0039230D" w:rsidP="001D6082">
            <w:pPr>
              <w:jc w:val="center"/>
              <w:rPr>
                <w:rFonts w:ascii="Arial" w:hAnsi="Arial" w:cs="Arial"/>
                <w:sz w:val="22"/>
                <w:szCs w:val="22"/>
              </w:rPr>
            </w:pPr>
            <w:r w:rsidRPr="005A2A10">
              <w:rPr>
                <w:rFonts w:ascii="Arial" w:hAnsi="Arial" w:cs="Arial"/>
                <w:sz w:val="22"/>
                <w:szCs w:val="22"/>
              </w:rPr>
              <w:t>213</w:t>
            </w:r>
          </w:p>
        </w:tc>
      </w:tr>
      <w:tr w:rsidR="0039230D" w:rsidRPr="005A2A10" w14:paraId="104BBEA7" w14:textId="77777777" w:rsidTr="00AA2534">
        <w:tc>
          <w:tcPr>
            <w:tcW w:w="2359" w:type="pct"/>
            <w:shd w:val="clear" w:color="auto" w:fill="auto"/>
          </w:tcPr>
          <w:p w14:paraId="541B40D6" w14:textId="0929C959" w:rsidR="0039230D" w:rsidRPr="005A2A10" w:rsidRDefault="0039230D" w:rsidP="001D6082">
            <w:pPr>
              <w:rPr>
                <w:rFonts w:ascii="Arial" w:hAnsi="Arial" w:cs="Arial"/>
                <w:sz w:val="22"/>
                <w:szCs w:val="22"/>
              </w:rPr>
            </w:pPr>
            <w:r w:rsidRPr="005A2A10">
              <w:rPr>
                <w:rFonts w:ascii="Arial" w:hAnsi="Arial" w:cs="Arial"/>
                <w:sz w:val="22"/>
                <w:szCs w:val="22"/>
              </w:rPr>
              <w:t xml:space="preserve">Weight </w:t>
            </w:r>
            <w:r w:rsidR="005F03E0" w:rsidRPr="005A2A10">
              <w:rPr>
                <w:rFonts w:ascii="Arial" w:hAnsi="Arial" w:cs="Arial"/>
                <w:sz w:val="22"/>
                <w:szCs w:val="22"/>
              </w:rPr>
              <w:t xml:space="preserve">from </w:t>
            </w:r>
            <w:r w:rsidRPr="005A2A10">
              <w:rPr>
                <w:rFonts w:ascii="Arial" w:hAnsi="Arial" w:cs="Arial"/>
                <w:sz w:val="22"/>
                <w:szCs w:val="22"/>
              </w:rPr>
              <w:t>(kg)</w:t>
            </w:r>
          </w:p>
        </w:tc>
        <w:tc>
          <w:tcPr>
            <w:tcW w:w="2641" w:type="pct"/>
            <w:shd w:val="clear" w:color="auto" w:fill="auto"/>
          </w:tcPr>
          <w:p w14:paraId="349341B0" w14:textId="4B3C66EC" w:rsidR="0039230D" w:rsidRPr="005A2A10" w:rsidRDefault="0039230D" w:rsidP="001D6082">
            <w:pPr>
              <w:jc w:val="center"/>
              <w:rPr>
                <w:rFonts w:ascii="Arial" w:hAnsi="Arial" w:cs="Arial"/>
                <w:sz w:val="22"/>
                <w:szCs w:val="22"/>
              </w:rPr>
            </w:pPr>
            <w:r w:rsidRPr="005A2A10">
              <w:rPr>
                <w:rFonts w:ascii="Arial" w:hAnsi="Arial" w:cs="Arial"/>
                <w:sz w:val="22"/>
                <w:szCs w:val="22"/>
              </w:rPr>
              <w:t>1,810</w:t>
            </w:r>
          </w:p>
        </w:tc>
      </w:tr>
      <w:tr w:rsidR="0039230D" w:rsidRPr="005A2A10" w14:paraId="1B7C0433" w14:textId="77777777" w:rsidTr="00AA2534">
        <w:tc>
          <w:tcPr>
            <w:tcW w:w="2359" w:type="pct"/>
            <w:shd w:val="clear" w:color="auto" w:fill="auto"/>
          </w:tcPr>
          <w:p w14:paraId="44DDCB9C" w14:textId="77777777" w:rsidR="0039230D" w:rsidRPr="005A2A10" w:rsidRDefault="0039230D" w:rsidP="001D6082">
            <w:pPr>
              <w:rPr>
                <w:rFonts w:ascii="Arial" w:hAnsi="Arial" w:cs="Arial"/>
                <w:sz w:val="22"/>
                <w:szCs w:val="22"/>
              </w:rPr>
            </w:pPr>
            <w:r w:rsidRPr="005A2A10">
              <w:rPr>
                <w:rFonts w:ascii="Arial" w:hAnsi="Arial" w:cs="Arial"/>
                <w:sz w:val="22"/>
                <w:szCs w:val="22"/>
              </w:rPr>
              <w:t>Maximum towable mass (kg)</w:t>
            </w:r>
          </w:p>
        </w:tc>
        <w:tc>
          <w:tcPr>
            <w:tcW w:w="2641" w:type="pct"/>
            <w:shd w:val="clear" w:color="auto" w:fill="auto"/>
          </w:tcPr>
          <w:p w14:paraId="0BD8E954" w14:textId="75194990" w:rsidR="0039230D" w:rsidRPr="005A2A10" w:rsidRDefault="0039230D" w:rsidP="001D6082">
            <w:pPr>
              <w:jc w:val="center"/>
              <w:rPr>
                <w:rFonts w:ascii="Arial" w:hAnsi="Arial" w:cs="Arial"/>
                <w:sz w:val="22"/>
                <w:szCs w:val="22"/>
              </w:rPr>
            </w:pPr>
            <w:r w:rsidRPr="005A2A10">
              <w:rPr>
                <w:rFonts w:ascii="Arial" w:hAnsi="Arial" w:cs="Arial"/>
                <w:sz w:val="22"/>
                <w:szCs w:val="22"/>
              </w:rPr>
              <w:t>2,400</w:t>
            </w:r>
          </w:p>
        </w:tc>
      </w:tr>
      <w:tr w:rsidR="0039230D" w:rsidRPr="005A2A10" w14:paraId="3B05FFF2" w14:textId="77777777" w:rsidTr="00AA2534">
        <w:tc>
          <w:tcPr>
            <w:tcW w:w="2359" w:type="pct"/>
            <w:shd w:val="clear" w:color="auto" w:fill="auto"/>
          </w:tcPr>
          <w:p w14:paraId="7FB9D358" w14:textId="77777777" w:rsidR="0039230D" w:rsidRPr="005A2A10" w:rsidRDefault="0039230D" w:rsidP="001D6082">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 unbraked trailers (kg)</w:t>
            </w:r>
          </w:p>
        </w:tc>
        <w:tc>
          <w:tcPr>
            <w:tcW w:w="2641" w:type="pct"/>
            <w:shd w:val="clear" w:color="auto" w:fill="auto"/>
          </w:tcPr>
          <w:p w14:paraId="16EDC75D" w14:textId="34308EA9" w:rsidR="0039230D" w:rsidRPr="005A2A10" w:rsidRDefault="0039230D" w:rsidP="001D6082">
            <w:pPr>
              <w:jc w:val="center"/>
              <w:rPr>
                <w:rFonts w:ascii="Arial" w:hAnsi="Arial" w:cs="Arial"/>
                <w:sz w:val="22"/>
                <w:szCs w:val="22"/>
              </w:rPr>
            </w:pPr>
            <w:r w:rsidRPr="005A2A10">
              <w:rPr>
                <w:rFonts w:ascii="Arial" w:hAnsi="Arial" w:cs="Arial"/>
                <w:sz w:val="22"/>
                <w:szCs w:val="22"/>
              </w:rPr>
              <w:t>2,400/ 750</w:t>
            </w:r>
          </w:p>
        </w:tc>
      </w:tr>
      <w:tr w:rsidR="0039230D" w:rsidRPr="005A2A10" w14:paraId="2F022AD7" w14:textId="77777777" w:rsidTr="00AA2534">
        <w:tc>
          <w:tcPr>
            <w:tcW w:w="2359" w:type="pct"/>
            <w:shd w:val="clear" w:color="auto" w:fill="auto"/>
          </w:tcPr>
          <w:p w14:paraId="7038B37D" w14:textId="77777777" w:rsidR="0039230D" w:rsidRPr="005A2A10" w:rsidRDefault="0039230D" w:rsidP="001D6082">
            <w:pPr>
              <w:rPr>
                <w:rFonts w:ascii="Arial" w:hAnsi="Arial" w:cs="Arial"/>
                <w:sz w:val="22"/>
                <w:szCs w:val="22"/>
              </w:rPr>
            </w:pPr>
            <w:r w:rsidRPr="005A2A10">
              <w:rPr>
                <w:rFonts w:ascii="Arial" w:hAnsi="Arial" w:cs="Arial"/>
                <w:sz w:val="22"/>
                <w:szCs w:val="22"/>
              </w:rPr>
              <w:t>Boot volume (litres)</w:t>
            </w:r>
          </w:p>
        </w:tc>
        <w:tc>
          <w:tcPr>
            <w:tcW w:w="2641" w:type="pct"/>
            <w:shd w:val="clear" w:color="auto" w:fill="auto"/>
          </w:tcPr>
          <w:p w14:paraId="4A4AB4AD" w14:textId="77778AD5" w:rsidR="0039230D" w:rsidRPr="005A2A10" w:rsidRDefault="0039230D" w:rsidP="001D6082">
            <w:pPr>
              <w:jc w:val="center"/>
              <w:rPr>
                <w:rFonts w:ascii="Arial" w:hAnsi="Arial" w:cs="Arial"/>
                <w:sz w:val="22"/>
                <w:szCs w:val="22"/>
              </w:rPr>
            </w:pPr>
            <w:r w:rsidRPr="005A2A10">
              <w:rPr>
                <w:rFonts w:ascii="Arial" w:hAnsi="Arial" w:cs="Arial"/>
                <w:sz w:val="22"/>
                <w:szCs w:val="22"/>
              </w:rPr>
              <w:t>650</w:t>
            </w:r>
            <w:r w:rsidRPr="005A2A10">
              <w:rPr>
                <w:rFonts w:ascii="Arial" w:hAnsi="Arial" w:cs="Arial"/>
                <w:sz w:val="12"/>
                <w:szCs w:val="12"/>
              </w:rPr>
              <w:t>†</w:t>
            </w:r>
          </w:p>
        </w:tc>
      </w:tr>
      <w:tr w:rsidR="0039230D" w:rsidRPr="005A2A10" w14:paraId="683A3171" w14:textId="77777777" w:rsidTr="00AA2534">
        <w:tc>
          <w:tcPr>
            <w:tcW w:w="2359" w:type="pct"/>
            <w:shd w:val="clear" w:color="auto" w:fill="auto"/>
          </w:tcPr>
          <w:p w14:paraId="0132335B" w14:textId="77777777" w:rsidR="0039230D" w:rsidRPr="005A2A10" w:rsidRDefault="0039230D" w:rsidP="001D6082">
            <w:pPr>
              <w:rPr>
                <w:rFonts w:ascii="Arial" w:hAnsi="Arial" w:cs="Arial"/>
                <w:sz w:val="22"/>
                <w:szCs w:val="22"/>
              </w:rPr>
            </w:pPr>
            <w:r w:rsidRPr="005A2A10">
              <w:rPr>
                <w:rFonts w:ascii="Arial" w:hAnsi="Arial" w:cs="Arial"/>
                <w:sz w:val="22"/>
                <w:szCs w:val="22"/>
              </w:rPr>
              <w:t>Fuel tank; usable (litres)</w:t>
            </w:r>
          </w:p>
        </w:tc>
        <w:tc>
          <w:tcPr>
            <w:tcW w:w="2641" w:type="pct"/>
            <w:shd w:val="clear" w:color="auto" w:fill="auto"/>
          </w:tcPr>
          <w:p w14:paraId="7DE8D4D7" w14:textId="401603D7" w:rsidR="0039230D" w:rsidRPr="005A2A10" w:rsidRDefault="0039230D" w:rsidP="001D6082">
            <w:pPr>
              <w:jc w:val="center"/>
              <w:rPr>
                <w:rFonts w:ascii="Arial" w:hAnsi="Arial" w:cs="Arial"/>
                <w:sz w:val="22"/>
                <w:szCs w:val="22"/>
              </w:rPr>
            </w:pPr>
            <w:r w:rsidRPr="005A2A10">
              <w:rPr>
                <w:rFonts w:ascii="Arial" w:hAnsi="Arial" w:cs="Arial"/>
                <w:sz w:val="22"/>
                <w:szCs w:val="22"/>
              </w:rPr>
              <w:t>60</w:t>
            </w:r>
          </w:p>
        </w:tc>
      </w:tr>
      <w:tr w:rsidR="0039230D" w:rsidRPr="005A2A10" w14:paraId="3FAD66E8" w14:textId="77777777" w:rsidTr="00AA2534">
        <w:tc>
          <w:tcPr>
            <w:tcW w:w="2359" w:type="pct"/>
            <w:shd w:val="clear" w:color="auto" w:fill="auto"/>
          </w:tcPr>
          <w:p w14:paraId="1B87B2AA" w14:textId="5A3CDA13" w:rsidR="0039230D" w:rsidRPr="005A2A10" w:rsidRDefault="00F832A2" w:rsidP="001D6082">
            <w:pPr>
              <w:rPr>
                <w:rFonts w:ascii="Arial" w:hAnsi="Arial" w:cs="Arial"/>
                <w:b/>
                <w:sz w:val="22"/>
                <w:szCs w:val="22"/>
              </w:rPr>
            </w:pPr>
            <w:r w:rsidRPr="005A2A10">
              <w:rPr>
                <w:rFonts w:ascii="Arial" w:hAnsi="Arial" w:cs="Arial"/>
                <w:b/>
                <w:sz w:val="22"/>
                <w:szCs w:val="22"/>
              </w:rPr>
              <w:t xml:space="preserve">PERFORMANCE &amp; </w:t>
            </w:r>
            <w:r w:rsidR="0039230D" w:rsidRPr="005A2A10">
              <w:rPr>
                <w:rFonts w:ascii="Arial" w:hAnsi="Arial" w:cs="Arial"/>
                <w:b/>
                <w:sz w:val="22"/>
                <w:szCs w:val="22"/>
              </w:rPr>
              <w:t>FUEL ECONOMY</w:t>
            </w:r>
          </w:p>
        </w:tc>
        <w:tc>
          <w:tcPr>
            <w:tcW w:w="2641" w:type="pct"/>
            <w:shd w:val="clear" w:color="auto" w:fill="auto"/>
          </w:tcPr>
          <w:p w14:paraId="3FDDEBD7" w14:textId="77777777" w:rsidR="0039230D" w:rsidRPr="005A2A10" w:rsidRDefault="0039230D" w:rsidP="001D6082">
            <w:pPr>
              <w:jc w:val="center"/>
              <w:rPr>
                <w:rFonts w:ascii="Arial" w:hAnsi="Arial" w:cs="Arial"/>
                <w:sz w:val="22"/>
                <w:szCs w:val="22"/>
              </w:rPr>
            </w:pPr>
          </w:p>
        </w:tc>
      </w:tr>
      <w:tr w:rsidR="0039230D" w:rsidRPr="005A2A10" w14:paraId="4A51853B" w14:textId="77777777" w:rsidTr="00AA2534">
        <w:tc>
          <w:tcPr>
            <w:tcW w:w="2359" w:type="pct"/>
            <w:shd w:val="clear" w:color="auto" w:fill="auto"/>
          </w:tcPr>
          <w:p w14:paraId="7A5196EA" w14:textId="77777777" w:rsidR="0039230D" w:rsidRPr="005A2A10" w:rsidRDefault="0039230D" w:rsidP="001D6082">
            <w:pPr>
              <w:pStyle w:val="BasicParagraph"/>
              <w:spacing w:line="240" w:lineRule="auto"/>
              <w:rPr>
                <w:rFonts w:ascii="Arial" w:hAnsi="Arial" w:cs="Arial"/>
                <w:color w:val="auto"/>
                <w:sz w:val="22"/>
                <w:szCs w:val="22"/>
              </w:rPr>
            </w:pPr>
            <w:r w:rsidRPr="005A2A10">
              <w:rPr>
                <w:rFonts w:ascii="Arial" w:hAnsi="Arial" w:cs="Arial"/>
                <w:color w:val="auto"/>
                <w:sz w:val="22"/>
                <w:szCs w:val="22"/>
              </w:rPr>
              <w:t>0-60mph (sec)</w:t>
            </w:r>
          </w:p>
        </w:tc>
        <w:tc>
          <w:tcPr>
            <w:tcW w:w="2641" w:type="pct"/>
            <w:shd w:val="clear" w:color="auto" w:fill="auto"/>
          </w:tcPr>
          <w:p w14:paraId="27177789" w14:textId="45DDC508" w:rsidR="0039230D" w:rsidRPr="005A2A10" w:rsidRDefault="0039230D" w:rsidP="001D6082">
            <w:pPr>
              <w:jc w:val="center"/>
              <w:rPr>
                <w:rFonts w:ascii="Arial" w:hAnsi="Arial" w:cs="Arial"/>
                <w:sz w:val="22"/>
                <w:szCs w:val="22"/>
              </w:rPr>
            </w:pPr>
            <w:r w:rsidRPr="005A2A10">
              <w:rPr>
                <w:rFonts w:ascii="Arial" w:hAnsi="Arial" w:cs="Arial"/>
                <w:sz w:val="22"/>
                <w:szCs w:val="22"/>
              </w:rPr>
              <w:t>6.7</w:t>
            </w:r>
          </w:p>
        </w:tc>
      </w:tr>
      <w:tr w:rsidR="0039230D" w:rsidRPr="005A2A10" w14:paraId="6BB16B62" w14:textId="77777777" w:rsidTr="00AA2534">
        <w:tc>
          <w:tcPr>
            <w:tcW w:w="2359" w:type="pct"/>
            <w:shd w:val="clear" w:color="auto" w:fill="auto"/>
          </w:tcPr>
          <w:p w14:paraId="347106B2" w14:textId="77777777" w:rsidR="0039230D" w:rsidRPr="005A2A10" w:rsidRDefault="0039230D" w:rsidP="001D6082">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41" w:type="pct"/>
            <w:shd w:val="clear" w:color="auto" w:fill="auto"/>
          </w:tcPr>
          <w:p w14:paraId="6F1AA178" w14:textId="7DA470A3" w:rsidR="0039230D" w:rsidRPr="005A2A10" w:rsidRDefault="00DB1673" w:rsidP="001D6082">
            <w:pPr>
              <w:jc w:val="center"/>
              <w:rPr>
                <w:rFonts w:ascii="Arial" w:hAnsi="Arial" w:cs="Arial"/>
                <w:sz w:val="22"/>
                <w:szCs w:val="22"/>
              </w:rPr>
            </w:pPr>
            <w:r w:rsidRPr="005A2A10">
              <w:rPr>
                <w:rFonts w:ascii="Arial" w:hAnsi="Arial" w:cs="Arial"/>
                <w:sz w:val="22"/>
                <w:szCs w:val="22"/>
              </w:rPr>
              <w:t>7.2</w:t>
            </w:r>
          </w:p>
        </w:tc>
      </w:tr>
      <w:tr w:rsidR="00DB1673" w:rsidRPr="005A2A10" w14:paraId="68CEC328" w14:textId="77777777" w:rsidTr="00AA2534">
        <w:tc>
          <w:tcPr>
            <w:tcW w:w="2359" w:type="pct"/>
            <w:shd w:val="clear" w:color="auto" w:fill="auto"/>
          </w:tcPr>
          <w:p w14:paraId="107172EF" w14:textId="77777777" w:rsidR="00DB1673" w:rsidRPr="005A2A10" w:rsidRDefault="00DB1673" w:rsidP="001D6082">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41" w:type="pct"/>
            <w:shd w:val="clear" w:color="auto" w:fill="auto"/>
          </w:tcPr>
          <w:p w14:paraId="6B52F6B1" w14:textId="7E118BCC" w:rsidR="00DB1673" w:rsidRPr="005A2A10" w:rsidRDefault="00DB1673" w:rsidP="00DB1673">
            <w:pPr>
              <w:jc w:val="center"/>
              <w:rPr>
                <w:rFonts w:ascii="Arial" w:hAnsi="Arial" w:cs="Arial"/>
                <w:sz w:val="22"/>
                <w:szCs w:val="22"/>
              </w:rPr>
            </w:pPr>
            <w:r w:rsidRPr="005A2A10">
              <w:rPr>
                <w:rFonts w:ascii="Arial" w:hAnsi="Arial" w:cs="Arial"/>
                <w:sz w:val="22"/>
                <w:szCs w:val="22"/>
              </w:rPr>
              <w:t>135 (217)</w:t>
            </w:r>
          </w:p>
        </w:tc>
      </w:tr>
      <w:tr w:rsidR="00DB1673" w:rsidRPr="005A2A10" w14:paraId="07F4E3AC" w14:textId="77777777" w:rsidTr="00AA2534">
        <w:tc>
          <w:tcPr>
            <w:tcW w:w="2359" w:type="pct"/>
            <w:shd w:val="clear" w:color="auto" w:fill="auto"/>
          </w:tcPr>
          <w:p w14:paraId="5F21D43C" w14:textId="77777777" w:rsidR="00DB1673" w:rsidRPr="005A2A10" w:rsidRDefault="00DB1673" w:rsidP="001D6082">
            <w:pPr>
              <w:pStyle w:val="BasicParagraph"/>
              <w:spacing w:line="240" w:lineRule="auto"/>
              <w:rPr>
                <w:rFonts w:ascii="Arial" w:hAnsi="Arial" w:cs="Arial"/>
                <w:sz w:val="22"/>
                <w:szCs w:val="22"/>
              </w:rPr>
            </w:pPr>
            <w:r w:rsidRPr="005A2A10">
              <w:rPr>
                <w:rFonts w:ascii="Arial" w:hAnsi="Arial" w:cs="Arial"/>
                <w:sz w:val="22"/>
                <w:szCs w:val="22"/>
              </w:rPr>
              <w:t>Fuel consumption mpg (litres/100km)</w:t>
            </w:r>
            <w:r w:rsidRPr="005A2A10">
              <w:rPr>
                <w:rFonts w:ascii="Arial" w:hAnsi="Arial" w:cs="Arial"/>
                <w:sz w:val="22"/>
                <w:szCs w:val="22"/>
              </w:rPr>
              <w:br/>
              <w:t>EU combined</w:t>
            </w:r>
          </w:p>
        </w:tc>
        <w:tc>
          <w:tcPr>
            <w:tcW w:w="2641" w:type="pct"/>
            <w:shd w:val="clear" w:color="auto" w:fill="auto"/>
          </w:tcPr>
          <w:p w14:paraId="2FD7E18E" w14:textId="03418AFD" w:rsidR="00DB1673" w:rsidRPr="005A2A10" w:rsidRDefault="00DB1673" w:rsidP="00DB1673">
            <w:pPr>
              <w:jc w:val="center"/>
              <w:rPr>
                <w:rFonts w:ascii="Arial" w:hAnsi="Arial" w:cs="Arial"/>
                <w:sz w:val="22"/>
                <w:szCs w:val="22"/>
              </w:rPr>
            </w:pPr>
            <w:r w:rsidRPr="005A2A10">
              <w:rPr>
                <w:rFonts w:ascii="Arial" w:hAnsi="Arial" w:cs="Arial"/>
                <w:sz w:val="22"/>
                <w:szCs w:val="22"/>
              </w:rPr>
              <w:t>48.7 (5.8)</w:t>
            </w:r>
          </w:p>
        </w:tc>
      </w:tr>
      <w:tr w:rsidR="00DB1673" w:rsidRPr="005A2A10" w14:paraId="226FA9ED" w14:textId="77777777" w:rsidTr="00AA2534">
        <w:tc>
          <w:tcPr>
            <w:tcW w:w="2359" w:type="pct"/>
            <w:shd w:val="clear" w:color="auto" w:fill="auto"/>
          </w:tcPr>
          <w:p w14:paraId="58CF0437" w14:textId="6745457F" w:rsidR="00DB1673" w:rsidRPr="005A2A10" w:rsidRDefault="00CF0641" w:rsidP="001D6082">
            <w:pPr>
              <w:pStyle w:val="BasicParagraph"/>
              <w:spacing w:line="240" w:lineRule="auto"/>
              <w:rPr>
                <w:rFonts w:ascii="Arial" w:hAnsi="Arial" w:cs="Arial"/>
                <w:sz w:val="22"/>
                <w:szCs w:val="22"/>
              </w:rPr>
            </w:pPr>
            <w:r w:rsidRPr="005A2A10">
              <w:rPr>
                <w:rFonts w:ascii="Arial" w:hAnsi="Arial" w:cs="Arial"/>
                <w:sz w:val="22"/>
                <w:szCs w:val="22"/>
              </w:rPr>
              <w:t>CO</w:t>
            </w:r>
            <w:r w:rsidRPr="005A2A10">
              <w:rPr>
                <w:rFonts w:ascii="Arial" w:hAnsi="Arial" w:cs="Arial"/>
                <w:sz w:val="22"/>
                <w:szCs w:val="22"/>
                <w:vertAlign w:val="subscript"/>
              </w:rPr>
              <w:t>2</w:t>
            </w:r>
            <w:r w:rsidR="00DB1673" w:rsidRPr="005A2A10">
              <w:rPr>
                <w:rFonts w:ascii="Arial" w:hAnsi="Arial" w:cs="Arial"/>
                <w:sz w:val="22"/>
                <w:szCs w:val="22"/>
              </w:rPr>
              <w:t xml:space="preserve"> emissions (g/km) EU combined</w:t>
            </w:r>
          </w:p>
        </w:tc>
        <w:tc>
          <w:tcPr>
            <w:tcW w:w="2641" w:type="pct"/>
            <w:shd w:val="clear" w:color="auto" w:fill="auto"/>
          </w:tcPr>
          <w:p w14:paraId="18E19DCE" w14:textId="18EB8A99" w:rsidR="00DB1673" w:rsidRPr="005A2A10" w:rsidRDefault="00DB1673" w:rsidP="00DB1673">
            <w:pPr>
              <w:jc w:val="center"/>
              <w:rPr>
                <w:rFonts w:ascii="Arial" w:hAnsi="Arial" w:cs="Arial"/>
                <w:sz w:val="22"/>
                <w:szCs w:val="22"/>
              </w:rPr>
            </w:pPr>
            <w:r w:rsidRPr="005A2A10">
              <w:rPr>
                <w:rFonts w:ascii="Arial" w:hAnsi="Arial" w:cs="Arial"/>
                <w:sz w:val="22"/>
                <w:szCs w:val="22"/>
              </w:rPr>
              <w:t>153</w:t>
            </w:r>
          </w:p>
        </w:tc>
      </w:tr>
    </w:tbl>
    <w:p w14:paraId="0F56B434" w14:textId="77777777" w:rsidR="00C03AC8" w:rsidRPr="005A2A10" w:rsidRDefault="00C03AC8" w:rsidP="00C03AC8">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0C4BDFD3" w14:textId="77777777" w:rsidR="00C03AC8" w:rsidRPr="005A2A10" w:rsidRDefault="00C03AC8" w:rsidP="00C03AC8">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3025E74B" w14:textId="77777777" w:rsidR="00CF0641" w:rsidRPr="005A2A10" w:rsidRDefault="00C03AC8" w:rsidP="00CF0641">
      <w:pPr>
        <w:rPr>
          <w:rFonts w:ascii="Arial" w:hAnsi="Arial" w:cs="Arial"/>
          <w:sz w:val="18"/>
          <w:szCs w:val="18"/>
        </w:rPr>
      </w:pPr>
      <w:r w:rsidRPr="005A2A10">
        <w:rPr>
          <w:rFonts w:ascii="Arial" w:hAnsi="Arial" w:cs="Arial"/>
          <w:sz w:val="18"/>
          <w:szCs w:val="18"/>
        </w:rPr>
        <w:t>Manufacturer’s figures; correct at time of going to press</w:t>
      </w:r>
    </w:p>
    <w:p w14:paraId="0139D4D8" w14:textId="22A723CF" w:rsidR="00E16C22" w:rsidRPr="005A2A10" w:rsidRDefault="00E16C22" w:rsidP="00E16C22">
      <w:pPr>
        <w:jc w:val="center"/>
        <w:rPr>
          <w:rFonts w:ascii="Arial" w:hAnsi="Arial" w:cs="Arial"/>
          <w:b/>
          <w:sz w:val="22"/>
          <w:szCs w:val="22"/>
        </w:rPr>
      </w:pPr>
      <w:r w:rsidRPr="005A2A10">
        <w:rPr>
          <w:rFonts w:ascii="Arial" w:hAnsi="Arial" w:cs="Arial"/>
          <w:b/>
          <w:sz w:val="22"/>
          <w:szCs w:val="22"/>
        </w:rPr>
        <w:t>TECHNICAL DATA</w:t>
      </w:r>
    </w:p>
    <w:tbl>
      <w:tblPr>
        <w:tblStyle w:val="TableGrid"/>
        <w:tblW w:w="5000" w:type="pct"/>
        <w:tblLook w:val="04A0" w:firstRow="1" w:lastRow="0" w:firstColumn="1" w:lastColumn="0" w:noHBand="0" w:noVBand="1"/>
      </w:tblPr>
      <w:tblGrid>
        <w:gridCol w:w="4676"/>
        <w:gridCol w:w="5235"/>
      </w:tblGrid>
      <w:tr w:rsidR="00E02B35" w:rsidRPr="005A2A10" w14:paraId="6D4A0437" w14:textId="77777777" w:rsidTr="00D045D8">
        <w:tc>
          <w:tcPr>
            <w:tcW w:w="5000" w:type="pct"/>
            <w:gridSpan w:val="2"/>
          </w:tcPr>
          <w:p w14:paraId="658D001B" w14:textId="1AE5E974" w:rsidR="00E02B35" w:rsidRPr="005A2A10" w:rsidRDefault="00E02B35" w:rsidP="00E02B35">
            <w:pPr>
              <w:jc w:val="center"/>
              <w:rPr>
                <w:rFonts w:ascii="Arial" w:hAnsi="Arial" w:cs="Arial"/>
                <w:b/>
                <w:sz w:val="22"/>
                <w:szCs w:val="22"/>
              </w:rPr>
            </w:pPr>
            <w:r w:rsidRPr="005A2A10">
              <w:rPr>
                <w:rFonts w:ascii="Arial" w:hAnsi="Arial" w:cs="Arial"/>
                <w:b/>
                <w:sz w:val="22"/>
                <w:szCs w:val="22"/>
              </w:rPr>
              <w:t>Jaguar F-PACE 2.0 petrol 250PS</w:t>
            </w:r>
            <w:r w:rsidR="00B47DDB" w:rsidRPr="005A2A10">
              <w:rPr>
                <w:rFonts w:ascii="Arial" w:hAnsi="Arial" w:cs="Arial"/>
                <w:b/>
                <w:sz w:val="22"/>
                <w:szCs w:val="22"/>
              </w:rPr>
              <w:t xml:space="preserve"> RWD Auto</w:t>
            </w:r>
          </w:p>
        </w:tc>
      </w:tr>
      <w:tr w:rsidR="008F7D45" w:rsidRPr="005A2A10" w14:paraId="057FFA51" w14:textId="77777777" w:rsidTr="00D045D8">
        <w:tc>
          <w:tcPr>
            <w:tcW w:w="2359" w:type="pct"/>
          </w:tcPr>
          <w:p w14:paraId="4B90AE36" w14:textId="480D868D" w:rsidR="008F7D45" w:rsidRPr="005A2A10" w:rsidRDefault="008F7D45" w:rsidP="00D045D8">
            <w:pPr>
              <w:rPr>
                <w:rFonts w:ascii="Arial" w:hAnsi="Arial" w:cs="Arial"/>
                <w:b/>
                <w:sz w:val="22"/>
                <w:szCs w:val="22"/>
              </w:rPr>
            </w:pPr>
            <w:r w:rsidRPr="005A2A10">
              <w:rPr>
                <w:rFonts w:ascii="Arial" w:hAnsi="Arial" w:cs="Arial"/>
                <w:b/>
                <w:sz w:val="22"/>
                <w:szCs w:val="22"/>
              </w:rPr>
              <w:t>ENGINE &amp; TRANSMISSION</w:t>
            </w:r>
          </w:p>
        </w:tc>
        <w:tc>
          <w:tcPr>
            <w:tcW w:w="2641" w:type="pct"/>
          </w:tcPr>
          <w:p w14:paraId="08782DC1" w14:textId="77777777" w:rsidR="008F7D45" w:rsidRPr="005A2A10" w:rsidRDefault="008F7D45" w:rsidP="00D045D8">
            <w:pPr>
              <w:jc w:val="center"/>
              <w:rPr>
                <w:rFonts w:ascii="Arial" w:hAnsi="Arial" w:cs="Arial"/>
                <w:sz w:val="22"/>
                <w:szCs w:val="22"/>
              </w:rPr>
            </w:pPr>
          </w:p>
        </w:tc>
      </w:tr>
      <w:tr w:rsidR="008F7D45" w:rsidRPr="005A2A10" w14:paraId="30334337" w14:textId="77777777" w:rsidTr="00D045D8">
        <w:tc>
          <w:tcPr>
            <w:tcW w:w="2359" w:type="pct"/>
          </w:tcPr>
          <w:p w14:paraId="19B2A78E" w14:textId="0A2CFCE0" w:rsidR="008F7D45" w:rsidRPr="005A2A10" w:rsidRDefault="008F7D45" w:rsidP="00D045D8">
            <w:pPr>
              <w:rPr>
                <w:rFonts w:ascii="Arial" w:hAnsi="Arial" w:cs="Arial"/>
                <w:sz w:val="22"/>
                <w:szCs w:val="22"/>
              </w:rPr>
            </w:pPr>
            <w:r w:rsidRPr="005A2A10">
              <w:rPr>
                <w:rFonts w:ascii="Arial" w:hAnsi="Arial" w:cs="Arial"/>
                <w:sz w:val="22"/>
                <w:szCs w:val="22"/>
              </w:rPr>
              <w:t>Engine capacity (cc)</w:t>
            </w:r>
          </w:p>
        </w:tc>
        <w:tc>
          <w:tcPr>
            <w:tcW w:w="2641" w:type="pct"/>
          </w:tcPr>
          <w:p w14:paraId="75D2B9EA" w14:textId="68FC4A66" w:rsidR="008F7D45" w:rsidRPr="005A2A10" w:rsidRDefault="008F7D45" w:rsidP="00E02B35">
            <w:pPr>
              <w:jc w:val="center"/>
              <w:rPr>
                <w:rFonts w:ascii="Arial" w:hAnsi="Arial" w:cs="Arial"/>
                <w:sz w:val="22"/>
                <w:szCs w:val="22"/>
              </w:rPr>
            </w:pPr>
            <w:r w:rsidRPr="005A2A10">
              <w:rPr>
                <w:rFonts w:ascii="Arial" w:hAnsi="Arial" w:cs="Arial"/>
                <w:sz w:val="22"/>
                <w:szCs w:val="22"/>
              </w:rPr>
              <w:t>1,99</w:t>
            </w:r>
            <w:r w:rsidR="00187AD1" w:rsidRPr="005A2A10">
              <w:rPr>
                <w:rFonts w:ascii="Arial" w:hAnsi="Arial" w:cs="Arial"/>
                <w:sz w:val="22"/>
                <w:szCs w:val="22"/>
              </w:rPr>
              <w:t>7</w:t>
            </w:r>
          </w:p>
        </w:tc>
      </w:tr>
      <w:tr w:rsidR="008F7D45" w:rsidRPr="005A2A10" w14:paraId="26E3AC70" w14:textId="77777777" w:rsidTr="00D045D8">
        <w:tc>
          <w:tcPr>
            <w:tcW w:w="2359" w:type="pct"/>
          </w:tcPr>
          <w:p w14:paraId="39A65C8A" w14:textId="00203EBC" w:rsidR="008F7D45" w:rsidRPr="005A2A10" w:rsidRDefault="008F7D45" w:rsidP="00D045D8">
            <w:pPr>
              <w:rPr>
                <w:rFonts w:ascii="Arial" w:hAnsi="Arial" w:cs="Arial"/>
                <w:sz w:val="22"/>
                <w:szCs w:val="22"/>
              </w:rPr>
            </w:pPr>
            <w:r w:rsidRPr="005A2A10">
              <w:rPr>
                <w:rFonts w:ascii="Arial" w:hAnsi="Arial" w:cs="Arial"/>
                <w:sz w:val="22"/>
                <w:szCs w:val="22"/>
              </w:rPr>
              <w:t>Cylinders</w:t>
            </w:r>
          </w:p>
        </w:tc>
        <w:tc>
          <w:tcPr>
            <w:tcW w:w="2641" w:type="pct"/>
          </w:tcPr>
          <w:p w14:paraId="3E38DF84" w14:textId="04FA7D99" w:rsidR="008F7D45" w:rsidRPr="005A2A10" w:rsidRDefault="00F832A2" w:rsidP="00D045D8">
            <w:pPr>
              <w:jc w:val="center"/>
              <w:rPr>
                <w:rFonts w:ascii="Arial" w:hAnsi="Arial" w:cs="Arial"/>
                <w:sz w:val="22"/>
                <w:szCs w:val="22"/>
              </w:rPr>
            </w:pPr>
            <w:r w:rsidRPr="005A2A10">
              <w:rPr>
                <w:rFonts w:ascii="Arial" w:hAnsi="Arial" w:cs="Arial"/>
                <w:sz w:val="22"/>
                <w:szCs w:val="22"/>
              </w:rPr>
              <w:t>4; in line</w:t>
            </w:r>
          </w:p>
        </w:tc>
      </w:tr>
      <w:tr w:rsidR="008F7D45" w:rsidRPr="005A2A10" w14:paraId="19170040" w14:textId="77777777" w:rsidTr="00D045D8">
        <w:tc>
          <w:tcPr>
            <w:tcW w:w="2359" w:type="pct"/>
          </w:tcPr>
          <w:p w14:paraId="075B043B" w14:textId="1AAE8481" w:rsidR="008F7D45" w:rsidRPr="005A2A10" w:rsidRDefault="008F7D45" w:rsidP="00D045D8">
            <w:pPr>
              <w:rPr>
                <w:rFonts w:ascii="Arial" w:hAnsi="Arial" w:cs="Arial"/>
                <w:sz w:val="22"/>
                <w:szCs w:val="22"/>
              </w:rPr>
            </w:pPr>
            <w:r w:rsidRPr="005A2A10">
              <w:rPr>
                <w:rFonts w:ascii="Arial" w:hAnsi="Arial" w:cs="Arial"/>
                <w:sz w:val="22"/>
                <w:szCs w:val="22"/>
              </w:rPr>
              <w:t>Valves per cylinder</w:t>
            </w:r>
          </w:p>
        </w:tc>
        <w:tc>
          <w:tcPr>
            <w:tcW w:w="2641" w:type="pct"/>
          </w:tcPr>
          <w:p w14:paraId="793732B4" w14:textId="77777777" w:rsidR="008F7D45" w:rsidRPr="005A2A10" w:rsidRDefault="008F7D45" w:rsidP="00D045D8">
            <w:pPr>
              <w:jc w:val="center"/>
              <w:rPr>
                <w:rFonts w:ascii="Arial" w:hAnsi="Arial" w:cs="Arial"/>
                <w:sz w:val="22"/>
                <w:szCs w:val="22"/>
              </w:rPr>
            </w:pPr>
            <w:r w:rsidRPr="005A2A10">
              <w:rPr>
                <w:rFonts w:ascii="Arial" w:hAnsi="Arial" w:cs="Arial"/>
                <w:sz w:val="22"/>
                <w:szCs w:val="22"/>
              </w:rPr>
              <w:t>4; DOHC, variable</w:t>
            </w:r>
            <w:r w:rsidR="008521DC" w:rsidRPr="005A2A10">
              <w:rPr>
                <w:rFonts w:ascii="Arial" w:hAnsi="Arial" w:cs="Arial"/>
                <w:sz w:val="22"/>
                <w:szCs w:val="22"/>
              </w:rPr>
              <w:t xml:space="preserve"> inlet and</w:t>
            </w:r>
            <w:r w:rsidRPr="005A2A10">
              <w:rPr>
                <w:rFonts w:ascii="Arial" w:hAnsi="Arial" w:cs="Arial"/>
                <w:sz w:val="22"/>
                <w:szCs w:val="22"/>
              </w:rPr>
              <w:t xml:space="preserve"> exhaust cam timing</w:t>
            </w:r>
          </w:p>
          <w:p w14:paraId="49BE001C" w14:textId="55A1223E" w:rsidR="00694244" w:rsidRPr="005A2A10" w:rsidRDefault="00694244" w:rsidP="00D045D8">
            <w:pPr>
              <w:jc w:val="center"/>
              <w:rPr>
                <w:rFonts w:ascii="Arial" w:hAnsi="Arial" w:cs="Arial"/>
                <w:sz w:val="22"/>
                <w:szCs w:val="22"/>
              </w:rPr>
            </w:pPr>
            <w:r w:rsidRPr="005A2A10">
              <w:rPr>
                <w:rFonts w:ascii="Arial" w:hAnsi="Arial" w:cs="Arial"/>
                <w:sz w:val="22"/>
                <w:szCs w:val="22"/>
              </w:rPr>
              <w:t>Electro-hydraulic variable lift system</w:t>
            </w:r>
          </w:p>
        </w:tc>
      </w:tr>
      <w:tr w:rsidR="008F7D45" w:rsidRPr="005A2A10" w14:paraId="59AE9FD3" w14:textId="77777777" w:rsidTr="00D045D8">
        <w:tc>
          <w:tcPr>
            <w:tcW w:w="2359" w:type="pct"/>
          </w:tcPr>
          <w:p w14:paraId="22715511" w14:textId="1EF2C9DA" w:rsidR="008F7D45" w:rsidRPr="005A2A10" w:rsidRDefault="008F7D45" w:rsidP="00D045D8">
            <w:pPr>
              <w:rPr>
                <w:rFonts w:ascii="Arial" w:hAnsi="Arial" w:cs="Arial"/>
                <w:sz w:val="22"/>
                <w:szCs w:val="22"/>
              </w:rPr>
            </w:pPr>
            <w:r w:rsidRPr="005A2A10">
              <w:rPr>
                <w:rFonts w:ascii="Arial" w:hAnsi="Arial" w:cs="Arial"/>
                <w:sz w:val="22"/>
                <w:szCs w:val="22"/>
              </w:rPr>
              <w:t>Bore/ stroke (mm)</w:t>
            </w:r>
          </w:p>
        </w:tc>
        <w:tc>
          <w:tcPr>
            <w:tcW w:w="2641" w:type="pct"/>
          </w:tcPr>
          <w:p w14:paraId="70D94164" w14:textId="56C29D63" w:rsidR="008F7D45" w:rsidRPr="005A2A10" w:rsidRDefault="008F7D45" w:rsidP="00D045D8">
            <w:pPr>
              <w:jc w:val="center"/>
              <w:rPr>
                <w:rFonts w:ascii="Arial" w:hAnsi="Arial" w:cs="Arial"/>
                <w:sz w:val="22"/>
                <w:szCs w:val="22"/>
              </w:rPr>
            </w:pPr>
            <w:r w:rsidRPr="005A2A10">
              <w:rPr>
                <w:rFonts w:ascii="Arial" w:hAnsi="Arial" w:cs="Arial"/>
                <w:sz w:val="22"/>
                <w:szCs w:val="22"/>
              </w:rPr>
              <w:t>83.0/ 92.4</w:t>
            </w:r>
          </w:p>
        </w:tc>
      </w:tr>
      <w:tr w:rsidR="008F7D45" w:rsidRPr="005A2A10" w14:paraId="6CF1362D" w14:textId="77777777" w:rsidTr="00D045D8">
        <w:tc>
          <w:tcPr>
            <w:tcW w:w="2359" w:type="pct"/>
          </w:tcPr>
          <w:p w14:paraId="1B363D4B" w14:textId="0BB7C25C" w:rsidR="008F7D45" w:rsidRPr="005A2A10" w:rsidRDefault="008F7D45" w:rsidP="00D045D8">
            <w:pPr>
              <w:rPr>
                <w:rFonts w:ascii="Arial" w:hAnsi="Arial" w:cs="Arial"/>
                <w:sz w:val="22"/>
                <w:szCs w:val="22"/>
              </w:rPr>
            </w:pPr>
            <w:r w:rsidRPr="005A2A10">
              <w:rPr>
                <w:rFonts w:ascii="Arial" w:hAnsi="Arial" w:cs="Arial"/>
                <w:sz w:val="22"/>
                <w:szCs w:val="22"/>
              </w:rPr>
              <w:t>Compression ratio</w:t>
            </w:r>
          </w:p>
        </w:tc>
        <w:tc>
          <w:tcPr>
            <w:tcW w:w="2641" w:type="pct"/>
          </w:tcPr>
          <w:p w14:paraId="0ADA1F58" w14:textId="1B257B00" w:rsidR="008F7D45" w:rsidRPr="005A2A10" w:rsidRDefault="008F7D45" w:rsidP="00D045D8">
            <w:pPr>
              <w:jc w:val="center"/>
              <w:rPr>
                <w:rFonts w:ascii="Arial" w:hAnsi="Arial" w:cs="Arial"/>
                <w:sz w:val="22"/>
                <w:szCs w:val="22"/>
              </w:rPr>
            </w:pPr>
            <w:r w:rsidRPr="005A2A10">
              <w:rPr>
                <w:rFonts w:ascii="Arial" w:hAnsi="Arial" w:cs="Arial"/>
                <w:sz w:val="22"/>
                <w:szCs w:val="22"/>
              </w:rPr>
              <w:t>1</w:t>
            </w:r>
            <w:r w:rsidR="00187AD1" w:rsidRPr="005A2A10">
              <w:rPr>
                <w:rFonts w:ascii="Arial" w:hAnsi="Arial" w:cs="Arial"/>
                <w:sz w:val="22"/>
                <w:szCs w:val="22"/>
              </w:rPr>
              <w:t>0</w:t>
            </w:r>
            <w:r w:rsidRPr="005A2A10">
              <w:rPr>
                <w:rFonts w:ascii="Arial" w:hAnsi="Arial" w:cs="Arial"/>
                <w:sz w:val="22"/>
                <w:szCs w:val="22"/>
              </w:rPr>
              <w:t>.5:1</w:t>
            </w:r>
          </w:p>
        </w:tc>
      </w:tr>
      <w:tr w:rsidR="008F7D45" w:rsidRPr="005A2A10" w14:paraId="197BD67C" w14:textId="77777777" w:rsidTr="00802C61">
        <w:trPr>
          <w:trHeight w:val="298"/>
        </w:trPr>
        <w:tc>
          <w:tcPr>
            <w:tcW w:w="2359" w:type="pct"/>
          </w:tcPr>
          <w:p w14:paraId="7CB859ED" w14:textId="621806E6" w:rsidR="008F7D45" w:rsidRPr="005A2A10" w:rsidRDefault="008F7D45" w:rsidP="00D045D8">
            <w:pPr>
              <w:rPr>
                <w:rFonts w:ascii="Arial" w:hAnsi="Arial" w:cs="Arial"/>
                <w:sz w:val="22"/>
                <w:szCs w:val="22"/>
              </w:rPr>
            </w:pPr>
            <w:r w:rsidRPr="005A2A10">
              <w:rPr>
                <w:rFonts w:ascii="Arial" w:hAnsi="Arial" w:cs="Arial"/>
                <w:sz w:val="22"/>
                <w:szCs w:val="22"/>
              </w:rPr>
              <w:t>Fuel injection</w:t>
            </w:r>
          </w:p>
        </w:tc>
        <w:tc>
          <w:tcPr>
            <w:tcW w:w="2641" w:type="pct"/>
          </w:tcPr>
          <w:p w14:paraId="475EC36C" w14:textId="3C87928B" w:rsidR="008F7D45" w:rsidRPr="005A2A10" w:rsidRDefault="008521DC" w:rsidP="00802C61">
            <w:pPr>
              <w:keepNext/>
              <w:keepLines/>
              <w:jc w:val="center"/>
              <w:outlineLvl w:val="8"/>
              <w:rPr>
                <w:rFonts w:ascii="Arial" w:hAnsi="Arial" w:cs="Arial"/>
                <w:dstrike/>
                <w:sz w:val="22"/>
                <w:szCs w:val="22"/>
              </w:rPr>
            </w:pPr>
            <w:r w:rsidRPr="005A2A10">
              <w:rPr>
                <w:rFonts w:ascii="Arial" w:hAnsi="Arial" w:cs="Arial"/>
                <w:sz w:val="22"/>
                <w:szCs w:val="22"/>
              </w:rPr>
              <w:t>200 bar direct injection</w:t>
            </w:r>
          </w:p>
        </w:tc>
      </w:tr>
      <w:tr w:rsidR="008F7D45" w:rsidRPr="005A2A10" w14:paraId="0A285A05" w14:textId="77777777" w:rsidTr="00D045D8">
        <w:tc>
          <w:tcPr>
            <w:tcW w:w="2359" w:type="pct"/>
          </w:tcPr>
          <w:p w14:paraId="3EE01B21" w14:textId="55BE8836" w:rsidR="008F7D45" w:rsidRPr="005A2A10" w:rsidRDefault="008F7D45" w:rsidP="00D045D8">
            <w:pPr>
              <w:rPr>
                <w:rFonts w:ascii="Arial" w:hAnsi="Arial" w:cs="Arial"/>
                <w:sz w:val="22"/>
                <w:szCs w:val="22"/>
              </w:rPr>
            </w:pPr>
            <w:r w:rsidRPr="005A2A10">
              <w:rPr>
                <w:rFonts w:ascii="Arial" w:hAnsi="Arial" w:cs="Arial"/>
                <w:sz w:val="22"/>
                <w:szCs w:val="22"/>
              </w:rPr>
              <w:t>Boosting system</w:t>
            </w:r>
          </w:p>
        </w:tc>
        <w:tc>
          <w:tcPr>
            <w:tcW w:w="2641" w:type="pct"/>
          </w:tcPr>
          <w:p w14:paraId="367D90CA" w14:textId="716BC2F3" w:rsidR="008F7D45" w:rsidRPr="005A2A10" w:rsidRDefault="00EE7671" w:rsidP="00D045D8">
            <w:pPr>
              <w:jc w:val="center"/>
              <w:rPr>
                <w:rFonts w:ascii="Arial" w:hAnsi="Arial" w:cs="Arial"/>
                <w:sz w:val="22"/>
                <w:szCs w:val="22"/>
              </w:rPr>
            </w:pPr>
            <w:r w:rsidRPr="005A2A10">
              <w:rPr>
                <w:rFonts w:ascii="Arial" w:hAnsi="Arial" w:cs="Arial"/>
                <w:sz w:val="22"/>
                <w:szCs w:val="22"/>
              </w:rPr>
              <w:t>Single twin-</w:t>
            </w:r>
            <w:r w:rsidR="00187AD1" w:rsidRPr="005A2A10">
              <w:rPr>
                <w:rFonts w:ascii="Arial" w:hAnsi="Arial" w:cs="Arial"/>
                <w:sz w:val="22"/>
                <w:szCs w:val="22"/>
              </w:rPr>
              <w:t>scroll</w:t>
            </w:r>
            <w:r w:rsidR="008F7D45" w:rsidRPr="005A2A10">
              <w:rPr>
                <w:rFonts w:ascii="Arial" w:hAnsi="Arial" w:cs="Arial"/>
                <w:sz w:val="22"/>
                <w:szCs w:val="22"/>
              </w:rPr>
              <w:t xml:space="preserve"> turbocharger</w:t>
            </w:r>
          </w:p>
        </w:tc>
      </w:tr>
      <w:tr w:rsidR="008F7D45" w:rsidRPr="005A2A10" w14:paraId="527A4654" w14:textId="77777777" w:rsidTr="00D045D8">
        <w:tc>
          <w:tcPr>
            <w:tcW w:w="2359" w:type="pct"/>
          </w:tcPr>
          <w:p w14:paraId="491233FA" w14:textId="412139D9" w:rsidR="008F7D45" w:rsidRPr="005A2A10" w:rsidRDefault="008F7D45" w:rsidP="00D045D8">
            <w:pPr>
              <w:rPr>
                <w:rFonts w:ascii="Arial" w:hAnsi="Arial" w:cs="Arial"/>
                <w:sz w:val="22"/>
                <w:szCs w:val="22"/>
              </w:rPr>
            </w:pPr>
            <w:r w:rsidRPr="005A2A10">
              <w:rPr>
                <w:rFonts w:ascii="Arial" w:hAnsi="Arial" w:cs="Arial"/>
                <w:sz w:val="22"/>
                <w:szCs w:val="22"/>
              </w:rPr>
              <w:t>Power PS (kW)</w:t>
            </w:r>
          </w:p>
        </w:tc>
        <w:tc>
          <w:tcPr>
            <w:tcW w:w="2641" w:type="pct"/>
          </w:tcPr>
          <w:p w14:paraId="5A60E692" w14:textId="06B2AF81" w:rsidR="008F7D45" w:rsidRPr="005A2A10" w:rsidRDefault="008F7D45" w:rsidP="00D045D8">
            <w:pPr>
              <w:jc w:val="center"/>
              <w:rPr>
                <w:rFonts w:ascii="Arial" w:hAnsi="Arial" w:cs="Arial"/>
                <w:sz w:val="22"/>
                <w:szCs w:val="22"/>
              </w:rPr>
            </w:pPr>
            <w:r w:rsidRPr="005A2A10">
              <w:rPr>
                <w:rFonts w:ascii="Arial" w:hAnsi="Arial" w:cs="Arial"/>
                <w:sz w:val="22"/>
                <w:szCs w:val="22"/>
              </w:rPr>
              <w:t>250 (184) @ 5,500rpm</w:t>
            </w:r>
          </w:p>
        </w:tc>
      </w:tr>
      <w:tr w:rsidR="008F7D45" w:rsidRPr="005A2A10" w14:paraId="28D0C91A" w14:textId="77777777" w:rsidTr="00D045D8">
        <w:tc>
          <w:tcPr>
            <w:tcW w:w="2359" w:type="pct"/>
          </w:tcPr>
          <w:p w14:paraId="37E8F5CF" w14:textId="4E4FA1B9" w:rsidR="008F7D45" w:rsidRPr="005A2A10" w:rsidRDefault="008F7D45" w:rsidP="00D045D8">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41" w:type="pct"/>
          </w:tcPr>
          <w:p w14:paraId="7F2AD23F" w14:textId="778D51B4" w:rsidR="008F7D45" w:rsidRPr="005A2A10" w:rsidRDefault="008F7D45" w:rsidP="00D045D8">
            <w:pPr>
              <w:jc w:val="center"/>
              <w:rPr>
                <w:rFonts w:ascii="Arial" w:hAnsi="Arial" w:cs="Arial"/>
                <w:sz w:val="22"/>
                <w:szCs w:val="22"/>
              </w:rPr>
            </w:pPr>
            <w:r w:rsidRPr="005A2A10">
              <w:rPr>
                <w:rFonts w:ascii="Arial" w:hAnsi="Arial" w:cs="Arial"/>
                <w:sz w:val="22"/>
                <w:szCs w:val="22"/>
              </w:rPr>
              <w:t>365 (269) @ 1,200-4,500rpm</w:t>
            </w:r>
          </w:p>
        </w:tc>
      </w:tr>
      <w:tr w:rsidR="008F7D45" w:rsidRPr="005A2A10" w14:paraId="41AB44E6" w14:textId="77777777" w:rsidTr="00D045D8">
        <w:tc>
          <w:tcPr>
            <w:tcW w:w="2359" w:type="pct"/>
          </w:tcPr>
          <w:p w14:paraId="6CBFBAFE" w14:textId="0725928E" w:rsidR="008F7D45" w:rsidRPr="005A2A10" w:rsidRDefault="008F7D45" w:rsidP="00D045D8">
            <w:pPr>
              <w:rPr>
                <w:rFonts w:ascii="Arial" w:hAnsi="Arial" w:cs="Arial"/>
                <w:sz w:val="22"/>
                <w:szCs w:val="22"/>
              </w:rPr>
            </w:pPr>
            <w:r w:rsidRPr="005A2A10">
              <w:rPr>
                <w:rFonts w:ascii="Arial" w:hAnsi="Arial" w:cs="Arial"/>
                <w:sz w:val="22"/>
                <w:szCs w:val="22"/>
              </w:rPr>
              <w:t>Transmission</w:t>
            </w:r>
          </w:p>
        </w:tc>
        <w:tc>
          <w:tcPr>
            <w:tcW w:w="2641" w:type="pct"/>
          </w:tcPr>
          <w:p w14:paraId="1275863B" w14:textId="06F3C2E7" w:rsidR="008F7D45" w:rsidRPr="005A2A10" w:rsidRDefault="008F7D45" w:rsidP="00D045D8">
            <w:pPr>
              <w:jc w:val="center"/>
              <w:rPr>
                <w:rFonts w:ascii="Arial" w:hAnsi="Arial" w:cs="Arial"/>
                <w:sz w:val="22"/>
                <w:szCs w:val="22"/>
              </w:rPr>
            </w:pPr>
            <w:r w:rsidRPr="005A2A10">
              <w:rPr>
                <w:rFonts w:ascii="Arial" w:hAnsi="Arial" w:cs="Arial"/>
                <w:sz w:val="22"/>
                <w:szCs w:val="22"/>
              </w:rPr>
              <w:t>ZF 8HP45 8-speed automatic</w:t>
            </w:r>
          </w:p>
        </w:tc>
      </w:tr>
      <w:tr w:rsidR="008F7D45" w:rsidRPr="005A2A10" w14:paraId="46B88098" w14:textId="77777777" w:rsidTr="00D045D8">
        <w:tc>
          <w:tcPr>
            <w:tcW w:w="2359" w:type="pct"/>
          </w:tcPr>
          <w:p w14:paraId="627EFF9F" w14:textId="032D42A5" w:rsidR="008F7D45" w:rsidRPr="005A2A10" w:rsidRDefault="008F7D45" w:rsidP="00D045D8">
            <w:pPr>
              <w:rPr>
                <w:rFonts w:ascii="Arial" w:hAnsi="Arial" w:cs="Arial"/>
                <w:sz w:val="22"/>
                <w:szCs w:val="22"/>
              </w:rPr>
            </w:pPr>
            <w:r w:rsidRPr="005A2A10">
              <w:rPr>
                <w:rFonts w:ascii="Arial" w:hAnsi="Arial" w:cs="Arial"/>
                <w:sz w:val="22"/>
                <w:szCs w:val="22"/>
              </w:rPr>
              <w:t>Gear ratios (:1)</w:t>
            </w:r>
          </w:p>
        </w:tc>
        <w:tc>
          <w:tcPr>
            <w:tcW w:w="2641" w:type="pct"/>
          </w:tcPr>
          <w:p w14:paraId="3D216F52" w14:textId="77777777" w:rsidR="008F7D45" w:rsidRPr="005A2A10" w:rsidRDefault="008F7D45" w:rsidP="00D045D8">
            <w:pPr>
              <w:jc w:val="center"/>
              <w:rPr>
                <w:rFonts w:ascii="Arial" w:hAnsi="Arial" w:cs="Arial"/>
                <w:sz w:val="22"/>
                <w:szCs w:val="22"/>
              </w:rPr>
            </w:pPr>
          </w:p>
        </w:tc>
      </w:tr>
      <w:tr w:rsidR="008F7D45" w:rsidRPr="005A2A10" w14:paraId="5DCDFFB6" w14:textId="77777777" w:rsidTr="00D045D8">
        <w:tc>
          <w:tcPr>
            <w:tcW w:w="2359" w:type="pct"/>
          </w:tcPr>
          <w:p w14:paraId="2F2A1EF6" w14:textId="2D627752" w:rsidR="008F7D45" w:rsidRPr="005A2A10" w:rsidRDefault="008F7D45" w:rsidP="00D045D8">
            <w:pPr>
              <w:rPr>
                <w:rFonts w:ascii="Arial" w:hAnsi="Arial" w:cs="Arial"/>
                <w:sz w:val="22"/>
                <w:szCs w:val="22"/>
              </w:rPr>
            </w:pPr>
            <w:r w:rsidRPr="005A2A10">
              <w:rPr>
                <w:rFonts w:ascii="Arial" w:hAnsi="Arial" w:cs="Arial"/>
                <w:sz w:val="22"/>
                <w:szCs w:val="22"/>
              </w:rPr>
              <w:t>1st</w:t>
            </w:r>
          </w:p>
        </w:tc>
        <w:tc>
          <w:tcPr>
            <w:tcW w:w="2641" w:type="pct"/>
          </w:tcPr>
          <w:p w14:paraId="7DF291BD" w14:textId="2D14BAAA" w:rsidR="008F7D45" w:rsidRPr="005A2A10" w:rsidRDefault="008F7D45" w:rsidP="00D045D8">
            <w:pPr>
              <w:jc w:val="center"/>
              <w:rPr>
                <w:rFonts w:ascii="Arial" w:hAnsi="Arial" w:cs="Arial"/>
                <w:sz w:val="22"/>
                <w:szCs w:val="22"/>
              </w:rPr>
            </w:pPr>
            <w:r w:rsidRPr="005A2A10">
              <w:rPr>
                <w:rFonts w:ascii="Arial" w:hAnsi="Arial" w:cs="Arial"/>
                <w:sz w:val="22"/>
                <w:szCs w:val="22"/>
              </w:rPr>
              <w:t xml:space="preserve">4.714 </w:t>
            </w:r>
          </w:p>
        </w:tc>
      </w:tr>
      <w:tr w:rsidR="008F7D45" w:rsidRPr="005A2A10" w14:paraId="41ECAC67" w14:textId="77777777" w:rsidTr="00D045D8">
        <w:tc>
          <w:tcPr>
            <w:tcW w:w="2359" w:type="pct"/>
          </w:tcPr>
          <w:p w14:paraId="42D7D34A" w14:textId="52FABAF7" w:rsidR="008F7D45" w:rsidRPr="005A2A10" w:rsidRDefault="008F7D45" w:rsidP="00D045D8">
            <w:pPr>
              <w:rPr>
                <w:rFonts w:ascii="Arial" w:hAnsi="Arial" w:cs="Arial"/>
                <w:sz w:val="22"/>
                <w:szCs w:val="22"/>
              </w:rPr>
            </w:pPr>
            <w:r w:rsidRPr="005A2A10">
              <w:rPr>
                <w:rFonts w:ascii="Arial" w:hAnsi="Arial" w:cs="Arial"/>
                <w:sz w:val="22"/>
                <w:szCs w:val="22"/>
              </w:rPr>
              <w:t>2nd</w:t>
            </w:r>
          </w:p>
        </w:tc>
        <w:tc>
          <w:tcPr>
            <w:tcW w:w="2641" w:type="pct"/>
          </w:tcPr>
          <w:p w14:paraId="6CD1A67B" w14:textId="1DEEF34E" w:rsidR="008F7D45" w:rsidRPr="005A2A10" w:rsidRDefault="008F7D45" w:rsidP="00D045D8">
            <w:pPr>
              <w:jc w:val="center"/>
              <w:rPr>
                <w:rFonts w:ascii="Arial" w:hAnsi="Arial" w:cs="Arial"/>
                <w:sz w:val="22"/>
                <w:szCs w:val="22"/>
              </w:rPr>
            </w:pPr>
            <w:r w:rsidRPr="005A2A10">
              <w:rPr>
                <w:rFonts w:ascii="Arial" w:hAnsi="Arial" w:cs="Arial"/>
                <w:sz w:val="22"/>
                <w:szCs w:val="22"/>
              </w:rPr>
              <w:t>3.143</w:t>
            </w:r>
          </w:p>
        </w:tc>
      </w:tr>
      <w:tr w:rsidR="008F7D45" w:rsidRPr="005A2A10" w14:paraId="7F28C150" w14:textId="77777777" w:rsidTr="00D045D8">
        <w:tc>
          <w:tcPr>
            <w:tcW w:w="2359" w:type="pct"/>
          </w:tcPr>
          <w:p w14:paraId="2F9EBEAA" w14:textId="76317AFB" w:rsidR="008F7D45" w:rsidRPr="005A2A10" w:rsidRDefault="008F7D45" w:rsidP="00D045D8">
            <w:pPr>
              <w:rPr>
                <w:rFonts w:ascii="Arial" w:hAnsi="Arial" w:cs="Arial"/>
                <w:sz w:val="22"/>
                <w:szCs w:val="22"/>
              </w:rPr>
            </w:pPr>
            <w:r w:rsidRPr="005A2A10">
              <w:rPr>
                <w:rFonts w:ascii="Arial" w:hAnsi="Arial" w:cs="Arial"/>
                <w:sz w:val="22"/>
                <w:szCs w:val="22"/>
              </w:rPr>
              <w:t>3rd</w:t>
            </w:r>
          </w:p>
        </w:tc>
        <w:tc>
          <w:tcPr>
            <w:tcW w:w="2641" w:type="pct"/>
          </w:tcPr>
          <w:p w14:paraId="78055207" w14:textId="495058A3" w:rsidR="008F7D45" w:rsidRPr="005A2A10" w:rsidRDefault="008F7D45" w:rsidP="00D045D8">
            <w:pPr>
              <w:jc w:val="center"/>
              <w:rPr>
                <w:rFonts w:ascii="Arial" w:hAnsi="Arial" w:cs="Arial"/>
                <w:sz w:val="22"/>
                <w:szCs w:val="22"/>
              </w:rPr>
            </w:pPr>
            <w:r w:rsidRPr="005A2A10">
              <w:rPr>
                <w:rFonts w:ascii="Arial" w:hAnsi="Arial" w:cs="Arial"/>
                <w:sz w:val="22"/>
                <w:szCs w:val="22"/>
              </w:rPr>
              <w:t>2.106</w:t>
            </w:r>
          </w:p>
        </w:tc>
      </w:tr>
      <w:tr w:rsidR="008F7D45" w:rsidRPr="005A2A10" w14:paraId="6C335519" w14:textId="77777777" w:rsidTr="00D045D8">
        <w:tc>
          <w:tcPr>
            <w:tcW w:w="2359" w:type="pct"/>
          </w:tcPr>
          <w:p w14:paraId="598D141F" w14:textId="751C9917" w:rsidR="008F7D45" w:rsidRPr="005A2A10" w:rsidRDefault="008F7D45" w:rsidP="00D045D8">
            <w:pPr>
              <w:rPr>
                <w:rFonts w:ascii="Arial" w:hAnsi="Arial" w:cs="Arial"/>
                <w:sz w:val="22"/>
                <w:szCs w:val="22"/>
              </w:rPr>
            </w:pPr>
            <w:r w:rsidRPr="005A2A10">
              <w:rPr>
                <w:rFonts w:ascii="Arial" w:hAnsi="Arial" w:cs="Arial"/>
                <w:sz w:val="22"/>
                <w:szCs w:val="22"/>
              </w:rPr>
              <w:t>4th</w:t>
            </w:r>
          </w:p>
        </w:tc>
        <w:tc>
          <w:tcPr>
            <w:tcW w:w="2641" w:type="pct"/>
          </w:tcPr>
          <w:p w14:paraId="1449BF0F" w14:textId="0C21EBE1" w:rsidR="008F7D45" w:rsidRPr="005A2A10" w:rsidRDefault="008F7D45" w:rsidP="00E02B35">
            <w:pPr>
              <w:tabs>
                <w:tab w:val="center" w:pos="3325"/>
                <w:tab w:val="left" w:pos="5622"/>
              </w:tabs>
              <w:jc w:val="center"/>
              <w:rPr>
                <w:rFonts w:ascii="Arial" w:hAnsi="Arial" w:cs="Arial"/>
                <w:sz w:val="22"/>
                <w:szCs w:val="22"/>
              </w:rPr>
            </w:pPr>
            <w:r w:rsidRPr="005A2A10">
              <w:rPr>
                <w:rFonts w:ascii="Arial" w:hAnsi="Arial" w:cs="Arial"/>
                <w:sz w:val="22"/>
                <w:szCs w:val="22"/>
              </w:rPr>
              <w:t>1.667</w:t>
            </w:r>
          </w:p>
        </w:tc>
      </w:tr>
      <w:tr w:rsidR="008F7D45" w:rsidRPr="005A2A10" w14:paraId="58617EDE" w14:textId="77777777" w:rsidTr="00D045D8">
        <w:tc>
          <w:tcPr>
            <w:tcW w:w="2359" w:type="pct"/>
          </w:tcPr>
          <w:p w14:paraId="08549832" w14:textId="7CF7451D" w:rsidR="008F7D45" w:rsidRPr="005A2A10" w:rsidRDefault="008F7D45" w:rsidP="00D045D8">
            <w:pPr>
              <w:rPr>
                <w:rFonts w:ascii="Arial" w:hAnsi="Arial" w:cs="Arial"/>
                <w:sz w:val="22"/>
                <w:szCs w:val="22"/>
              </w:rPr>
            </w:pPr>
            <w:r w:rsidRPr="005A2A10">
              <w:rPr>
                <w:rFonts w:ascii="Arial" w:hAnsi="Arial" w:cs="Arial"/>
                <w:sz w:val="22"/>
                <w:szCs w:val="22"/>
              </w:rPr>
              <w:t>5th</w:t>
            </w:r>
          </w:p>
        </w:tc>
        <w:tc>
          <w:tcPr>
            <w:tcW w:w="2641" w:type="pct"/>
          </w:tcPr>
          <w:p w14:paraId="305F703C" w14:textId="440E7C00" w:rsidR="008F7D45" w:rsidRPr="005A2A10" w:rsidRDefault="008F7D45" w:rsidP="00D045D8">
            <w:pPr>
              <w:jc w:val="center"/>
              <w:rPr>
                <w:rFonts w:ascii="Arial" w:hAnsi="Arial" w:cs="Arial"/>
                <w:sz w:val="22"/>
                <w:szCs w:val="22"/>
              </w:rPr>
            </w:pPr>
            <w:r w:rsidRPr="005A2A10">
              <w:rPr>
                <w:rFonts w:ascii="Arial" w:hAnsi="Arial" w:cs="Arial"/>
                <w:sz w:val="22"/>
                <w:szCs w:val="22"/>
              </w:rPr>
              <w:t>1.285</w:t>
            </w:r>
          </w:p>
        </w:tc>
      </w:tr>
      <w:tr w:rsidR="008F7D45" w:rsidRPr="005A2A10" w14:paraId="2F849210" w14:textId="77777777" w:rsidTr="00D045D8">
        <w:tc>
          <w:tcPr>
            <w:tcW w:w="2359" w:type="pct"/>
          </w:tcPr>
          <w:p w14:paraId="2F4CF905" w14:textId="2139CC95" w:rsidR="008F7D45" w:rsidRPr="005A2A10" w:rsidRDefault="008F7D45" w:rsidP="00D045D8">
            <w:pPr>
              <w:rPr>
                <w:rFonts w:ascii="Arial" w:hAnsi="Arial" w:cs="Arial"/>
                <w:sz w:val="22"/>
                <w:szCs w:val="22"/>
              </w:rPr>
            </w:pPr>
            <w:r w:rsidRPr="005A2A10">
              <w:rPr>
                <w:rFonts w:ascii="Arial" w:hAnsi="Arial" w:cs="Arial"/>
                <w:sz w:val="22"/>
                <w:szCs w:val="22"/>
              </w:rPr>
              <w:t>6th</w:t>
            </w:r>
          </w:p>
        </w:tc>
        <w:tc>
          <w:tcPr>
            <w:tcW w:w="2641" w:type="pct"/>
          </w:tcPr>
          <w:p w14:paraId="36F9FDA6" w14:textId="79921673" w:rsidR="008F7D45" w:rsidRPr="005A2A10" w:rsidRDefault="008F7D45" w:rsidP="00D045D8">
            <w:pPr>
              <w:jc w:val="center"/>
              <w:rPr>
                <w:rFonts w:ascii="Arial" w:hAnsi="Arial" w:cs="Arial"/>
                <w:sz w:val="22"/>
                <w:szCs w:val="22"/>
              </w:rPr>
            </w:pPr>
            <w:r w:rsidRPr="005A2A10">
              <w:rPr>
                <w:rFonts w:ascii="Arial" w:hAnsi="Arial" w:cs="Arial"/>
                <w:sz w:val="22"/>
                <w:szCs w:val="22"/>
              </w:rPr>
              <w:t>1.000</w:t>
            </w:r>
          </w:p>
        </w:tc>
      </w:tr>
      <w:tr w:rsidR="008F7D45" w:rsidRPr="005A2A10" w14:paraId="26C0E518" w14:textId="77777777" w:rsidTr="00D045D8">
        <w:tc>
          <w:tcPr>
            <w:tcW w:w="2359" w:type="pct"/>
          </w:tcPr>
          <w:p w14:paraId="0BE4319A" w14:textId="6ADA2ABB" w:rsidR="008F7D45" w:rsidRPr="005A2A10" w:rsidRDefault="008F7D45" w:rsidP="00D045D8">
            <w:pPr>
              <w:rPr>
                <w:rFonts w:ascii="Arial" w:hAnsi="Arial" w:cs="Arial"/>
                <w:sz w:val="22"/>
                <w:szCs w:val="22"/>
              </w:rPr>
            </w:pPr>
            <w:r w:rsidRPr="005A2A10">
              <w:rPr>
                <w:rFonts w:ascii="Arial" w:hAnsi="Arial" w:cs="Arial"/>
                <w:sz w:val="22"/>
                <w:szCs w:val="22"/>
              </w:rPr>
              <w:t>7th</w:t>
            </w:r>
          </w:p>
        </w:tc>
        <w:tc>
          <w:tcPr>
            <w:tcW w:w="2641" w:type="pct"/>
          </w:tcPr>
          <w:p w14:paraId="4C4FA6DA" w14:textId="29BEA57C" w:rsidR="008F7D45" w:rsidRPr="005A2A10" w:rsidRDefault="008F7D45" w:rsidP="00D045D8">
            <w:pPr>
              <w:jc w:val="center"/>
              <w:rPr>
                <w:rFonts w:ascii="Arial" w:hAnsi="Arial" w:cs="Arial"/>
                <w:sz w:val="22"/>
                <w:szCs w:val="22"/>
              </w:rPr>
            </w:pPr>
            <w:r w:rsidRPr="005A2A10">
              <w:rPr>
                <w:rFonts w:ascii="Arial" w:hAnsi="Arial" w:cs="Arial"/>
                <w:sz w:val="22"/>
                <w:szCs w:val="22"/>
              </w:rPr>
              <w:t>0.839</w:t>
            </w:r>
          </w:p>
        </w:tc>
      </w:tr>
      <w:tr w:rsidR="008F7D45" w:rsidRPr="005A2A10" w14:paraId="3412E3A5" w14:textId="77777777" w:rsidTr="00D045D8">
        <w:tc>
          <w:tcPr>
            <w:tcW w:w="2359" w:type="pct"/>
          </w:tcPr>
          <w:p w14:paraId="512192C6" w14:textId="611804D2" w:rsidR="008F7D45" w:rsidRPr="005A2A10" w:rsidRDefault="008F7D45" w:rsidP="00D045D8">
            <w:pPr>
              <w:rPr>
                <w:rFonts w:ascii="Arial" w:hAnsi="Arial" w:cs="Arial"/>
                <w:sz w:val="22"/>
                <w:szCs w:val="22"/>
              </w:rPr>
            </w:pPr>
            <w:r w:rsidRPr="005A2A10">
              <w:rPr>
                <w:rFonts w:ascii="Arial" w:hAnsi="Arial" w:cs="Arial"/>
                <w:sz w:val="22"/>
                <w:szCs w:val="22"/>
              </w:rPr>
              <w:t>8th</w:t>
            </w:r>
          </w:p>
        </w:tc>
        <w:tc>
          <w:tcPr>
            <w:tcW w:w="2641" w:type="pct"/>
          </w:tcPr>
          <w:p w14:paraId="10089398" w14:textId="3E54FCD5" w:rsidR="008F7D45" w:rsidRPr="005A2A10" w:rsidRDefault="008F7D45" w:rsidP="00D045D8">
            <w:pPr>
              <w:jc w:val="center"/>
              <w:rPr>
                <w:rFonts w:ascii="Arial" w:hAnsi="Arial" w:cs="Arial"/>
                <w:sz w:val="22"/>
                <w:szCs w:val="22"/>
              </w:rPr>
            </w:pPr>
            <w:r w:rsidRPr="005A2A10">
              <w:rPr>
                <w:rFonts w:ascii="Arial" w:hAnsi="Arial" w:cs="Arial"/>
                <w:sz w:val="22"/>
                <w:szCs w:val="22"/>
              </w:rPr>
              <w:t>0.667</w:t>
            </w:r>
          </w:p>
        </w:tc>
      </w:tr>
      <w:tr w:rsidR="008F7D45" w:rsidRPr="005A2A10" w14:paraId="4E54D959" w14:textId="77777777" w:rsidTr="00D045D8">
        <w:tc>
          <w:tcPr>
            <w:tcW w:w="2359" w:type="pct"/>
          </w:tcPr>
          <w:p w14:paraId="53B3F7F9" w14:textId="63A36972" w:rsidR="008F7D45" w:rsidRPr="005A2A10" w:rsidRDefault="008F7D45" w:rsidP="00D045D8">
            <w:pPr>
              <w:rPr>
                <w:rFonts w:ascii="Arial" w:hAnsi="Arial" w:cs="Arial"/>
                <w:sz w:val="22"/>
                <w:szCs w:val="22"/>
              </w:rPr>
            </w:pPr>
            <w:r w:rsidRPr="005A2A10">
              <w:rPr>
                <w:rFonts w:ascii="Arial" w:hAnsi="Arial" w:cs="Arial"/>
                <w:sz w:val="22"/>
                <w:szCs w:val="22"/>
              </w:rPr>
              <w:t>Reverse</w:t>
            </w:r>
          </w:p>
        </w:tc>
        <w:tc>
          <w:tcPr>
            <w:tcW w:w="2641" w:type="pct"/>
          </w:tcPr>
          <w:p w14:paraId="3A3CECCA" w14:textId="5045FB12" w:rsidR="008F7D45" w:rsidRPr="005A2A10" w:rsidRDefault="008F7D45" w:rsidP="00D045D8">
            <w:pPr>
              <w:jc w:val="center"/>
              <w:rPr>
                <w:rFonts w:ascii="Arial" w:hAnsi="Arial" w:cs="Arial"/>
                <w:sz w:val="22"/>
                <w:szCs w:val="22"/>
              </w:rPr>
            </w:pPr>
            <w:r w:rsidRPr="005A2A10">
              <w:rPr>
                <w:rFonts w:ascii="Arial" w:hAnsi="Arial" w:cs="Arial"/>
                <w:sz w:val="22"/>
                <w:szCs w:val="22"/>
              </w:rPr>
              <w:t xml:space="preserve">3.295 </w:t>
            </w:r>
          </w:p>
        </w:tc>
      </w:tr>
      <w:tr w:rsidR="008F7D45" w:rsidRPr="005A2A10" w14:paraId="32A136A5" w14:textId="77777777" w:rsidTr="00D045D8">
        <w:tc>
          <w:tcPr>
            <w:tcW w:w="2359" w:type="pct"/>
          </w:tcPr>
          <w:p w14:paraId="28230E9D" w14:textId="7579B273" w:rsidR="008F7D45" w:rsidRPr="005A2A10" w:rsidRDefault="008F7D45" w:rsidP="00D045D8">
            <w:pPr>
              <w:rPr>
                <w:rFonts w:ascii="Arial" w:hAnsi="Arial" w:cs="Arial"/>
                <w:sz w:val="22"/>
                <w:szCs w:val="22"/>
              </w:rPr>
            </w:pPr>
            <w:r w:rsidRPr="005A2A10">
              <w:rPr>
                <w:rFonts w:ascii="Arial" w:hAnsi="Arial" w:cs="Arial"/>
                <w:sz w:val="22"/>
                <w:szCs w:val="22"/>
              </w:rPr>
              <w:t>Final Drive</w:t>
            </w:r>
          </w:p>
        </w:tc>
        <w:tc>
          <w:tcPr>
            <w:tcW w:w="2641" w:type="pct"/>
          </w:tcPr>
          <w:p w14:paraId="63F46A5C" w14:textId="7EF5C8F9" w:rsidR="008F7D45" w:rsidRPr="005A2A10" w:rsidRDefault="008F7D45" w:rsidP="00D045D8">
            <w:pPr>
              <w:jc w:val="center"/>
              <w:rPr>
                <w:rFonts w:ascii="Arial" w:hAnsi="Arial" w:cs="Arial"/>
                <w:sz w:val="22"/>
                <w:szCs w:val="22"/>
              </w:rPr>
            </w:pPr>
            <w:r w:rsidRPr="005A2A10">
              <w:rPr>
                <w:rFonts w:ascii="Arial" w:hAnsi="Arial" w:cs="Arial"/>
                <w:sz w:val="22"/>
                <w:szCs w:val="22"/>
              </w:rPr>
              <w:t>3.</w:t>
            </w:r>
            <w:r w:rsidR="00187AD1" w:rsidRPr="005A2A10">
              <w:rPr>
                <w:rFonts w:ascii="Arial" w:hAnsi="Arial" w:cs="Arial"/>
                <w:sz w:val="22"/>
                <w:szCs w:val="22"/>
              </w:rPr>
              <w:t>73</w:t>
            </w:r>
          </w:p>
        </w:tc>
      </w:tr>
      <w:tr w:rsidR="008F7D45" w:rsidRPr="005A2A10" w14:paraId="0FD0FD07" w14:textId="77777777" w:rsidTr="00D045D8">
        <w:tc>
          <w:tcPr>
            <w:tcW w:w="2359" w:type="pct"/>
          </w:tcPr>
          <w:p w14:paraId="6DBA2F01" w14:textId="74303398" w:rsidR="008F7D45" w:rsidRPr="005A2A10" w:rsidRDefault="008F7D45" w:rsidP="00D045D8">
            <w:pPr>
              <w:rPr>
                <w:rFonts w:ascii="Arial" w:hAnsi="Arial" w:cs="Arial"/>
                <w:b/>
                <w:sz w:val="22"/>
                <w:szCs w:val="22"/>
              </w:rPr>
            </w:pPr>
            <w:r w:rsidRPr="005A2A10">
              <w:rPr>
                <w:rFonts w:ascii="Arial" w:hAnsi="Arial" w:cs="Arial"/>
                <w:b/>
                <w:sz w:val="22"/>
                <w:szCs w:val="22"/>
              </w:rPr>
              <w:t>CHASSIS</w:t>
            </w:r>
          </w:p>
        </w:tc>
        <w:tc>
          <w:tcPr>
            <w:tcW w:w="2641" w:type="pct"/>
          </w:tcPr>
          <w:p w14:paraId="1AAA3C1E" w14:textId="77777777" w:rsidR="008F7D45" w:rsidRPr="005A2A10" w:rsidRDefault="008F7D45" w:rsidP="00D045D8">
            <w:pPr>
              <w:jc w:val="center"/>
              <w:rPr>
                <w:rFonts w:ascii="Arial" w:hAnsi="Arial" w:cs="Arial"/>
                <w:sz w:val="22"/>
                <w:szCs w:val="22"/>
              </w:rPr>
            </w:pPr>
          </w:p>
        </w:tc>
      </w:tr>
      <w:tr w:rsidR="008F7D45" w:rsidRPr="005A2A10" w14:paraId="59BF8FD3" w14:textId="77777777" w:rsidTr="00D045D8">
        <w:tc>
          <w:tcPr>
            <w:tcW w:w="2359" w:type="pct"/>
          </w:tcPr>
          <w:p w14:paraId="5F87BCE0" w14:textId="22AC9C6A" w:rsidR="008F7D45" w:rsidRPr="005A2A10" w:rsidRDefault="008F7D45" w:rsidP="00D045D8">
            <w:pPr>
              <w:rPr>
                <w:rFonts w:ascii="Arial" w:hAnsi="Arial" w:cs="Arial"/>
                <w:sz w:val="22"/>
                <w:szCs w:val="22"/>
              </w:rPr>
            </w:pPr>
            <w:r w:rsidRPr="005A2A10">
              <w:rPr>
                <w:rFonts w:ascii="Arial" w:hAnsi="Arial" w:cs="Arial"/>
                <w:sz w:val="22"/>
                <w:szCs w:val="22"/>
              </w:rPr>
              <w:t>Front suspension</w:t>
            </w:r>
          </w:p>
        </w:tc>
        <w:tc>
          <w:tcPr>
            <w:tcW w:w="2641" w:type="pct"/>
          </w:tcPr>
          <w:p w14:paraId="7565B437" w14:textId="1F73A941" w:rsidR="008F7D45" w:rsidRPr="005A2A10" w:rsidRDefault="008F7D45" w:rsidP="00D045D8">
            <w:pPr>
              <w:jc w:val="center"/>
              <w:rPr>
                <w:rFonts w:ascii="Arial" w:hAnsi="Arial" w:cs="Arial"/>
                <w:sz w:val="22"/>
                <w:szCs w:val="22"/>
              </w:rPr>
            </w:pPr>
            <w:r w:rsidRPr="005A2A10">
              <w:rPr>
                <w:rFonts w:ascii="Arial" w:hAnsi="Arial" w:cs="Arial"/>
                <w:sz w:val="22"/>
                <w:szCs w:val="22"/>
              </w:rPr>
              <w:t>Double wishbone</w:t>
            </w:r>
          </w:p>
        </w:tc>
      </w:tr>
      <w:tr w:rsidR="008F7D45" w:rsidRPr="005A2A10" w14:paraId="62E1309F" w14:textId="77777777" w:rsidTr="00D045D8">
        <w:tc>
          <w:tcPr>
            <w:tcW w:w="2359" w:type="pct"/>
          </w:tcPr>
          <w:p w14:paraId="24FD7695" w14:textId="65A20C7D" w:rsidR="008F7D45" w:rsidRPr="005A2A10" w:rsidRDefault="008F7D45" w:rsidP="00D045D8">
            <w:pPr>
              <w:rPr>
                <w:rFonts w:ascii="Arial" w:hAnsi="Arial" w:cs="Arial"/>
                <w:sz w:val="22"/>
                <w:szCs w:val="22"/>
              </w:rPr>
            </w:pPr>
            <w:r w:rsidRPr="005A2A10">
              <w:rPr>
                <w:rFonts w:ascii="Arial" w:hAnsi="Arial" w:cs="Arial"/>
                <w:sz w:val="22"/>
                <w:szCs w:val="22"/>
              </w:rPr>
              <w:t>Rear suspension</w:t>
            </w:r>
          </w:p>
        </w:tc>
        <w:tc>
          <w:tcPr>
            <w:tcW w:w="2641" w:type="pct"/>
          </w:tcPr>
          <w:p w14:paraId="2ABAFF4F" w14:textId="74277B4D" w:rsidR="008F7D45" w:rsidRPr="005A2A10" w:rsidRDefault="008F7D45" w:rsidP="00D045D8">
            <w:pPr>
              <w:jc w:val="center"/>
              <w:rPr>
                <w:rFonts w:ascii="Arial" w:hAnsi="Arial" w:cs="Arial"/>
                <w:sz w:val="22"/>
                <w:szCs w:val="22"/>
              </w:rPr>
            </w:pPr>
            <w:r w:rsidRPr="005A2A10">
              <w:rPr>
                <w:rFonts w:ascii="Arial" w:hAnsi="Arial" w:cs="Arial"/>
                <w:sz w:val="22"/>
                <w:szCs w:val="22"/>
              </w:rPr>
              <w:t>Integral Link</w:t>
            </w:r>
          </w:p>
        </w:tc>
      </w:tr>
      <w:tr w:rsidR="008F7D45" w:rsidRPr="005A2A10" w14:paraId="1FABAEE2" w14:textId="77777777" w:rsidTr="00D045D8">
        <w:tc>
          <w:tcPr>
            <w:tcW w:w="2359" w:type="pct"/>
          </w:tcPr>
          <w:p w14:paraId="74132311" w14:textId="13C66693" w:rsidR="008F7D45" w:rsidRPr="005A2A10" w:rsidRDefault="008F7D45" w:rsidP="00D045D8">
            <w:pPr>
              <w:rPr>
                <w:rFonts w:ascii="Arial" w:hAnsi="Arial" w:cs="Arial"/>
                <w:sz w:val="22"/>
                <w:szCs w:val="22"/>
              </w:rPr>
            </w:pPr>
            <w:r w:rsidRPr="005A2A10">
              <w:rPr>
                <w:rFonts w:ascii="Arial" w:hAnsi="Arial" w:cs="Arial"/>
                <w:sz w:val="22"/>
                <w:szCs w:val="22"/>
              </w:rPr>
              <w:t>Steering</w:t>
            </w:r>
          </w:p>
        </w:tc>
        <w:tc>
          <w:tcPr>
            <w:tcW w:w="2641" w:type="pct"/>
          </w:tcPr>
          <w:p w14:paraId="1D35452E" w14:textId="31D8ACAB" w:rsidR="008F7D45" w:rsidRPr="005A2A10" w:rsidRDefault="008F7D45" w:rsidP="00D045D8">
            <w:pPr>
              <w:jc w:val="center"/>
              <w:rPr>
                <w:rFonts w:ascii="Arial" w:hAnsi="Arial" w:cs="Arial"/>
                <w:sz w:val="22"/>
                <w:szCs w:val="22"/>
              </w:rPr>
            </w:pPr>
            <w:r w:rsidRPr="005A2A10">
              <w:rPr>
                <w:rFonts w:ascii="Arial" w:hAnsi="Arial" w:cs="Arial"/>
                <w:sz w:val="22"/>
                <w:szCs w:val="22"/>
              </w:rPr>
              <w:t>Variable ratio rack-and-pinion; electromechanical</w:t>
            </w:r>
          </w:p>
        </w:tc>
      </w:tr>
      <w:tr w:rsidR="008F7D45" w:rsidRPr="005A2A10" w14:paraId="3DECD8F3" w14:textId="77777777" w:rsidTr="00D045D8">
        <w:tc>
          <w:tcPr>
            <w:tcW w:w="2359" w:type="pct"/>
          </w:tcPr>
          <w:p w14:paraId="1860DE49" w14:textId="3F8B57AA" w:rsidR="008F7D45" w:rsidRPr="005A2A10" w:rsidRDefault="008F7D45" w:rsidP="00D045D8">
            <w:pPr>
              <w:rPr>
                <w:rFonts w:ascii="Arial" w:hAnsi="Arial" w:cs="Arial"/>
                <w:b/>
                <w:sz w:val="22"/>
                <w:szCs w:val="22"/>
              </w:rPr>
            </w:pPr>
            <w:r w:rsidRPr="005A2A10">
              <w:rPr>
                <w:rFonts w:ascii="Arial" w:hAnsi="Arial" w:cs="Arial"/>
                <w:b/>
                <w:sz w:val="22"/>
                <w:szCs w:val="22"/>
              </w:rPr>
              <w:t>DIMENSIONS &amp; WEIGHTS</w:t>
            </w:r>
          </w:p>
        </w:tc>
        <w:tc>
          <w:tcPr>
            <w:tcW w:w="2641" w:type="pct"/>
          </w:tcPr>
          <w:p w14:paraId="573C4340" w14:textId="77777777" w:rsidR="008F7D45" w:rsidRPr="005A2A10" w:rsidRDefault="008F7D45" w:rsidP="00D045D8">
            <w:pPr>
              <w:jc w:val="center"/>
              <w:rPr>
                <w:rFonts w:ascii="Arial" w:hAnsi="Arial" w:cs="Arial"/>
                <w:sz w:val="22"/>
                <w:szCs w:val="22"/>
              </w:rPr>
            </w:pPr>
          </w:p>
        </w:tc>
      </w:tr>
      <w:tr w:rsidR="001B6C4C" w:rsidRPr="005A2A10" w14:paraId="60DEE5AE" w14:textId="77777777" w:rsidTr="00C03AC8">
        <w:tc>
          <w:tcPr>
            <w:tcW w:w="2359" w:type="pct"/>
          </w:tcPr>
          <w:p w14:paraId="5DBBA2E1" w14:textId="77777777" w:rsidR="001B6C4C" w:rsidRPr="005A2A10" w:rsidRDefault="001B6C4C" w:rsidP="00C03AC8">
            <w:pPr>
              <w:rPr>
                <w:rFonts w:ascii="Arial" w:hAnsi="Arial" w:cs="Arial"/>
                <w:sz w:val="22"/>
                <w:szCs w:val="22"/>
              </w:rPr>
            </w:pPr>
            <w:r w:rsidRPr="005A2A10">
              <w:rPr>
                <w:rFonts w:ascii="Arial" w:hAnsi="Arial" w:cs="Arial"/>
                <w:sz w:val="22"/>
                <w:szCs w:val="22"/>
              </w:rPr>
              <w:t xml:space="preserve">Length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 </w:t>
            </w:r>
            <w:proofErr w:type="spellStart"/>
            <w:r w:rsidRPr="005A2A10">
              <w:rPr>
                <w:rFonts w:ascii="Arial" w:hAnsi="Arial" w:cs="Arial"/>
                <w:sz w:val="22"/>
                <w:szCs w:val="22"/>
              </w:rPr>
              <w:t>exc</w:t>
            </w:r>
            <w:proofErr w:type="spellEnd"/>
            <w:r w:rsidRPr="005A2A10">
              <w:rPr>
                <w:rFonts w:ascii="Arial" w:hAnsi="Arial" w:cs="Arial"/>
                <w:sz w:val="22"/>
                <w:szCs w:val="22"/>
              </w:rPr>
              <w:t xml:space="preserve"> number plate (mm)</w:t>
            </w:r>
          </w:p>
        </w:tc>
        <w:tc>
          <w:tcPr>
            <w:tcW w:w="2641" w:type="pct"/>
          </w:tcPr>
          <w:p w14:paraId="02646763" w14:textId="77777777" w:rsidR="001B6C4C" w:rsidRPr="005A2A10" w:rsidRDefault="001B6C4C" w:rsidP="00C03AC8">
            <w:pPr>
              <w:jc w:val="center"/>
              <w:rPr>
                <w:rFonts w:ascii="Arial" w:hAnsi="Arial" w:cs="Arial"/>
                <w:sz w:val="22"/>
                <w:szCs w:val="22"/>
              </w:rPr>
            </w:pPr>
            <w:r w:rsidRPr="005A2A10">
              <w:rPr>
                <w:rFonts w:ascii="Arial" w:hAnsi="Arial" w:cs="Arial"/>
                <w:sz w:val="22"/>
                <w:szCs w:val="22"/>
              </w:rPr>
              <w:t>4,746 / 4,731</w:t>
            </w:r>
          </w:p>
        </w:tc>
      </w:tr>
      <w:tr w:rsidR="00187AD1" w:rsidRPr="005A2A10" w14:paraId="7DFE6F14" w14:textId="77777777" w:rsidTr="00D045D8">
        <w:tc>
          <w:tcPr>
            <w:tcW w:w="2359" w:type="pct"/>
          </w:tcPr>
          <w:p w14:paraId="7CE23492" w14:textId="069E297E" w:rsidR="00187AD1" w:rsidRPr="005A2A10" w:rsidRDefault="00187AD1" w:rsidP="00D045D8">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Pr="005A2A10">
              <w:rPr>
                <w:rFonts w:ascii="Arial" w:hAnsi="Arial" w:cs="Arial"/>
                <w:sz w:val="22"/>
                <w:szCs w:val="22"/>
              </w:rPr>
              <w:t>/ excl. mirrors (mm)</w:t>
            </w:r>
          </w:p>
        </w:tc>
        <w:tc>
          <w:tcPr>
            <w:tcW w:w="2641" w:type="pct"/>
          </w:tcPr>
          <w:p w14:paraId="0D07C432" w14:textId="51A70947" w:rsidR="00187AD1" w:rsidRPr="005A2A10" w:rsidRDefault="00187AD1" w:rsidP="00D045D8">
            <w:pPr>
              <w:jc w:val="center"/>
              <w:rPr>
                <w:rFonts w:ascii="Arial" w:hAnsi="Arial" w:cs="Arial"/>
                <w:sz w:val="22"/>
                <w:szCs w:val="22"/>
              </w:rPr>
            </w:pPr>
            <w:r w:rsidRPr="005A2A10">
              <w:rPr>
                <w:rFonts w:ascii="Arial" w:hAnsi="Arial" w:cs="Arial"/>
                <w:sz w:val="22"/>
                <w:szCs w:val="22"/>
              </w:rPr>
              <w:t>2,175 / 2070</w:t>
            </w:r>
          </w:p>
        </w:tc>
      </w:tr>
      <w:tr w:rsidR="008F7D45" w:rsidRPr="005A2A10" w14:paraId="2148D15B" w14:textId="77777777" w:rsidTr="00D045D8">
        <w:tc>
          <w:tcPr>
            <w:tcW w:w="2359" w:type="pct"/>
          </w:tcPr>
          <w:p w14:paraId="24F845F5" w14:textId="17340DED" w:rsidR="008F7D45" w:rsidRPr="005A2A10" w:rsidRDefault="008F7D45" w:rsidP="00D045D8">
            <w:pPr>
              <w:rPr>
                <w:rFonts w:ascii="Arial" w:hAnsi="Arial" w:cs="Arial"/>
                <w:sz w:val="22"/>
                <w:szCs w:val="22"/>
              </w:rPr>
            </w:pPr>
            <w:r w:rsidRPr="005A2A10">
              <w:rPr>
                <w:rFonts w:ascii="Arial" w:hAnsi="Arial" w:cs="Arial"/>
                <w:sz w:val="22"/>
                <w:szCs w:val="22"/>
              </w:rPr>
              <w:t>Height (mm)</w:t>
            </w:r>
          </w:p>
        </w:tc>
        <w:tc>
          <w:tcPr>
            <w:tcW w:w="2641" w:type="pct"/>
          </w:tcPr>
          <w:p w14:paraId="63A08CDC" w14:textId="43070720" w:rsidR="008F7D45" w:rsidRPr="005A2A10" w:rsidRDefault="008F7D45" w:rsidP="00D045D8">
            <w:pPr>
              <w:jc w:val="center"/>
              <w:rPr>
                <w:rFonts w:ascii="Arial" w:hAnsi="Arial" w:cs="Arial"/>
                <w:sz w:val="22"/>
                <w:szCs w:val="22"/>
              </w:rPr>
            </w:pPr>
            <w:r w:rsidRPr="005A2A10">
              <w:rPr>
                <w:rFonts w:ascii="Arial" w:hAnsi="Arial" w:cs="Arial"/>
                <w:sz w:val="22"/>
                <w:szCs w:val="22"/>
              </w:rPr>
              <w:t>1,667</w:t>
            </w:r>
          </w:p>
        </w:tc>
      </w:tr>
      <w:tr w:rsidR="008F7D45" w:rsidRPr="005A2A10" w14:paraId="3EAAC8B9" w14:textId="77777777" w:rsidTr="00D045D8">
        <w:tc>
          <w:tcPr>
            <w:tcW w:w="2359" w:type="pct"/>
          </w:tcPr>
          <w:p w14:paraId="01944616" w14:textId="70F046C7" w:rsidR="008F7D45" w:rsidRPr="005A2A10" w:rsidRDefault="008F7D45" w:rsidP="00D045D8">
            <w:pPr>
              <w:rPr>
                <w:rFonts w:ascii="Arial" w:hAnsi="Arial" w:cs="Arial"/>
                <w:sz w:val="22"/>
                <w:szCs w:val="22"/>
              </w:rPr>
            </w:pPr>
            <w:r w:rsidRPr="005A2A10">
              <w:rPr>
                <w:rFonts w:ascii="Arial" w:hAnsi="Arial" w:cs="Arial"/>
                <w:sz w:val="22"/>
                <w:szCs w:val="22"/>
              </w:rPr>
              <w:t>Wheelbase (mm)</w:t>
            </w:r>
          </w:p>
        </w:tc>
        <w:tc>
          <w:tcPr>
            <w:tcW w:w="2641" w:type="pct"/>
          </w:tcPr>
          <w:p w14:paraId="30516C0C" w14:textId="76B4C42C" w:rsidR="008F7D45" w:rsidRPr="005A2A10" w:rsidRDefault="008F7D45" w:rsidP="00D045D8">
            <w:pPr>
              <w:jc w:val="center"/>
              <w:rPr>
                <w:rFonts w:ascii="Arial" w:hAnsi="Arial" w:cs="Arial"/>
                <w:sz w:val="22"/>
                <w:szCs w:val="22"/>
              </w:rPr>
            </w:pPr>
            <w:r w:rsidRPr="005A2A10">
              <w:rPr>
                <w:rFonts w:ascii="Arial" w:hAnsi="Arial" w:cs="Arial"/>
                <w:sz w:val="22"/>
                <w:szCs w:val="22"/>
              </w:rPr>
              <w:t>2,874</w:t>
            </w:r>
          </w:p>
        </w:tc>
      </w:tr>
      <w:tr w:rsidR="008F7D45" w:rsidRPr="005A2A10" w14:paraId="222107F0" w14:textId="77777777" w:rsidTr="00D045D8">
        <w:tc>
          <w:tcPr>
            <w:tcW w:w="2359" w:type="pct"/>
          </w:tcPr>
          <w:p w14:paraId="38E347AC" w14:textId="6BC4F1EE" w:rsidR="008F7D45" w:rsidRPr="005A2A10" w:rsidRDefault="008F7D45" w:rsidP="00D045D8">
            <w:pPr>
              <w:rPr>
                <w:rFonts w:ascii="Arial" w:hAnsi="Arial" w:cs="Arial"/>
                <w:sz w:val="22"/>
                <w:szCs w:val="22"/>
              </w:rPr>
            </w:pPr>
            <w:r w:rsidRPr="005A2A10">
              <w:rPr>
                <w:rFonts w:ascii="Arial" w:hAnsi="Arial" w:cs="Arial"/>
                <w:sz w:val="22"/>
                <w:szCs w:val="22"/>
              </w:rPr>
              <w:t>Track front</w:t>
            </w:r>
            <w:r w:rsidR="001B6C4C" w:rsidRPr="005A2A10">
              <w:rPr>
                <w:rFonts w:ascii="Arial" w:hAnsi="Arial" w:cs="Arial"/>
                <w:sz w:val="22"/>
                <w:szCs w:val="22"/>
              </w:rPr>
              <w:t xml:space="preserve"> </w:t>
            </w:r>
            <w:r w:rsidRPr="005A2A10">
              <w:rPr>
                <w:rFonts w:ascii="Arial" w:hAnsi="Arial" w:cs="Arial"/>
                <w:sz w:val="22"/>
                <w:szCs w:val="22"/>
              </w:rPr>
              <w:t>/ rear (mm)</w:t>
            </w:r>
          </w:p>
        </w:tc>
        <w:tc>
          <w:tcPr>
            <w:tcW w:w="2641" w:type="pct"/>
          </w:tcPr>
          <w:p w14:paraId="02416735" w14:textId="3AFA4680" w:rsidR="008F7D45" w:rsidRPr="005A2A10" w:rsidRDefault="008F7D45" w:rsidP="00D045D8">
            <w:pPr>
              <w:jc w:val="center"/>
              <w:rPr>
                <w:rFonts w:ascii="Arial" w:hAnsi="Arial" w:cs="Arial"/>
                <w:sz w:val="22"/>
                <w:szCs w:val="22"/>
              </w:rPr>
            </w:pPr>
            <w:r w:rsidRPr="005A2A10">
              <w:rPr>
                <w:rFonts w:ascii="Arial" w:hAnsi="Arial" w:cs="Arial"/>
                <w:sz w:val="22"/>
                <w:szCs w:val="22"/>
              </w:rPr>
              <w:t>1,641/ 1,654</w:t>
            </w:r>
          </w:p>
        </w:tc>
      </w:tr>
      <w:tr w:rsidR="008F7D45" w:rsidRPr="005A2A10" w14:paraId="3CAF8576" w14:textId="77777777" w:rsidTr="00D045D8">
        <w:tc>
          <w:tcPr>
            <w:tcW w:w="2359" w:type="pct"/>
          </w:tcPr>
          <w:p w14:paraId="683A580E" w14:textId="05EE4963" w:rsidR="008F7D45" w:rsidRPr="005A2A10" w:rsidRDefault="008F7D45" w:rsidP="00D045D8">
            <w:pPr>
              <w:rPr>
                <w:rFonts w:ascii="Arial" w:hAnsi="Arial" w:cs="Arial"/>
                <w:sz w:val="22"/>
                <w:szCs w:val="22"/>
              </w:rPr>
            </w:pPr>
            <w:r w:rsidRPr="005A2A10">
              <w:rPr>
                <w:rFonts w:ascii="Arial" w:hAnsi="Arial" w:cs="Arial"/>
                <w:sz w:val="22"/>
                <w:szCs w:val="22"/>
              </w:rPr>
              <w:t>Ground clearance (mm)</w:t>
            </w:r>
          </w:p>
        </w:tc>
        <w:tc>
          <w:tcPr>
            <w:tcW w:w="2641" w:type="pct"/>
          </w:tcPr>
          <w:p w14:paraId="21510813" w14:textId="041BE4CB" w:rsidR="008F7D45" w:rsidRPr="005A2A10" w:rsidRDefault="008F7D45" w:rsidP="00D045D8">
            <w:pPr>
              <w:jc w:val="center"/>
              <w:rPr>
                <w:rFonts w:ascii="Arial" w:hAnsi="Arial" w:cs="Arial"/>
                <w:sz w:val="22"/>
                <w:szCs w:val="22"/>
              </w:rPr>
            </w:pPr>
            <w:r w:rsidRPr="005A2A10">
              <w:rPr>
                <w:rFonts w:ascii="Arial" w:hAnsi="Arial" w:cs="Arial"/>
                <w:sz w:val="22"/>
                <w:szCs w:val="22"/>
              </w:rPr>
              <w:t>213</w:t>
            </w:r>
          </w:p>
        </w:tc>
      </w:tr>
      <w:tr w:rsidR="008F7D45" w:rsidRPr="005A2A10" w14:paraId="0070B7BB" w14:textId="77777777" w:rsidTr="00D045D8">
        <w:tc>
          <w:tcPr>
            <w:tcW w:w="2359" w:type="pct"/>
          </w:tcPr>
          <w:p w14:paraId="349FE16D" w14:textId="2915700C" w:rsidR="008F7D45" w:rsidRPr="005A2A10" w:rsidRDefault="008F7D45" w:rsidP="00D045D8">
            <w:pPr>
              <w:rPr>
                <w:rFonts w:ascii="Arial" w:hAnsi="Arial" w:cs="Arial"/>
                <w:sz w:val="22"/>
                <w:szCs w:val="22"/>
              </w:rPr>
            </w:pPr>
            <w:r w:rsidRPr="005A2A10">
              <w:rPr>
                <w:rFonts w:ascii="Arial" w:hAnsi="Arial" w:cs="Arial"/>
                <w:sz w:val="22"/>
                <w:szCs w:val="22"/>
              </w:rPr>
              <w:t>Weight (kg)</w:t>
            </w:r>
          </w:p>
        </w:tc>
        <w:tc>
          <w:tcPr>
            <w:tcW w:w="2641" w:type="pct"/>
          </w:tcPr>
          <w:p w14:paraId="7497D91A" w14:textId="4AFBA141" w:rsidR="008F7D45" w:rsidRPr="005A2A10" w:rsidRDefault="008F7D45" w:rsidP="00D045D8">
            <w:pPr>
              <w:jc w:val="center"/>
              <w:rPr>
                <w:rFonts w:ascii="Arial" w:hAnsi="Arial" w:cs="Arial"/>
                <w:sz w:val="22"/>
                <w:szCs w:val="22"/>
              </w:rPr>
            </w:pPr>
            <w:r w:rsidRPr="005A2A10">
              <w:rPr>
                <w:rFonts w:ascii="Arial" w:hAnsi="Arial" w:cs="Arial"/>
                <w:sz w:val="22"/>
                <w:szCs w:val="22"/>
              </w:rPr>
              <w:t>From 1,710</w:t>
            </w:r>
          </w:p>
        </w:tc>
      </w:tr>
      <w:tr w:rsidR="008F7D45" w:rsidRPr="005A2A10" w14:paraId="0864647A" w14:textId="77777777" w:rsidTr="00D045D8">
        <w:tc>
          <w:tcPr>
            <w:tcW w:w="2359" w:type="pct"/>
          </w:tcPr>
          <w:p w14:paraId="7F452904" w14:textId="1E0A2A21" w:rsidR="008F7D45" w:rsidRPr="005A2A10" w:rsidRDefault="008F7D45" w:rsidP="00D045D8">
            <w:pPr>
              <w:rPr>
                <w:rFonts w:ascii="Arial" w:hAnsi="Arial" w:cs="Arial"/>
                <w:sz w:val="22"/>
                <w:szCs w:val="22"/>
              </w:rPr>
            </w:pPr>
            <w:r w:rsidRPr="005A2A10">
              <w:rPr>
                <w:rFonts w:ascii="Arial" w:hAnsi="Arial" w:cs="Arial"/>
                <w:sz w:val="22"/>
                <w:szCs w:val="22"/>
              </w:rPr>
              <w:t>Maximum towable mass (kg)</w:t>
            </w:r>
          </w:p>
        </w:tc>
        <w:tc>
          <w:tcPr>
            <w:tcW w:w="2641" w:type="pct"/>
          </w:tcPr>
          <w:p w14:paraId="1B43857A" w14:textId="100924E1" w:rsidR="008F7D45" w:rsidRPr="005A2A10" w:rsidRDefault="008F7D45" w:rsidP="00D045D8">
            <w:pPr>
              <w:jc w:val="center"/>
              <w:rPr>
                <w:rFonts w:ascii="Arial" w:hAnsi="Arial" w:cs="Arial"/>
                <w:sz w:val="22"/>
                <w:szCs w:val="22"/>
              </w:rPr>
            </w:pPr>
            <w:r w:rsidRPr="005A2A10">
              <w:rPr>
                <w:rFonts w:ascii="Arial" w:hAnsi="Arial" w:cs="Arial"/>
                <w:sz w:val="22"/>
                <w:szCs w:val="22"/>
              </w:rPr>
              <w:t>2,400</w:t>
            </w:r>
          </w:p>
        </w:tc>
      </w:tr>
      <w:tr w:rsidR="008F7D45" w:rsidRPr="005A2A10" w14:paraId="4A791BA9" w14:textId="77777777" w:rsidTr="00D045D8">
        <w:tc>
          <w:tcPr>
            <w:tcW w:w="2359" w:type="pct"/>
          </w:tcPr>
          <w:p w14:paraId="0E6F56EB" w14:textId="7D8224DA" w:rsidR="008F7D45" w:rsidRPr="005A2A10" w:rsidRDefault="008F7D45" w:rsidP="00D045D8">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w:t>
            </w:r>
            <w:r w:rsidR="001B6C4C" w:rsidRPr="005A2A10">
              <w:rPr>
                <w:rFonts w:ascii="Arial" w:hAnsi="Arial" w:cs="Arial"/>
                <w:sz w:val="22"/>
                <w:szCs w:val="22"/>
              </w:rPr>
              <w:t xml:space="preserve"> </w:t>
            </w:r>
            <w:r w:rsidRPr="005A2A10">
              <w:rPr>
                <w:rFonts w:ascii="Arial" w:hAnsi="Arial" w:cs="Arial"/>
                <w:sz w:val="22"/>
                <w:szCs w:val="22"/>
              </w:rPr>
              <w:t>/ unbraked trailers (kg)</w:t>
            </w:r>
          </w:p>
        </w:tc>
        <w:tc>
          <w:tcPr>
            <w:tcW w:w="2641" w:type="pct"/>
          </w:tcPr>
          <w:p w14:paraId="60662A7E" w14:textId="10A69D64" w:rsidR="008F7D45" w:rsidRPr="005A2A10" w:rsidRDefault="008F7D45" w:rsidP="00D045D8">
            <w:pPr>
              <w:jc w:val="center"/>
              <w:rPr>
                <w:rFonts w:ascii="Arial" w:hAnsi="Arial" w:cs="Arial"/>
                <w:sz w:val="22"/>
                <w:szCs w:val="22"/>
              </w:rPr>
            </w:pPr>
            <w:r w:rsidRPr="005A2A10">
              <w:rPr>
                <w:rFonts w:ascii="Arial" w:hAnsi="Arial" w:cs="Arial"/>
                <w:sz w:val="22"/>
                <w:szCs w:val="22"/>
              </w:rPr>
              <w:t>2,400/ 750</w:t>
            </w:r>
          </w:p>
        </w:tc>
      </w:tr>
      <w:tr w:rsidR="008F7D45" w:rsidRPr="005A2A10" w14:paraId="5F9D78F9" w14:textId="77777777" w:rsidTr="00D045D8">
        <w:tc>
          <w:tcPr>
            <w:tcW w:w="2359" w:type="pct"/>
          </w:tcPr>
          <w:p w14:paraId="2326EDD9" w14:textId="4F8F6AA8" w:rsidR="008F7D45" w:rsidRPr="005A2A10" w:rsidRDefault="008F7D45" w:rsidP="00D045D8">
            <w:pPr>
              <w:rPr>
                <w:rFonts w:ascii="Arial" w:hAnsi="Arial" w:cs="Arial"/>
                <w:sz w:val="22"/>
                <w:szCs w:val="22"/>
              </w:rPr>
            </w:pPr>
            <w:r w:rsidRPr="005A2A10">
              <w:rPr>
                <w:rFonts w:ascii="Arial" w:hAnsi="Arial" w:cs="Arial"/>
                <w:sz w:val="22"/>
                <w:szCs w:val="22"/>
              </w:rPr>
              <w:t>Boot volume (litres)</w:t>
            </w:r>
          </w:p>
        </w:tc>
        <w:tc>
          <w:tcPr>
            <w:tcW w:w="2641" w:type="pct"/>
          </w:tcPr>
          <w:p w14:paraId="277F744D" w14:textId="4761AED8" w:rsidR="008F7D45" w:rsidRPr="005A2A10" w:rsidRDefault="008F7D45" w:rsidP="00D045D8">
            <w:pPr>
              <w:jc w:val="center"/>
              <w:rPr>
                <w:rFonts w:ascii="Arial" w:hAnsi="Arial" w:cs="Arial"/>
                <w:sz w:val="22"/>
                <w:szCs w:val="22"/>
              </w:rPr>
            </w:pPr>
            <w:r w:rsidRPr="005A2A10">
              <w:rPr>
                <w:rFonts w:ascii="Arial" w:hAnsi="Arial" w:cs="Arial"/>
                <w:sz w:val="22"/>
                <w:szCs w:val="22"/>
              </w:rPr>
              <w:t>650</w:t>
            </w:r>
            <w:r w:rsidRPr="005A2A10">
              <w:rPr>
                <w:rFonts w:ascii="Arial" w:hAnsi="Arial" w:cs="Arial"/>
                <w:sz w:val="12"/>
                <w:szCs w:val="12"/>
              </w:rPr>
              <w:t>†</w:t>
            </w:r>
          </w:p>
        </w:tc>
      </w:tr>
      <w:tr w:rsidR="008F7D45" w:rsidRPr="005A2A10" w14:paraId="69C55A83" w14:textId="77777777" w:rsidTr="00D045D8">
        <w:tc>
          <w:tcPr>
            <w:tcW w:w="2359" w:type="pct"/>
          </w:tcPr>
          <w:p w14:paraId="3736E1D7" w14:textId="3B82B10B" w:rsidR="008F7D45" w:rsidRPr="005A2A10" w:rsidRDefault="008F7D45" w:rsidP="00D045D8">
            <w:pPr>
              <w:rPr>
                <w:rFonts w:ascii="Arial" w:hAnsi="Arial" w:cs="Arial"/>
                <w:sz w:val="22"/>
                <w:szCs w:val="22"/>
              </w:rPr>
            </w:pPr>
            <w:r w:rsidRPr="005A2A10">
              <w:rPr>
                <w:rFonts w:ascii="Arial" w:hAnsi="Arial" w:cs="Arial"/>
                <w:sz w:val="22"/>
                <w:szCs w:val="22"/>
              </w:rPr>
              <w:t>Fuel tank; usable (litres)</w:t>
            </w:r>
          </w:p>
        </w:tc>
        <w:tc>
          <w:tcPr>
            <w:tcW w:w="2641" w:type="pct"/>
          </w:tcPr>
          <w:p w14:paraId="4F82D8D6" w14:textId="4DE321F7" w:rsidR="008F7D45" w:rsidRPr="005A2A10" w:rsidRDefault="008F7D45" w:rsidP="00D045D8">
            <w:pPr>
              <w:jc w:val="center"/>
              <w:rPr>
                <w:rFonts w:ascii="Arial" w:hAnsi="Arial" w:cs="Arial"/>
                <w:sz w:val="22"/>
                <w:szCs w:val="22"/>
              </w:rPr>
            </w:pPr>
            <w:r w:rsidRPr="005A2A10">
              <w:rPr>
                <w:rFonts w:ascii="Arial" w:hAnsi="Arial" w:cs="Arial"/>
                <w:sz w:val="22"/>
                <w:szCs w:val="22"/>
              </w:rPr>
              <w:t>6</w:t>
            </w:r>
            <w:r w:rsidR="005A4124" w:rsidRPr="005A2A10">
              <w:rPr>
                <w:rFonts w:ascii="Arial" w:hAnsi="Arial" w:cs="Arial"/>
                <w:sz w:val="22"/>
                <w:szCs w:val="22"/>
              </w:rPr>
              <w:t>3</w:t>
            </w:r>
          </w:p>
        </w:tc>
      </w:tr>
      <w:tr w:rsidR="008F7D45" w:rsidRPr="005A2A10" w14:paraId="1D91ACFA" w14:textId="77777777" w:rsidTr="00D045D8">
        <w:tc>
          <w:tcPr>
            <w:tcW w:w="2359" w:type="pct"/>
          </w:tcPr>
          <w:p w14:paraId="532E4C73" w14:textId="080171EF" w:rsidR="008F7D45" w:rsidRPr="005A2A10" w:rsidRDefault="00F832A2" w:rsidP="00D045D8">
            <w:pPr>
              <w:rPr>
                <w:rFonts w:ascii="Arial" w:hAnsi="Arial" w:cs="Arial"/>
                <w:b/>
                <w:sz w:val="22"/>
                <w:szCs w:val="22"/>
              </w:rPr>
            </w:pPr>
            <w:r w:rsidRPr="005A2A10">
              <w:rPr>
                <w:rFonts w:ascii="Arial" w:hAnsi="Arial" w:cs="Arial"/>
                <w:b/>
                <w:sz w:val="22"/>
                <w:szCs w:val="22"/>
              </w:rPr>
              <w:t xml:space="preserve">PERFORMANCE &amp; </w:t>
            </w:r>
            <w:r w:rsidR="008F7D45" w:rsidRPr="005A2A10">
              <w:rPr>
                <w:rFonts w:ascii="Arial" w:hAnsi="Arial" w:cs="Arial"/>
                <w:b/>
                <w:sz w:val="22"/>
                <w:szCs w:val="22"/>
              </w:rPr>
              <w:t>FUEL ECONOMY</w:t>
            </w:r>
          </w:p>
        </w:tc>
        <w:tc>
          <w:tcPr>
            <w:tcW w:w="2641" w:type="pct"/>
          </w:tcPr>
          <w:p w14:paraId="3237B118" w14:textId="77777777" w:rsidR="008F7D45" w:rsidRPr="005A2A10" w:rsidRDefault="008F7D45" w:rsidP="00D045D8">
            <w:pPr>
              <w:jc w:val="center"/>
              <w:rPr>
                <w:rFonts w:ascii="Arial" w:hAnsi="Arial" w:cs="Arial"/>
                <w:sz w:val="22"/>
                <w:szCs w:val="22"/>
              </w:rPr>
            </w:pPr>
          </w:p>
        </w:tc>
      </w:tr>
      <w:tr w:rsidR="008F7D45" w:rsidRPr="005A2A10" w14:paraId="2C9CFF2F" w14:textId="77777777" w:rsidTr="00D045D8">
        <w:tc>
          <w:tcPr>
            <w:tcW w:w="2359" w:type="pct"/>
          </w:tcPr>
          <w:p w14:paraId="78A5C2B1" w14:textId="1C5BFD25" w:rsidR="008F7D45" w:rsidRPr="005A2A10" w:rsidRDefault="008F7D45" w:rsidP="00D045D8">
            <w:pPr>
              <w:pStyle w:val="BasicParagraph"/>
              <w:spacing w:line="240" w:lineRule="auto"/>
              <w:rPr>
                <w:rFonts w:ascii="Arial" w:hAnsi="Arial" w:cs="Arial"/>
                <w:color w:val="auto"/>
                <w:sz w:val="22"/>
                <w:szCs w:val="22"/>
              </w:rPr>
            </w:pPr>
            <w:r w:rsidRPr="005A2A10">
              <w:rPr>
                <w:rFonts w:ascii="Arial" w:hAnsi="Arial" w:cs="Arial"/>
                <w:color w:val="auto"/>
                <w:sz w:val="22"/>
                <w:szCs w:val="22"/>
              </w:rPr>
              <w:t>0-60mph (sec)</w:t>
            </w:r>
          </w:p>
        </w:tc>
        <w:tc>
          <w:tcPr>
            <w:tcW w:w="2641" w:type="pct"/>
          </w:tcPr>
          <w:p w14:paraId="0A2AF245" w14:textId="4C5F854D" w:rsidR="008F7D45" w:rsidRPr="005A2A10" w:rsidRDefault="008F7D45" w:rsidP="00D045D8">
            <w:pPr>
              <w:jc w:val="center"/>
              <w:rPr>
                <w:rFonts w:ascii="Arial" w:hAnsi="Arial" w:cs="Arial"/>
                <w:sz w:val="22"/>
                <w:szCs w:val="22"/>
              </w:rPr>
            </w:pPr>
            <w:r w:rsidRPr="005A2A10">
              <w:rPr>
                <w:rFonts w:ascii="Arial" w:hAnsi="Arial" w:cs="Arial"/>
                <w:sz w:val="22"/>
                <w:szCs w:val="22"/>
              </w:rPr>
              <w:t>6.4</w:t>
            </w:r>
          </w:p>
        </w:tc>
      </w:tr>
      <w:tr w:rsidR="008F7D45" w:rsidRPr="005A2A10" w14:paraId="3B30171C" w14:textId="77777777" w:rsidTr="00D045D8">
        <w:tc>
          <w:tcPr>
            <w:tcW w:w="2359" w:type="pct"/>
          </w:tcPr>
          <w:p w14:paraId="1DF677CE" w14:textId="1DA7863E" w:rsidR="008F7D45" w:rsidRPr="005A2A10" w:rsidRDefault="008F7D45" w:rsidP="00D045D8">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41" w:type="pct"/>
          </w:tcPr>
          <w:p w14:paraId="135EE97D" w14:textId="47B6CF12" w:rsidR="008F7D45" w:rsidRPr="005A2A10" w:rsidRDefault="008F7D45" w:rsidP="00D045D8">
            <w:pPr>
              <w:jc w:val="center"/>
              <w:rPr>
                <w:rFonts w:ascii="Arial" w:hAnsi="Arial" w:cs="Arial"/>
                <w:sz w:val="22"/>
                <w:szCs w:val="22"/>
              </w:rPr>
            </w:pPr>
            <w:r w:rsidRPr="005A2A10">
              <w:rPr>
                <w:rFonts w:ascii="Arial" w:hAnsi="Arial" w:cs="Arial"/>
                <w:sz w:val="22"/>
                <w:szCs w:val="22"/>
              </w:rPr>
              <w:t>6.8</w:t>
            </w:r>
          </w:p>
        </w:tc>
      </w:tr>
      <w:tr w:rsidR="008F7D45" w:rsidRPr="005A2A10" w14:paraId="23916FC1" w14:textId="77777777" w:rsidTr="00D045D8">
        <w:tc>
          <w:tcPr>
            <w:tcW w:w="2359" w:type="pct"/>
          </w:tcPr>
          <w:p w14:paraId="3EF35793" w14:textId="419A9A0B" w:rsidR="008F7D45" w:rsidRPr="005A2A10" w:rsidRDefault="008F7D45" w:rsidP="00D045D8">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41" w:type="pct"/>
          </w:tcPr>
          <w:p w14:paraId="18738A68" w14:textId="77AABDF7" w:rsidR="008F7D45" w:rsidRPr="005A2A10" w:rsidRDefault="008F7D45" w:rsidP="00D045D8">
            <w:pPr>
              <w:jc w:val="center"/>
              <w:rPr>
                <w:rFonts w:ascii="Arial" w:hAnsi="Arial" w:cs="Arial"/>
                <w:sz w:val="22"/>
                <w:szCs w:val="22"/>
              </w:rPr>
            </w:pPr>
            <w:r w:rsidRPr="005A2A10">
              <w:rPr>
                <w:rFonts w:ascii="Arial" w:hAnsi="Arial" w:cs="Arial"/>
                <w:sz w:val="22"/>
                <w:szCs w:val="22"/>
              </w:rPr>
              <w:t>135 (217)</w:t>
            </w:r>
          </w:p>
        </w:tc>
      </w:tr>
      <w:tr w:rsidR="008F7D45" w:rsidRPr="005A2A10" w14:paraId="6918B00E" w14:textId="77777777" w:rsidTr="00D045D8">
        <w:tc>
          <w:tcPr>
            <w:tcW w:w="2359" w:type="pct"/>
          </w:tcPr>
          <w:p w14:paraId="1D790CE4" w14:textId="27E69CB8" w:rsidR="008F7D45" w:rsidRPr="005A2A10" w:rsidRDefault="008F7D45" w:rsidP="00D045D8">
            <w:pPr>
              <w:pStyle w:val="BasicParagraph"/>
              <w:spacing w:line="240" w:lineRule="auto"/>
              <w:rPr>
                <w:rFonts w:ascii="Arial" w:hAnsi="Arial" w:cs="Arial"/>
                <w:sz w:val="22"/>
                <w:szCs w:val="22"/>
              </w:rPr>
            </w:pPr>
            <w:r w:rsidRPr="005A2A10">
              <w:rPr>
                <w:rFonts w:ascii="Arial" w:hAnsi="Arial" w:cs="Arial"/>
                <w:sz w:val="22"/>
                <w:szCs w:val="22"/>
              </w:rPr>
              <w:t>Fuel consumption mpg (litres/100km)</w:t>
            </w:r>
            <w:r w:rsidRPr="005A2A10">
              <w:rPr>
                <w:rFonts w:ascii="Arial" w:hAnsi="Arial" w:cs="Arial"/>
                <w:sz w:val="22"/>
                <w:szCs w:val="22"/>
              </w:rPr>
              <w:br/>
              <w:t>EU combined</w:t>
            </w:r>
          </w:p>
        </w:tc>
        <w:tc>
          <w:tcPr>
            <w:tcW w:w="2641" w:type="pct"/>
          </w:tcPr>
          <w:p w14:paraId="47F04F22" w14:textId="11519334" w:rsidR="008F7D45" w:rsidRPr="005A2A10" w:rsidRDefault="002578A7" w:rsidP="00D045D8">
            <w:pPr>
              <w:jc w:val="center"/>
              <w:rPr>
                <w:rFonts w:ascii="Arial" w:hAnsi="Arial" w:cs="Arial"/>
                <w:sz w:val="22"/>
                <w:szCs w:val="22"/>
              </w:rPr>
            </w:pPr>
            <w:r w:rsidRPr="005A2A10">
              <w:rPr>
                <w:rFonts w:ascii="Arial" w:hAnsi="Arial" w:cs="Arial"/>
                <w:sz w:val="22"/>
                <w:szCs w:val="22"/>
              </w:rPr>
              <w:t>39.9 (7.1</w:t>
            </w:r>
            <w:r w:rsidR="008F7D45" w:rsidRPr="005A2A10">
              <w:rPr>
                <w:rFonts w:ascii="Arial" w:hAnsi="Arial" w:cs="Arial"/>
                <w:sz w:val="22"/>
                <w:szCs w:val="22"/>
              </w:rPr>
              <w:t>)</w:t>
            </w:r>
          </w:p>
        </w:tc>
      </w:tr>
      <w:tr w:rsidR="008F7D45" w:rsidRPr="005A2A10" w14:paraId="76532B1B" w14:textId="77777777" w:rsidTr="00D045D8">
        <w:tc>
          <w:tcPr>
            <w:tcW w:w="2359" w:type="pct"/>
          </w:tcPr>
          <w:p w14:paraId="7326E7B8" w14:textId="7FA94225" w:rsidR="008F7D45" w:rsidRPr="005A2A10" w:rsidRDefault="00CF0641" w:rsidP="00D045D8">
            <w:pPr>
              <w:pStyle w:val="BasicParagraph"/>
              <w:spacing w:line="240" w:lineRule="auto"/>
              <w:rPr>
                <w:rFonts w:ascii="Arial" w:hAnsi="Arial" w:cs="Arial"/>
                <w:sz w:val="22"/>
                <w:szCs w:val="22"/>
              </w:rPr>
            </w:pPr>
            <w:r w:rsidRPr="005A2A10">
              <w:rPr>
                <w:rFonts w:ascii="Arial" w:hAnsi="Arial" w:cs="Arial"/>
                <w:sz w:val="22"/>
                <w:szCs w:val="22"/>
              </w:rPr>
              <w:t>CO</w:t>
            </w:r>
            <w:r w:rsidRPr="005A2A10">
              <w:rPr>
                <w:rFonts w:ascii="Arial" w:hAnsi="Arial" w:cs="Arial"/>
                <w:sz w:val="22"/>
                <w:szCs w:val="22"/>
                <w:vertAlign w:val="subscript"/>
              </w:rPr>
              <w:t>2</w:t>
            </w:r>
            <w:r w:rsidR="008F7D45" w:rsidRPr="005A2A10">
              <w:rPr>
                <w:rFonts w:ascii="Arial" w:hAnsi="Arial" w:cs="Arial"/>
                <w:sz w:val="22"/>
                <w:szCs w:val="22"/>
              </w:rPr>
              <w:t xml:space="preserve"> emissions (g/km) EU combined</w:t>
            </w:r>
          </w:p>
        </w:tc>
        <w:tc>
          <w:tcPr>
            <w:tcW w:w="2641" w:type="pct"/>
          </w:tcPr>
          <w:p w14:paraId="3694677E" w14:textId="3C6D5685" w:rsidR="008F7D45" w:rsidRPr="005A2A10" w:rsidRDefault="008F7D45" w:rsidP="00D045D8">
            <w:pPr>
              <w:jc w:val="center"/>
              <w:rPr>
                <w:rFonts w:ascii="Arial" w:hAnsi="Arial" w:cs="Arial"/>
                <w:sz w:val="22"/>
                <w:szCs w:val="22"/>
              </w:rPr>
            </w:pPr>
            <w:r w:rsidRPr="005A2A10">
              <w:rPr>
                <w:rFonts w:ascii="Arial" w:hAnsi="Arial" w:cs="Arial"/>
                <w:sz w:val="22"/>
                <w:szCs w:val="22"/>
              </w:rPr>
              <w:t>1</w:t>
            </w:r>
            <w:r w:rsidR="002578A7" w:rsidRPr="005A2A10">
              <w:rPr>
                <w:rFonts w:ascii="Arial" w:hAnsi="Arial" w:cs="Arial"/>
                <w:sz w:val="22"/>
                <w:szCs w:val="22"/>
              </w:rPr>
              <w:t>63</w:t>
            </w:r>
          </w:p>
        </w:tc>
      </w:tr>
    </w:tbl>
    <w:p w14:paraId="1628AB36" w14:textId="77777777" w:rsidR="00C03AC8" w:rsidRPr="005A2A10" w:rsidRDefault="00C03AC8" w:rsidP="00C03AC8">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313CFE2D" w14:textId="77777777" w:rsidR="00C03AC8" w:rsidRPr="005A2A10" w:rsidRDefault="00C03AC8" w:rsidP="00C03AC8">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0BEFC9BC" w14:textId="77777777" w:rsidR="00C03AC8" w:rsidRPr="005A2A10" w:rsidRDefault="00C03AC8" w:rsidP="00C03AC8">
      <w:pPr>
        <w:rPr>
          <w:rFonts w:ascii="Arial" w:hAnsi="Arial" w:cs="Arial"/>
          <w:sz w:val="18"/>
          <w:szCs w:val="18"/>
        </w:rPr>
      </w:pPr>
      <w:r w:rsidRPr="005A2A10">
        <w:rPr>
          <w:rFonts w:ascii="Arial" w:hAnsi="Arial" w:cs="Arial"/>
          <w:sz w:val="18"/>
          <w:szCs w:val="18"/>
        </w:rPr>
        <w:t>Manufacturer’s figures; correct at time of going to press</w:t>
      </w:r>
    </w:p>
    <w:p w14:paraId="316165B5" w14:textId="15E1B38E" w:rsidR="00B47DDB" w:rsidRPr="005A2A10" w:rsidRDefault="00B47DDB" w:rsidP="00802C61">
      <w:pPr>
        <w:jc w:val="center"/>
        <w:rPr>
          <w:rFonts w:ascii="Arial" w:hAnsi="Arial" w:cs="Arial"/>
          <w:b/>
          <w:sz w:val="22"/>
          <w:szCs w:val="22"/>
        </w:rPr>
      </w:pPr>
      <w:r w:rsidRPr="005A2A10">
        <w:rPr>
          <w:rFonts w:ascii="Arial" w:hAnsi="Arial" w:cs="Arial"/>
          <w:b/>
          <w:sz w:val="22"/>
          <w:szCs w:val="22"/>
        </w:rPr>
        <w:t>TECHNICAL DATA</w:t>
      </w:r>
    </w:p>
    <w:p w14:paraId="3A7C8264" w14:textId="77777777" w:rsidR="00F832A2" w:rsidRPr="005A2A10" w:rsidRDefault="00F832A2" w:rsidP="00B47DDB">
      <w:pPr>
        <w:rPr>
          <w:rFonts w:ascii="Arial" w:hAnsi="Arial" w:cs="Arial"/>
          <w:strike/>
          <w:sz w:val="22"/>
          <w:szCs w:val="22"/>
        </w:rPr>
      </w:pPr>
    </w:p>
    <w:tbl>
      <w:tblPr>
        <w:tblStyle w:val="TableGrid"/>
        <w:tblW w:w="5000" w:type="pct"/>
        <w:tblLook w:val="04A0" w:firstRow="1" w:lastRow="0" w:firstColumn="1" w:lastColumn="0" w:noHBand="0" w:noVBand="1"/>
      </w:tblPr>
      <w:tblGrid>
        <w:gridCol w:w="4676"/>
        <w:gridCol w:w="5235"/>
      </w:tblGrid>
      <w:tr w:rsidR="00B47DDB" w:rsidRPr="005A2A10" w14:paraId="1E4F17D9" w14:textId="77777777" w:rsidTr="00CC1E96">
        <w:tc>
          <w:tcPr>
            <w:tcW w:w="5000" w:type="pct"/>
            <w:gridSpan w:val="2"/>
          </w:tcPr>
          <w:p w14:paraId="0AA6065F" w14:textId="0E379149" w:rsidR="00B47DDB" w:rsidRPr="005A2A10" w:rsidRDefault="00B47DDB" w:rsidP="00162169">
            <w:pPr>
              <w:jc w:val="center"/>
              <w:rPr>
                <w:rFonts w:ascii="Arial" w:hAnsi="Arial" w:cs="Arial"/>
                <w:b/>
                <w:sz w:val="22"/>
                <w:szCs w:val="22"/>
              </w:rPr>
            </w:pPr>
            <w:r w:rsidRPr="005A2A10">
              <w:rPr>
                <w:rFonts w:ascii="Arial" w:hAnsi="Arial" w:cs="Arial"/>
                <w:b/>
                <w:sz w:val="22"/>
                <w:szCs w:val="22"/>
              </w:rPr>
              <w:t>Jaguar F-PACE 2.0 petrol 250PS AWD</w:t>
            </w:r>
            <w:r w:rsidR="00C062EE" w:rsidRPr="005A2A10">
              <w:rPr>
                <w:rFonts w:ascii="Arial" w:hAnsi="Arial" w:cs="Arial"/>
                <w:b/>
                <w:sz w:val="22"/>
                <w:szCs w:val="22"/>
              </w:rPr>
              <w:t xml:space="preserve"> Auto</w:t>
            </w:r>
          </w:p>
        </w:tc>
      </w:tr>
      <w:tr w:rsidR="00B47DDB" w:rsidRPr="005A2A10" w14:paraId="423BC8EA" w14:textId="77777777" w:rsidTr="00CC1E96">
        <w:tc>
          <w:tcPr>
            <w:tcW w:w="2359" w:type="pct"/>
          </w:tcPr>
          <w:p w14:paraId="5B528F2F" w14:textId="77777777" w:rsidR="00B47DDB" w:rsidRPr="005A2A10" w:rsidRDefault="00B47DDB" w:rsidP="00CC1E96">
            <w:pPr>
              <w:rPr>
                <w:rFonts w:ascii="Arial" w:hAnsi="Arial" w:cs="Arial"/>
                <w:b/>
                <w:sz w:val="22"/>
                <w:szCs w:val="22"/>
              </w:rPr>
            </w:pPr>
            <w:r w:rsidRPr="005A2A10">
              <w:rPr>
                <w:rFonts w:ascii="Arial" w:hAnsi="Arial" w:cs="Arial"/>
                <w:b/>
                <w:sz w:val="22"/>
                <w:szCs w:val="22"/>
              </w:rPr>
              <w:t>ENGINE &amp; TRANSMISSION</w:t>
            </w:r>
          </w:p>
        </w:tc>
        <w:tc>
          <w:tcPr>
            <w:tcW w:w="2641" w:type="pct"/>
          </w:tcPr>
          <w:p w14:paraId="094BF67D" w14:textId="77777777" w:rsidR="00B47DDB" w:rsidRPr="005A2A10" w:rsidRDefault="00B47DDB" w:rsidP="00CC1E96">
            <w:pPr>
              <w:jc w:val="center"/>
              <w:rPr>
                <w:rFonts w:ascii="Arial" w:hAnsi="Arial" w:cs="Arial"/>
                <w:sz w:val="22"/>
                <w:szCs w:val="22"/>
              </w:rPr>
            </w:pPr>
          </w:p>
        </w:tc>
      </w:tr>
      <w:tr w:rsidR="00B47DDB" w:rsidRPr="005A2A10" w14:paraId="2DB5F94A" w14:textId="77777777" w:rsidTr="00CC1E96">
        <w:tc>
          <w:tcPr>
            <w:tcW w:w="2359" w:type="pct"/>
          </w:tcPr>
          <w:p w14:paraId="0A9798FF" w14:textId="77777777" w:rsidR="00B47DDB" w:rsidRPr="005A2A10" w:rsidRDefault="00B47DDB" w:rsidP="00CC1E96">
            <w:pPr>
              <w:rPr>
                <w:rFonts w:ascii="Arial" w:hAnsi="Arial" w:cs="Arial"/>
                <w:sz w:val="22"/>
                <w:szCs w:val="22"/>
              </w:rPr>
            </w:pPr>
            <w:r w:rsidRPr="005A2A10">
              <w:rPr>
                <w:rFonts w:ascii="Arial" w:hAnsi="Arial" w:cs="Arial"/>
                <w:sz w:val="22"/>
                <w:szCs w:val="22"/>
              </w:rPr>
              <w:t>Engine capacity (cc)</w:t>
            </w:r>
          </w:p>
        </w:tc>
        <w:tc>
          <w:tcPr>
            <w:tcW w:w="2641" w:type="pct"/>
          </w:tcPr>
          <w:p w14:paraId="74D515E5" w14:textId="2DEE9819" w:rsidR="00B47DDB" w:rsidRPr="005A2A10" w:rsidRDefault="0061401D" w:rsidP="00CC1E96">
            <w:pPr>
              <w:jc w:val="center"/>
              <w:rPr>
                <w:rFonts w:ascii="Arial" w:hAnsi="Arial" w:cs="Arial"/>
                <w:sz w:val="22"/>
                <w:szCs w:val="22"/>
              </w:rPr>
            </w:pPr>
            <w:r w:rsidRPr="005A2A10">
              <w:rPr>
                <w:rFonts w:ascii="Arial" w:hAnsi="Arial" w:cs="Arial"/>
                <w:sz w:val="22"/>
                <w:szCs w:val="22"/>
              </w:rPr>
              <w:t>1,99</w:t>
            </w:r>
            <w:r w:rsidR="0013744D" w:rsidRPr="005A2A10">
              <w:rPr>
                <w:rFonts w:ascii="Arial" w:hAnsi="Arial" w:cs="Arial"/>
                <w:sz w:val="22"/>
                <w:szCs w:val="22"/>
              </w:rPr>
              <w:t>7</w:t>
            </w:r>
          </w:p>
        </w:tc>
      </w:tr>
      <w:tr w:rsidR="00B47DDB" w:rsidRPr="005A2A10" w14:paraId="030C1C1F" w14:textId="77777777" w:rsidTr="00CC1E96">
        <w:tc>
          <w:tcPr>
            <w:tcW w:w="2359" w:type="pct"/>
          </w:tcPr>
          <w:p w14:paraId="3929528A" w14:textId="77777777" w:rsidR="00B47DDB" w:rsidRPr="005A2A10" w:rsidRDefault="00B47DDB" w:rsidP="00CC1E96">
            <w:pPr>
              <w:rPr>
                <w:rFonts w:ascii="Arial" w:hAnsi="Arial" w:cs="Arial"/>
                <w:sz w:val="22"/>
                <w:szCs w:val="22"/>
              </w:rPr>
            </w:pPr>
            <w:r w:rsidRPr="005A2A10">
              <w:rPr>
                <w:rFonts w:ascii="Arial" w:hAnsi="Arial" w:cs="Arial"/>
                <w:sz w:val="22"/>
                <w:szCs w:val="22"/>
              </w:rPr>
              <w:t>Cylinders</w:t>
            </w:r>
          </w:p>
        </w:tc>
        <w:tc>
          <w:tcPr>
            <w:tcW w:w="2641" w:type="pct"/>
          </w:tcPr>
          <w:p w14:paraId="01505CFE" w14:textId="59E47E3E" w:rsidR="00B47DDB" w:rsidRPr="005A2A10" w:rsidRDefault="00F832A2" w:rsidP="00CC1E96">
            <w:pPr>
              <w:jc w:val="center"/>
              <w:rPr>
                <w:rFonts w:ascii="Arial" w:hAnsi="Arial" w:cs="Arial"/>
                <w:sz w:val="22"/>
                <w:szCs w:val="22"/>
              </w:rPr>
            </w:pPr>
            <w:r w:rsidRPr="005A2A10">
              <w:rPr>
                <w:rFonts w:ascii="Arial" w:hAnsi="Arial" w:cs="Arial"/>
                <w:sz w:val="22"/>
                <w:szCs w:val="22"/>
              </w:rPr>
              <w:t>4; in line</w:t>
            </w:r>
          </w:p>
        </w:tc>
      </w:tr>
      <w:tr w:rsidR="00B47DDB" w:rsidRPr="005A2A10" w14:paraId="67973A61" w14:textId="77777777" w:rsidTr="00CC1E96">
        <w:tc>
          <w:tcPr>
            <w:tcW w:w="2359" w:type="pct"/>
          </w:tcPr>
          <w:p w14:paraId="029F8C4F" w14:textId="77777777" w:rsidR="00B47DDB" w:rsidRPr="005A2A10" w:rsidRDefault="00B47DDB" w:rsidP="00CC1E96">
            <w:pPr>
              <w:rPr>
                <w:rFonts w:ascii="Arial" w:hAnsi="Arial" w:cs="Arial"/>
                <w:sz w:val="22"/>
                <w:szCs w:val="22"/>
              </w:rPr>
            </w:pPr>
            <w:r w:rsidRPr="005A2A10">
              <w:rPr>
                <w:rFonts w:ascii="Arial" w:hAnsi="Arial" w:cs="Arial"/>
                <w:sz w:val="22"/>
                <w:szCs w:val="22"/>
              </w:rPr>
              <w:t>Valves per cylinder</w:t>
            </w:r>
          </w:p>
        </w:tc>
        <w:tc>
          <w:tcPr>
            <w:tcW w:w="2641" w:type="pct"/>
          </w:tcPr>
          <w:p w14:paraId="3DD676C5" w14:textId="134DDD27" w:rsidR="00B47DDB" w:rsidRPr="005A2A10" w:rsidRDefault="00B47DDB" w:rsidP="00CC1E96">
            <w:pPr>
              <w:jc w:val="center"/>
              <w:rPr>
                <w:rFonts w:ascii="Arial" w:hAnsi="Arial" w:cs="Arial"/>
                <w:sz w:val="22"/>
                <w:szCs w:val="22"/>
              </w:rPr>
            </w:pPr>
            <w:r w:rsidRPr="005A2A10">
              <w:rPr>
                <w:rFonts w:ascii="Arial" w:hAnsi="Arial" w:cs="Arial"/>
                <w:sz w:val="22"/>
                <w:szCs w:val="22"/>
              </w:rPr>
              <w:t>4; DOHC, variable</w:t>
            </w:r>
            <w:r w:rsidR="0013744D" w:rsidRPr="005A2A10">
              <w:rPr>
                <w:rFonts w:ascii="Arial" w:hAnsi="Arial" w:cs="Arial"/>
                <w:sz w:val="22"/>
                <w:szCs w:val="22"/>
              </w:rPr>
              <w:t xml:space="preserve"> inlet and</w:t>
            </w:r>
            <w:r w:rsidRPr="005A2A10">
              <w:rPr>
                <w:rFonts w:ascii="Arial" w:hAnsi="Arial" w:cs="Arial"/>
                <w:sz w:val="22"/>
                <w:szCs w:val="22"/>
              </w:rPr>
              <w:t xml:space="preserve"> exhaust cam timing</w:t>
            </w:r>
          </w:p>
        </w:tc>
      </w:tr>
      <w:tr w:rsidR="00B47DDB" w:rsidRPr="005A2A10" w14:paraId="7DE0BB34" w14:textId="77777777" w:rsidTr="00CC1E96">
        <w:tc>
          <w:tcPr>
            <w:tcW w:w="2359" w:type="pct"/>
          </w:tcPr>
          <w:p w14:paraId="2FA781AB" w14:textId="77777777" w:rsidR="00B47DDB" w:rsidRPr="005A2A10" w:rsidRDefault="00B47DDB" w:rsidP="00CC1E96">
            <w:pPr>
              <w:rPr>
                <w:rFonts w:ascii="Arial" w:hAnsi="Arial" w:cs="Arial"/>
                <w:sz w:val="22"/>
                <w:szCs w:val="22"/>
              </w:rPr>
            </w:pPr>
            <w:r w:rsidRPr="005A2A10">
              <w:rPr>
                <w:rFonts w:ascii="Arial" w:hAnsi="Arial" w:cs="Arial"/>
                <w:sz w:val="22"/>
                <w:szCs w:val="22"/>
              </w:rPr>
              <w:t>Bore/ stroke (mm)</w:t>
            </w:r>
          </w:p>
        </w:tc>
        <w:tc>
          <w:tcPr>
            <w:tcW w:w="2641" w:type="pct"/>
          </w:tcPr>
          <w:p w14:paraId="48263C36"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83.0/ 92.4</w:t>
            </w:r>
          </w:p>
        </w:tc>
      </w:tr>
      <w:tr w:rsidR="00B47DDB" w:rsidRPr="005A2A10" w14:paraId="2011F0CE" w14:textId="77777777" w:rsidTr="00CC1E96">
        <w:tc>
          <w:tcPr>
            <w:tcW w:w="2359" w:type="pct"/>
          </w:tcPr>
          <w:p w14:paraId="317AC70F" w14:textId="77777777" w:rsidR="00B47DDB" w:rsidRPr="005A2A10" w:rsidRDefault="00B47DDB" w:rsidP="00CC1E96">
            <w:pPr>
              <w:rPr>
                <w:rFonts w:ascii="Arial" w:hAnsi="Arial" w:cs="Arial"/>
                <w:sz w:val="22"/>
                <w:szCs w:val="22"/>
              </w:rPr>
            </w:pPr>
            <w:r w:rsidRPr="005A2A10">
              <w:rPr>
                <w:rFonts w:ascii="Arial" w:hAnsi="Arial" w:cs="Arial"/>
                <w:sz w:val="22"/>
                <w:szCs w:val="22"/>
              </w:rPr>
              <w:t>Compression ratio</w:t>
            </w:r>
          </w:p>
        </w:tc>
        <w:tc>
          <w:tcPr>
            <w:tcW w:w="2641" w:type="pct"/>
          </w:tcPr>
          <w:p w14:paraId="4E334604" w14:textId="4AEAFD54" w:rsidR="00B47DDB" w:rsidRPr="005A2A10" w:rsidRDefault="0013744D" w:rsidP="00CC1E96">
            <w:pPr>
              <w:jc w:val="center"/>
              <w:rPr>
                <w:rFonts w:ascii="Arial" w:hAnsi="Arial" w:cs="Arial"/>
                <w:sz w:val="22"/>
                <w:szCs w:val="22"/>
              </w:rPr>
            </w:pPr>
            <w:r w:rsidRPr="005A2A10">
              <w:rPr>
                <w:rFonts w:ascii="Arial" w:hAnsi="Arial" w:cs="Arial"/>
                <w:sz w:val="22"/>
                <w:szCs w:val="22"/>
              </w:rPr>
              <w:t>10.5:1</w:t>
            </w:r>
          </w:p>
        </w:tc>
      </w:tr>
      <w:tr w:rsidR="00B47DDB" w:rsidRPr="005A2A10" w14:paraId="4E0F1409" w14:textId="77777777" w:rsidTr="00802C61">
        <w:trPr>
          <w:trHeight w:val="156"/>
        </w:trPr>
        <w:tc>
          <w:tcPr>
            <w:tcW w:w="2359" w:type="pct"/>
          </w:tcPr>
          <w:p w14:paraId="6B4FD125" w14:textId="77777777" w:rsidR="00B47DDB" w:rsidRPr="005A2A10" w:rsidRDefault="00B47DDB" w:rsidP="00CC1E96">
            <w:pPr>
              <w:rPr>
                <w:rFonts w:ascii="Arial" w:hAnsi="Arial" w:cs="Arial"/>
                <w:sz w:val="22"/>
                <w:szCs w:val="22"/>
              </w:rPr>
            </w:pPr>
            <w:r w:rsidRPr="005A2A10">
              <w:rPr>
                <w:rFonts w:ascii="Arial" w:hAnsi="Arial" w:cs="Arial"/>
                <w:sz w:val="22"/>
                <w:szCs w:val="22"/>
              </w:rPr>
              <w:t>Fuel injection</w:t>
            </w:r>
          </w:p>
        </w:tc>
        <w:tc>
          <w:tcPr>
            <w:tcW w:w="2641" w:type="pct"/>
          </w:tcPr>
          <w:p w14:paraId="70176F20" w14:textId="612F1017" w:rsidR="00B47DDB" w:rsidRPr="005A2A10" w:rsidRDefault="0013744D" w:rsidP="00802C61">
            <w:pPr>
              <w:keepNext/>
              <w:keepLines/>
              <w:jc w:val="center"/>
              <w:outlineLvl w:val="8"/>
              <w:rPr>
                <w:rFonts w:ascii="Arial" w:hAnsi="Arial" w:cs="Arial"/>
                <w:dstrike/>
                <w:sz w:val="22"/>
                <w:szCs w:val="22"/>
              </w:rPr>
            </w:pPr>
            <w:r w:rsidRPr="005A2A10">
              <w:rPr>
                <w:rFonts w:ascii="Arial" w:hAnsi="Arial" w:cs="Arial"/>
                <w:sz w:val="22"/>
                <w:szCs w:val="22"/>
              </w:rPr>
              <w:t>200 bar direct injection</w:t>
            </w:r>
          </w:p>
        </w:tc>
      </w:tr>
      <w:tr w:rsidR="00B47DDB" w:rsidRPr="005A2A10" w14:paraId="18A3C270" w14:textId="77777777" w:rsidTr="00CC1E96">
        <w:tc>
          <w:tcPr>
            <w:tcW w:w="2359" w:type="pct"/>
          </w:tcPr>
          <w:p w14:paraId="33808F63" w14:textId="77777777" w:rsidR="00B47DDB" w:rsidRPr="005A2A10" w:rsidRDefault="00B47DDB" w:rsidP="00CC1E96">
            <w:pPr>
              <w:rPr>
                <w:rFonts w:ascii="Arial" w:hAnsi="Arial" w:cs="Arial"/>
                <w:sz w:val="22"/>
                <w:szCs w:val="22"/>
              </w:rPr>
            </w:pPr>
            <w:r w:rsidRPr="005A2A10">
              <w:rPr>
                <w:rFonts w:ascii="Arial" w:hAnsi="Arial" w:cs="Arial"/>
                <w:sz w:val="22"/>
                <w:szCs w:val="22"/>
              </w:rPr>
              <w:t>Boosting system</w:t>
            </w:r>
          </w:p>
        </w:tc>
        <w:tc>
          <w:tcPr>
            <w:tcW w:w="2641" w:type="pct"/>
          </w:tcPr>
          <w:p w14:paraId="660994F1" w14:textId="56699E46" w:rsidR="00B47DDB" w:rsidRPr="005A2A10" w:rsidRDefault="006406A9" w:rsidP="00CC1E96">
            <w:pPr>
              <w:jc w:val="center"/>
              <w:rPr>
                <w:rFonts w:ascii="Arial" w:hAnsi="Arial" w:cs="Arial"/>
                <w:sz w:val="22"/>
                <w:szCs w:val="22"/>
              </w:rPr>
            </w:pPr>
            <w:r w:rsidRPr="005A2A10">
              <w:rPr>
                <w:rFonts w:ascii="Arial" w:hAnsi="Arial" w:cs="Arial"/>
                <w:sz w:val="22"/>
                <w:szCs w:val="22"/>
              </w:rPr>
              <w:t>Single t</w:t>
            </w:r>
            <w:r w:rsidR="001743CA" w:rsidRPr="005A2A10">
              <w:rPr>
                <w:rFonts w:ascii="Arial" w:hAnsi="Arial" w:cs="Arial"/>
                <w:sz w:val="22"/>
                <w:szCs w:val="22"/>
              </w:rPr>
              <w:t>win-</w:t>
            </w:r>
            <w:r w:rsidR="00187AD1" w:rsidRPr="005A2A10">
              <w:rPr>
                <w:rFonts w:ascii="Arial" w:hAnsi="Arial" w:cs="Arial"/>
                <w:sz w:val="22"/>
                <w:szCs w:val="22"/>
              </w:rPr>
              <w:t>scroll</w:t>
            </w:r>
            <w:r w:rsidR="00B47DDB" w:rsidRPr="005A2A10">
              <w:rPr>
                <w:rFonts w:ascii="Arial" w:hAnsi="Arial" w:cs="Arial"/>
                <w:sz w:val="22"/>
                <w:szCs w:val="22"/>
              </w:rPr>
              <w:t xml:space="preserve"> turbocharger</w:t>
            </w:r>
          </w:p>
        </w:tc>
      </w:tr>
      <w:tr w:rsidR="00B47DDB" w:rsidRPr="005A2A10" w14:paraId="1537779E" w14:textId="77777777" w:rsidTr="00CC1E96">
        <w:tc>
          <w:tcPr>
            <w:tcW w:w="2359" w:type="pct"/>
          </w:tcPr>
          <w:p w14:paraId="5D66F0D8" w14:textId="77777777" w:rsidR="00B47DDB" w:rsidRPr="005A2A10" w:rsidRDefault="00B47DDB" w:rsidP="00CC1E96">
            <w:pPr>
              <w:rPr>
                <w:rFonts w:ascii="Arial" w:hAnsi="Arial" w:cs="Arial"/>
                <w:sz w:val="22"/>
                <w:szCs w:val="22"/>
              </w:rPr>
            </w:pPr>
            <w:r w:rsidRPr="005A2A10">
              <w:rPr>
                <w:rFonts w:ascii="Arial" w:hAnsi="Arial" w:cs="Arial"/>
                <w:sz w:val="22"/>
                <w:szCs w:val="22"/>
              </w:rPr>
              <w:t>Power PS (kW)</w:t>
            </w:r>
          </w:p>
        </w:tc>
        <w:tc>
          <w:tcPr>
            <w:tcW w:w="2641" w:type="pct"/>
          </w:tcPr>
          <w:p w14:paraId="5132641C" w14:textId="03234F21" w:rsidR="00B47DDB" w:rsidRPr="005A2A10" w:rsidRDefault="00CC1E96" w:rsidP="00CC1E96">
            <w:pPr>
              <w:jc w:val="center"/>
              <w:rPr>
                <w:rFonts w:ascii="Arial" w:hAnsi="Arial" w:cs="Arial"/>
                <w:sz w:val="22"/>
                <w:szCs w:val="22"/>
              </w:rPr>
            </w:pPr>
            <w:r w:rsidRPr="005A2A10">
              <w:rPr>
                <w:rFonts w:ascii="Arial" w:hAnsi="Arial" w:cs="Arial"/>
                <w:sz w:val="22"/>
                <w:szCs w:val="22"/>
              </w:rPr>
              <w:t>250 (184) @ 5,5</w:t>
            </w:r>
            <w:r w:rsidR="00B47DDB" w:rsidRPr="005A2A10">
              <w:rPr>
                <w:rFonts w:ascii="Arial" w:hAnsi="Arial" w:cs="Arial"/>
                <w:sz w:val="22"/>
                <w:szCs w:val="22"/>
              </w:rPr>
              <w:t>00rpm</w:t>
            </w:r>
          </w:p>
        </w:tc>
      </w:tr>
      <w:tr w:rsidR="00B47DDB" w:rsidRPr="005A2A10" w14:paraId="58A42387" w14:textId="77777777" w:rsidTr="00CC1E96">
        <w:tc>
          <w:tcPr>
            <w:tcW w:w="2359" w:type="pct"/>
          </w:tcPr>
          <w:p w14:paraId="0BF49C07" w14:textId="77777777" w:rsidR="00B47DDB" w:rsidRPr="005A2A10" w:rsidRDefault="00B47DDB" w:rsidP="00CC1E96">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41" w:type="pct"/>
          </w:tcPr>
          <w:p w14:paraId="421271CA" w14:textId="0E7CC997" w:rsidR="00B47DDB" w:rsidRPr="005A2A10" w:rsidRDefault="00CC1E96" w:rsidP="00CC1E96">
            <w:pPr>
              <w:jc w:val="center"/>
              <w:rPr>
                <w:rFonts w:ascii="Arial" w:hAnsi="Arial" w:cs="Arial"/>
                <w:sz w:val="22"/>
                <w:szCs w:val="22"/>
              </w:rPr>
            </w:pPr>
            <w:r w:rsidRPr="005A2A10">
              <w:rPr>
                <w:rFonts w:ascii="Arial" w:hAnsi="Arial" w:cs="Arial"/>
                <w:sz w:val="22"/>
                <w:szCs w:val="22"/>
              </w:rPr>
              <w:t>365 (269) @ 1,2</w:t>
            </w:r>
            <w:r w:rsidR="00B47DDB" w:rsidRPr="005A2A10">
              <w:rPr>
                <w:rFonts w:ascii="Arial" w:hAnsi="Arial" w:cs="Arial"/>
                <w:sz w:val="22"/>
                <w:szCs w:val="22"/>
              </w:rPr>
              <w:t>00</w:t>
            </w:r>
            <w:r w:rsidRPr="005A2A10">
              <w:rPr>
                <w:rFonts w:ascii="Arial" w:hAnsi="Arial" w:cs="Arial"/>
                <w:sz w:val="22"/>
                <w:szCs w:val="22"/>
              </w:rPr>
              <w:t>-4,500</w:t>
            </w:r>
            <w:r w:rsidR="00B47DDB" w:rsidRPr="005A2A10">
              <w:rPr>
                <w:rFonts w:ascii="Arial" w:hAnsi="Arial" w:cs="Arial"/>
                <w:sz w:val="22"/>
                <w:szCs w:val="22"/>
              </w:rPr>
              <w:t>rpm</w:t>
            </w:r>
          </w:p>
        </w:tc>
      </w:tr>
      <w:tr w:rsidR="00B47DDB" w:rsidRPr="005A2A10" w14:paraId="74554931" w14:textId="77777777" w:rsidTr="00CC1E96">
        <w:tc>
          <w:tcPr>
            <w:tcW w:w="2359" w:type="pct"/>
          </w:tcPr>
          <w:p w14:paraId="2BF3E762" w14:textId="77777777" w:rsidR="00B47DDB" w:rsidRPr="005A2A10" w:rsidRDefault="00B47DDB" w:rsidP="00CC1E96">
            <w:pPr>
              <w:rPr>
                <w:rFonts w:ascii="Arial" w:hAnsi="Arial" w:cs="Arial"/>
                <w:sz w:val="22"/>
                <w:szCs w:val="22"/>
              </w:rPr>
            </w:pPr>
            <w:r w:rsidRPr="005A2A10">
              <w:rPr>
                <w:rFonts w:ascii="Arial" w:hAnsi="Arial" w:cs="Arial"/>
                <w:sz w:val="22"/>
                <w:szCs w:val="22"/>
              </w:rPr>
              <w:t>Transmission</w:t>
            </w:r>
          </w:p>
        </w:tc>
        <w:tc>
          <w:tcPr>
            <w:tcW w:w="2641" w:type="pct"/>
          </w:tcPr>
          <w:p w14:paraId="47005F50"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ZF 8HP45 8-speed automatic</w:t>
            </w:r>
          </w:p>
        </w:tc>
      </w:tr>
      <w:tr w:rsidR="00B47DDB" w:rsidRPr="005A2A10" w14:paraId="580277C4" w14:textId="77777777" w:rsidTr="00CC1E96">
        <w:tc>
          <w:tcPr>
            <w:tcW w:w="2359" w:type="pct"/>
          </w:tcPr>
          <w:p w14:paraId="06E5C16F" w14:textId="77777777" w:rsidR="00B47DDB" w:rsidRPr="005A2A10" w:rsidRDefault="00B47DDB" w:rsidP="00CC1E96">
            <w:pPr>
              <w:rPr>
                <w:rFonts w:ascii="Arial" w:hAnsi="Arial" w:cs="Arial"/>
                <w:sz w:val="22"/>
                <w:szCs w:val="22"/>
              </w:rPr>
            </w:pPr>
            <w:r w:rsidRPr="005A2A10">
              <w:rPr>
                <w:rFonts w:ascii="Arial" w:hAnsi="Arial" w:cs="Arial"/>
                <w:sz w:val="22"/>
                <w:szCs w:val="22"/>
              </w:rPr>
              <w:t>Gear ratios (:1)</w:t>
            </w:r>
          </w:p>
        </w:tc>
        <w:tc>
          <w:tcPr>
            <w:tcW w:w="2641" w:type="pct"/>
          </w:tcPr>
          <w:p w14:paraId="373A70B4" w14:textId="77777777" w:rsidR="00B47DDB" w:rsidRPr="005A2A10" w:rsidRDefault="00B47DDB" w:rsidP="00CC1E96">
            <w:pPr>
              <w:jc w:val="center"/>
              <w:rPr>
                <w:rFonts w:ascii="Arial" w:hAnsi="Arial" w:cs="Arial"/>
                <w:sz w:val="22"/>
                <w:szCs w:val="22"/>
              </w:rPr>
            </w:pPr>
          </w:p>
        </w:tc>
      </w:tr>
      <w:tr w:rsidR="00B47DDB" w:rsidRPr="005A2A10" w14:paraId="79C4F4BA" w14:textId="77777777" w:rsidTr="00CC1E96">
        <w:tc>
          <w:tcPr>
            <w:tcW w:w="2359" w:type="pct"/>
          </w:tcPr>
          <w:p w14:paraId="71B973E4" w14:textId="77777777" w:rsidR="00B47DDB" w:rsidRPr="005A2A10" w:rsidRDefault="00B47DDB" w:rsidP="00CC1E96">
            <w:pPr>
              <w:rPr>
                <w:rFonts w:ascii="Arial" w:hAnsi="Arial" w:cs="Arial"/>
                <w:sz w:val="22"/>
                <w:szCs w:val="22"/>
              </w:rPr>
            </w:pPr>
            <w:r w:rsidRPr="005A2A10">
              <w:rPr>
                <w:rFonts w:ascii="Arial" w:hAnsi="Arial" w:cs="Arial"/>
                <w:sz w:val="22"/>
                <w:szCs w:val="22"/>
              </w:rPr>
              <w:t>1st</w:t>
            </w:r>
          </w:p>
        </w:tc>
        <w:tc>
          <w:tcPr>
            <w:tcW w:w="2641" w:type="pct"/>
          </w:tcPr>
          <w:p w14:paraId="729FDBEC"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 xml:space="preserve">4.714 </w:t>
            </w:r>
          </w:p>
        </w:tc>
      </w:tr>
      <w:tr w:rsidR="00B47DDB" w:rsidRPr="005A2A10" w14:paraId="5F3B3B23" w14:textId="77777777" w:rsidTr="00CC1E96">
        <w:tc>
          <w:tcPr>
            <w:tcW w:w="2359" w:type="pct"/>
          </w:tcPr>
          <w:p w14:paraId="13ED777D" w14:textId="77777777" w:rsidR="00B47DDB" w:rsidRPr="005A2A10" w:rsidRDefault="00B47DDB" w:rsidP="00CC1E96">
            <w:pPr>
              <w:rPr>
                <w:rFonts w:ascii="Arial" w:hAnsi="Arial" w:cs="Arial"/>
                <w:sz w:val="22"/>
                <w:szCs w:val="22"/>
              </w:rPr>
            </w:pPr>
            <w:r w:rsidRPr="005A2A10">
              <w:rPr>
                <w:rFonts w:ascii="Arial" w:hAnsi="Arial" w:cs="Arial"/>
                <w:sz w:val="22"/>
                <w:szCs w:val="22"/>
              </w:rPr>
              <w:t>2nd</w:t>
            </w:r>
          </w:p>
        </w:tc>
        <w:tc>
          <w:tcPr>
            <w:tcW w:w="2641" w:type="pct"/>
          </w:tcPr>
          <w:p w14:paraId="180DA9E3"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3.143</w:t>
            </w:r>
          </w:p>
        </w:tc>
      </w:tr>
      <w:tr w:rsidR="00B47DDB" w:rsidRPr="005A2A10" w14:paraId="38B65606" w14:textId="77777777" w:rsidTr="00CC1E96">
        <w:tc>
          <w:tcPr>
            <w:tcW w:w="2359" w:type="pct"/>
          </w:tcPr>
          <w:p w14:paraId="7E58871A" w14:textId="77777777" w:rsidR="00B47DDB" w:rsidRPr="005A2A10" w:rsidRDefault="00B47DDB" w:rsidP="00CC1E96">
            <w:pPr>
              <w:rPr>
                <w:rFonts w:ascii="Arial" w:hAnsi="Arial" w:cs="Arial"/>
                <w:sz w:val="22"/>
                <w:szCs w:val="22"/>
              </w:rPr>
            </w:pPr>
            <w:r w:rsidRPr="005A2A10">
              <w:rPr>
                <w:rFonts w:ascii="Arial" w:hAnsi="Arial" w:cs="Arial"/>
                <w:sz w:val="22"/>
                <w:szCs w:val="22"/>
              </w:rPr>
              <w:t>3rd</w:t>
            </w:r>
          </w:p>
        </w:tc>
        <w:tc>
          <w:tcPr>
            <w:tcW w:w="2641" w:type="pct"/>
          </w:tcPr>
          <w:p w14:paraId="2543E509"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2.106</w:t>
            </w:r>
          </w:p>
        </w:tc>
      </w:tr>
      <w:tr w:rsidR="00B47DDB" w:rsidRPr="005A2A10" w14:paraId="56FC2A07" w14:textId="77777777" w:rsidTr="00CC1E96">
        <w:tc>
          <w:tcPr>
            <w:tcW w:w="2359" w:type="pct"/>
          </w:tcPr>
          <w:p w14:paraId="460EF028" w14:textId="77777777" w:rsidR="00B47DDB" w:rsidRPr="005A2A10" w:rsidRDefault="00B47DDB" w:rsidP="00CC1E96">
            <w:pPr>
              <w:rPr>
                <w:rFonts w:ascii="Arial" w:hAnsi="Arial" w:cs="Arial"/>
                <w:sz w:val="22"/>
                <w:szCs w:val="22"/>
              </w:rPr>
            </w:pPr>
            <w:r w:rsidRPr="005A2A10">
              <w:rPr>
                <w:rFonts w:ascii="Arial" w:hAnsi="Arial" w:cs="Arial"/>
                <w:sz w:val="22"/>
                <w:szCs w:val="22"/>
              </w:rPr>
              <w:t>4th</w:t>
            </w:r>
          </w:p>
        </w:tc>
        <w:tc>
          <w:tcPr>
            <w:tcW w:w="2641" w:type="pct"/>
          </w:tcPr>
          <w:p w14:paraId="46200F6A" w14:textId="77777777" w:rsidR="00B47DDB" w:rsidRPr="005A2A10" w:rsidRDefault="00B47DDB" w:rsidP="00CC1E96">
            <w:pPr>
              <w:tabs>
                <w:tab w:val="center" w:pos="3325"/>
                <w:tab w:val="left" w:pos="5622"/>
              </w:tabs>
              <w:jc w:val="center"/>
              <w:rPr>
                <w:rFonts w:ascii="Arial" w:hAnsi="Arial" w:cs="Arial"/>
                <w:sz w:val="22"/>
                <w:szCs w:val="22"/>
              </w:rPr>
            </w:pPr>
            <w:r w:rsidRPr="005A2A10">
              <w:rPr>
                <w:rFonts w:ascii="Arial" w:hAnsi="Arial" w:cs="Arial"/>
                <w:sz w:val="22"/>
                <w:szCs w:val="22"/>
              </w:rPr>
              <w:t>1.667</w:t>
            </w:r>
          </w:p>
        </w:tc>
      </w:tr>
      <w:tr w:rsidR="00B47DDB" w:rsidRPr="005A2A10" w14:paraId="564871F1" w14:textId="77777777" w:rsidTr="00CC1E96">
        <w:tc>
          <w:tcPr>
            <w:tcW w:w="2359" w:type="pct"/>
          </w:tcPr>
          <w:p w14:paraId="22E52430" w14:textId="77777777" w:rsidR="00B47DDB" w:rsidRPr="005A2A10" w:rsidRDefault="00B47DDB" w:rsidP="00CC1E96">
            <w:pPr>
              <w:rPr>
                <w:rFonts w:ascii="Arial" w:hAnsi="Arial" w:cs="Arial"/>
                <w:sz w:val="22"/>
                <w:szCs w:val="22"/>
              </w:rPr>
            </w:pPr>
            <w:r w:rsidRPr="005A2A10">
              <w:rPr>
                <w:rFonts w:ascii="Arial" w:hAnsi="Arial" w:cs="Arial"/>
                <w:sz w:val="22"/>
                <w:szCs w:val="22"/>
              </w:rPr>
              <w:t>5th</w:t>
            </w:r>
          </w:p>
        </w:tc>
        <w:tc>
          <w:tcPr>
            <w:tcW w:w="2641" w:type="pct"/>
          </w:tcPr>
          <w:p w14:paraId="4BAA1084"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1.285</w:t>
            </w:r>
          </w:p>
        </w:tc>
      </w:tr>
      <w:tr w:rsidR="00B47DDB" w:rsidRPr="005A2A10" w14:paraId="7367ACF8" w14:textId="77777777" w:rsidTr="00CC1E96">
        <w:tc>
          <w:tcPr>
            <w:tcW w:w="2359" w:type="pct"/>
          </w:tcPr>
          <w:p w14:paraId="34480A29" w14:textId="77777777" w:rsidR="00B47DDB" w:rsidRPr="005A2A10" w:rsidRDefault="00B47DDB" w:rsidP="00CC1E96">
            <w:pPr>
              <w:rPr>
                <w:rFonts w:ascii="Arial" w:hAnsi="Arial" w:cs="Arial"/>
                <w:sz w:val="22"/>
                <w:szCs w:val="22"/>
              </w:rPr>
            </w:pPr>
            <w:r w:rsidRPr="005A2A10">
              <w:rPr>
                <w:rFonts w:ascii="Arial" w:hAnsi="Arial" w:cs="Arial"/>
                <w:sz w:val="22"/>
                <w:szCs w:val="22"/>
              </w:rPr>
              <w:t>6th</w:t>
            </w:r>
          </w:p>
        </w:tc>
        <w:tc>
          <w:tcPr>
            <w:tcW w:w="2641" w:type="pct"/>
          </w:tcPr>
          <w:p w14:paraId="4ABA980B"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1.000</w:t>
            </w:r>
          </w:p>
        </w:tc>
      </w:tr>
      <w:tr w:rsidR="00B47DDB" w:rsidRPr="005A2A10" w14:paraId="4DFE7553" w14:textId="77777777" w:rsidTr="00CC1E96">
        <w:tc>
          <w:tcPr>
            <w:tcW w:w="2359" w:type="pct"/>
          </w:tcPr>
          <w:p w14:paraId="6B63912A" w14:textId="77777777" w:rsidR="00B47DDB" w:rsidRPr="005A2A10" w:rsidRDefault="00B47DDB" w:rsidP="00CC1E96">
            <w:pPr>
              <w:rPr>
                <w:rFonts w:ascii="Arial" w:hAnsi="Arial" w:cs="Arial"/>
                <w:sz w:val="22"/>
                <w:szCs w:val="22"/>
              </w:rPr>
            </w:pPr>
            <w:r w:rsidRPr="005A2A10">
              <w:rPr>
                <w:rFonts w:ascii="Arial" w:hAnsi="Arial" w:cs="Arial"/>
                <w:sz w:val="22"/>
                <w:szCs w:val="22"/>
              </w:rPr>
              <w:t>7th</w:t>
            </w:r>
          </w:p>
        </w:tc>
        <w:tc>
          <w:tcPr>
            <w:tcW w:w="2641" w:type="pct"/>
          </w:tcPr>
          <w:p w14:paraId="65C4E7D3"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0.839</w:t>
            </w:r>
          </w:p>
        </w:tc>
      </w:tr>
      <w:tr w:rsidR="00B47DDB" w:rsidRPr="005A2A10" w14:paraId="13AC2D53" w14:textId="77777777" w:rsidTr="00CC1E96">
        <w:tc>
          <w:tcPr>
            <w:tcW w:w="2359" w:type="pct"/>
          </w:tcPr>
          <w:p w14:paraId="35E7CBAB" w14:textId="77777777" w:rsidR="00B47DDB" w:rsidRPr="005A2A10" w:rsidRDefault="00B47DDB" w:rsidP="00CC1E96">
            <w:pPr>
              <w:rPr>
                <w:rFonts w:ascii="Arial" w:hAnsi="Arial" w:cs="Arial"/>
                <w:sz w:val="22"/>
                <w:szCs w:val="22"/>
              </w:rPr>
            </w:pPr>
            <w:r w:rsidRPr="005A2A10">
              <w:rPr>
                <w:rFonts w:ascii="Arial" w:hAnsi="Arial" w:cs="Arial"/>
                <w:sz w:val="22"/>
                <w:szCs w:val="22"/>
              </w:rPr>
              <w:t>8th</w:t>
            </w:r>
          </w:p>
        </w:tc>
        <w:tc>
          <w:tcPr>
            <w:tcW w:w="2641" w:type="pct"/>
          </w:tcPr>
          <w:p w14:paraId="187D22C9"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0.667</w:t>
            </w:r>
          </w:p>
        </w:tc>
      </w:tr>
      <w:tr w:rsidR="00B47DDB" w:rsidRPr="005A2A10" w14:paraId="0041C451" w14:textId="77777777" w:rsidTr="00CC1E96">
        <w:tc>
          <w:tcPr>
            <w:tcW w:w="2359" w:type="pct"/>
          </w:tcPr>
          <w:p w14:paraId="4F537463" w14:textId="77777777" w:rsidR="00B47DDB" w:rsidRPr="005A2A10" w:rsidRDefault="00B47DDB" w:rsidP="00CC1E96">
            <w:pPr>
              <w:rPr>
                <w:rFonts w:ascii="Arial" w:hAnsi="Arial" w:cs="Arial"/>
                <w:sz w:val="22"/>
                <w:szCs w:val="22"/>
              </w:rPr>
            </w:pPr>
            <w:r w:rsidRPr="005A2A10">
              <w:rPr>
                <w:rFonts w:ascii="Arial" w:hAnsi="Arial" w:cs="Arial"/>
                <w:sz w:val="22"/>
                <w:szCs w:val="22"/>
              </w:rPr>
              <w:t>Reverse</w:t>
            </w:r>
          </w:p>
        </w:tc>
        <w:tc>
          <w:tcPr>
            <w:tcW w:w="2641" w:type="pct"/>
          </w:tcPr>
          <w:p w14:paraId="4FA4CC63"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 xml:space="preserve">3.295 </w:t>
            </w:r>
          </w:p>
        </w:tc>
      </w:tr>
      <w:tr w:rsidR="00B47DDB" w:rsidRPr="005A2A10" w14:paraId="17A9E0D0" w14:textId="77777777" w:rsidTr="00CC1E96">
        <w:tc>
          <w:tcPr>
            <w:tcW w:w="2359" w:type="pct"/>
          </w:tcPr>
          <w:p w14:paraId="7614FC70" w14:textId="77777777" w:rsidR="00B47DDB" w:rsidRPr="005A2A10" w:rsidRDefault="00B47DDB" w:rsidP="00CC1E96">
            <w:pPr>
              <w:rPr>
                <w:rFonts w:ascii="Arial" w:hAnsi="Arial" w:cs="Arial"/>
                <w:sz w:val="22"/>
                <w:szCs w:val="22"/>
              </w:rPr>
            </w:pPr>
            <w:r w:rsidRPr="005A2A10">
              <w:rPr>
                <w:rFonts w:ascii="Arial" w:hAnsi="Arial" w:cs="Arial"/>
                <w:sz w:val="22"/>
                <w:szCs w:val="22"/>
              </w:rPr>
              <w:t>Final Drive</w:t>
            </w:r>
          </w:p>
        </w:tc>
        <w:tc>
          <w:tcPr>
            <w:tcW w:w="2641" w:type="pct"/>
          </w:tcPr>
          <w:p w14:paraId="1E254A8E" w14:textId="6EB0AA7A" w:rsidR="00B47DDB" w:rsidRPr="005A2A10" w:rsidRDefault="00B47DDB" w:rsidP="00CC1E96">
            <w:pPr>
              <w:jc w:val="center"/>
              <w:rPr>
                <w:rFonts w:ascii="Arial" w:hAnsi="Arial" w:cs="Arial"/>
                <w:sz w:val="22"/>
                <w:szCs w:val="22"/>
              </w:rPr>
            </w:pPr>
            <w:r w:rsidRPr="005A2A10">
              <w:rPr>
                <w:rFonts w:ascii="Arial" w:hAnsi="Arial" w:cs="Arial"/>
                <w:sz w:val="22"/>
                <w:szCs w:val="22"/>
              </w:rPr>
              <w:t>3.</w:t>
            </w:r>
            <w:r w:rsidR="00187AD1" w:rsidRPr="005A2A10">
              <w:rPr>
                <w:rFonts w:ascii="Arial" w:hAnsi="Arial" w:cs="Arial"/>
                <w:sz w:val="22"/>
                <w:szCs w:val="22"/>
              </w:rPr>
              <w:t>73</w:t>
            </w:r>
            <w:r w:rsidRPr="005A2A10">
              <w:rPr>
                <w:rFonts w:ascii="Arial" w:hAnsi="Arial" w:cs="Arial"/>
                <w:sz w:val="22"/>
                <w:szCs w:val="22"/>
              </w:rPr>
              <w:t xml:space="preserve"> </w:t>
            </w:r>
          </w:p>
        </w:tc>
      </w:tr>
      <w:tr w:rsidR="00B47DDB" w:rsidRPr="005A2A10" w14:paraId="1A4AB721" w14:textId="77777777" w:rsidTr="00CC1E96">
        <w:tc>
          <w:tcPr>
            <w:tcW w:w="2359" w:type="pct"/>
          </w:tcPr>
          <w:p w14:paraId="6B223A04" w14:textId="77777777" w:rsidR="00B47DDB" w:rsidRPr="005A2A10" w:rsidRDefault="00B47DDB" w:rsidP="00CC1E96">
            <w:pPr>
              <w:rPr>
                <w:rFonts w:ascii="Arial" w:hAnsi="Arial" w:cs="Arial"/>
                <w:b/>
                <w:sz w:val="22"/>
                <w:szCs w:val="22"/>
              </w:rPr>
            </w:pPr>
            <w:r w:rsidRPr="005A2A10">
              <w:rPr>
                <w:rFonts w:ascii="Arial" w:hAnsi="Arial" w:cs="Arial"/>
                <w:b/>
                <w:sz w:val="22"/>
                <w:szCs w:val="22"/>
              </w:rPr>
              <w:t>CHASSIS</w:t>
            </w:r>
          </w:p>
        </w:tc>
        <w:tc>
          <w:tcPr>
            <w:tcW w:w="2641" w:type="pct"/>
          </w:tcPr>
          <w:p w14:paraId="1B189CF9" w14:textId="77777777" w:rsidR="00B47DDB" w:rsidRPr="005A2A10" w:rsidRDefault="00B47DDB" w:rsidP="00CC1E96">
            <w:pPr>
              <w:jc w:val="center"/>
              <w:rPr>
                <w:rFonts w:ascii="Arial" w:hAnsi="Arial" w:cs="Arial"/>
                <w:sz w:val="22"/>
                <w:szCs w:val="22"/>
              </w:rPr>
            </w:pPr>
          </w:p>
        </w:tc>
      </w:tr>
      <w:tr w:rsidR="00B47DDB" w:rsidRPr="005A2A10" w14:paraId="25B076BC" w14:textId="77777777" w:rsidTr="00CC1E96">
        <w:tc>
          <w:tcPr>
            <w:tcW w:w="2359" w:type="pct"/>
          </w:tcPr>
          <w:p w14:paraId="3F602915" w14:textId="77777777" w:rsidR="00B47DDB" w:rsidRPr="005A2A10" w:rsidRDefault="00B47DDB" w:rsidP="00CC1E96">
            <w:pPr>
              <w:rPr>
                <w:rFonts w:ascii="Arial" w:hAnsi="Arial" w:cs="Arial"/>
                <w:sz w:val="22"/>
                <w:szCs w:val="22"/>
              </w:rPr>
            </w:pPr>
            <w:r w:rsidRPr="005A2A10">
              <w:rPr>
                <w:rFonts w:ascii="Arial" w:hAnsi="Arial" w:cs="Arial"/>
                <w:sz w:val="22"/>
                <w:szCs w:val="22"/>
              </w:rPr>
              <w:t>Front suspension</w:t>
            </w:r>
          </w:p>
        </w:tc>
        <w:tc>
          <w:tcPr>
            <w:tcW w:w="2641" w:type="pct"/>
          </w:tcPr>
          <w:p w14:paraId="6714D807"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Double wishbone</w:t>
            </w:r>
          </w:p>
        </w:tc>
      </w:tr>
      <w:tr w:rsidR="00B47DDB" w:rsidRPr="005A2A10" w14:paraId="6F037590" w14:textId="77777777" w:rsidTr="00CC1E96">
        <w:tc>
          <w:tcPr>
            <w:tcW w:w="2359" w:type="pct"/>
          </w:tcPr>
          <w:p w14:paraId="7DC7DD3D" w14:textId="77777777" w:rsidR="00B47DDB" w:rsidRPr="005A2A10" w:rsidRDefault="00B47DDB" w:rsidP="00CC1E96">
            <w:pPr>
              <w:rPr>
                <w:rFonts w:ascii="Arial" w:hAnsi="Arial" w:cs="Arial"/>
                <w:sz w:val="22"/>
                <w:szCs w:val="22"/>
              </w:rPr>
            </w:pPr>
            <w:r w:rsidRPr="005A2A10">
              <w:rPr>
                <w:rFonts w:ascii="Arial" w:hAnsi="Arial" w:cs="Arial"/>
                <w:sz w:val="22"/>
                <w:szCs w:val="22"/>
              </w:rPr>
              <w:t>Rear suspension</w:t>
            </w:r>
          </w:p>
        </w:tc>
        <w:tc>
          <w:tcPr>
            <w:tcW w:w="2641" w:type="pct"/>
          </w:tcPr>
          <w:p w14:paraId="777F7048"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Integral Link</w:t>
            </w:r>
          </w:p>
        </w:tc>
      </w:tr>
      <w:tr w:rsidR="00B47DDB" w:rsidRPr="005A2A10" w14:paraId="7DDFBC41" w14:textId="77777777" w:rsidTr="00CC1E96">
        <w:tc>
          <w:tcPr>
            <w:tcW w:w="2359" w:type="pct"/>
          </w:tcPr>
          <w:p w14:paraId="72C1F571" w14:textId="77777777" w:rsidR="00B47DDB" w:rsidRPr="005A2A10" w:rsidRDefault="00B47DDB" w:rsidP="00CC1E96">
            <w:pPr>
              <w:rPr>
                <w:rFonts w:ascii="Arial" w:hAnsi="Arial" w:cs="Arial"/>
                <w:sz w:val="22"/>
                <w:szCs w:val="22"/>
              </w:rPr>
            </w:pPr>
            <w:r w:rsidRPr="005A2A10">
              <w:rPr>
                <w:rFonts w:ascii="Arial" w:hAnsi="Arial" w:cs="Arial"/>
                <w:sz w:val="22"/>
                <w:szCs w:val="22"/>
              </w:rPr>
              <w:t>Steering</w:t>
            </w:r>
          </w:p>
        </w:tc>
        <w:tc>
          <w:tcPr>
            <w:tcW w:w="2641" w:type="pct"/>
          </w:tcPr>
          <w:p w14:paraId="15F1F20E"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Variable ratio rack-and-pinion; electromechanical</w:t>
            </w:r>
          </w:p>
        </w:tc>
      </w:tr>
      <w:tr w:rsidR="00B47DDB" w:rsidRPr="005A2A10" w14:paraId="4589DB90" w14:textId="77777777" w:rsidTr="00CC1E96">
        <w:tc>
          <w:tcPr>
            <w:tcW w:w="2359" w:type="pct"/>
          </w:tcPr>
          <w:p w14:paraId="0B45FA29" w14:textId="77777777" w:rsidR="00B47DDB" w:rsidRPr="005A2A10" w:rsidRDefault="00B47DDB" w:rsidP="00CC1E96">
            <w:pPr>
              <w:rPr>
                <w:rFonts w:ascii="Arial" w:hAnsi="Arial" w:cs="Arial"/>
                <w:b/>
                <w:sz w:val="22"/>
                <w:szCs w:val="22"/>
              </w:rPr>
            </w:pPr>
            <w:r w:rsidRPr="005A2A10">
              <w:rPr>
                <w:rFonts w:ascii="Arial" w:hAnsi="Arial" w:cs="Arial"/>
                <w:b/>
                <w:sz w:val="22"/>
                <w:szCs w:val="22"/>
              </w:rPr>
              <w:t>DIMENSIONS &amp; WEIGHTS</w:t>
            </w:r>
          </w:p>
        </w:tc>
        <w:tc>
          <w:tcPr>
            <w:tcW w:w="2641" w:type="pct"/>
          </w:tcPr>
          <w:p w14:paraId="169AA3C8" w14:textId="77777777" w:rsidR="00B47DDB" w:rsidRPr="005A2A10" w:rsidRDefault="00B47DDB" w:rsidP="00CC1E96">
            <w:pPr>
              <w:jc w:val="center"/>
              <w:rPr>
                <w:rFonts w:ascii="Arial" w:hAnsi="Arial" w:cs="Arial"/>
                <w:sz w:val="22"/>
                <w:szCs w:val="22"/>
              </w:rPr>
            </w:pPr>
          </w:p>
        </w:tc>
      </w:tr>
      <w:tr w:rsidR="001B6C4C" w:rsidRPr="005A2A10" w14:paraId="25C002EE" w14:textId="77777777" w:rsidTr="00C03AC8">
        <w:tc>
          <w:tcPr>
            <w:tcW w:w="2359" w:type="pct"/>
          </w:tcPr>
          <w:p w14:paraId="06C439E4" w14:textId="77777777" w:rsidR="001B6C4C" w:rsidRPr="005A2A10" w:rsidRDefault="001B6C4C" w:rsidP="00C03AC8">
            <w:pPr>
              <w:rPr>
                <w:rFonts w:ascii="Arial" w:hAnsi="Arial" w:cs="Arial"/>
                <w:sz w:val="22"/>
                <w:szCs w:val="22"/>
              </w:rPr>
            </w:pPr>
            <w:r w:rsidRPr="005A2A10">
              <w:rPr>
                <w:rFonts w:ascii="Arial" w:hAnsi="Arial" w:cs="Arial"/>
                <w:sz w:val="22"/>
                <w:szCs w:val="22"/>
              </w:rPr>
              <w:t xml:space="preserve">Length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 </w:t>
            </w:r>
            <w:proofErr w:type="spellStart"/>
            <w:r w:rsidRPr="005A2A10">
              <w:rPr>
                <w:rFonts w:ascii="Arial" w:hAnsi="Arial" w:cs="Arial"/>
                <w:sz w:val="22"/>
                <w:szCs w:val="22"/>
              </w:rPr>
              <w:t>exc</w:t>
            </w:r>
            <w:proofErr w:type="spellEnd"/>
            <w:r w:rsidRPr="005A2A10">
              <w:rPr>
                <w:rFonts w:ascii="Arial" w:hAnsi="Arial" w:cs="Arial"/>
                <w:sz w:val="22"/>
                <w:szCs w:val="22"/>
              </w:rPr>
              <w:t xml:space="preserve"> number plate (mm)</w:t>
            </w:r>
          </w:p>
        </w:tc>
        <w:tc>
          <w:tcPr>
            <w:tcW w:w="2641" w:type="pct"/>
          </w:tcPr>
          <w:p w14:paraId="30ED96D4" w14:textId="77777777" w:rsidR="001B6C4C" w:rsidRPr="005A2A10" w:rsidRDefault="001B6C4C" w:rsidP="00C03AC8">
            <w:pPr>
              <w:jc w:val="center"/>
              <w:rPr>
                <w:rFonts w:ascii="Arial" w:hAnsi="Arial" w:cs="Arial"/>
                <w:sz w:val="22"/>
                <w:szCs w:val="22"/>
              </w:rPr>
            </w:pPr>
            <w:r w:rsidRPr="005A2A10">
              <w:rPr>
                <w:rFonts w:ascii="Arial" w:hAnsi="Arial" w:cs="Arial"/>
                <w:sz w:val="22"/>
                <w:szCs w:val="22"/>
              </w:rPr>
              <w:t>4,746 / 4,731</w:t>
            </w:r>
          </w:p>
        </w:tc>
      </w:tr>
      <w:tr w:rsidR="00187AD1" w:rsidRPr="005A2A10" w14:paraId="0855C6B6" w14:textId="77777777" w:rsidTr="00CC1E96">
        <w:tc>
          <w:tcPr>
            <w:tcW w:w="2359" w:type="pct"/>
          </w:tcPr>
          <w:p w14:paraId="6814732F" w14:textId="449C7CEA" w:rsidR="00187AD1" w:rsidRPr="005A2A10" w:rsidRDefault="00187AD1" w:rsidP="00CC1E96">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w:t>
            </w:r>
            <w:r w:rsidR="0013744D" w:rsidRPr="005A2A10">
              <w:rPr>
                <w:rFonts w:ascii="Arial" w:hAnsi="Arial" w:cs="Arial"/>
                <w:sz w:val="22"/>
                <w:szCs w:val="22"/>
              </w:rPr>
              <w:t>folded mirrors</w:t>
            </w:r>
            <w:r w:rsidR="0013744D" w:rsidRPr="005A2A10" w:rsidDel="0013744D">
              <w:rPr>
                <w:rFonts w:ascii="Arial" w:hAnsi="Arial" w:cs="Arial"/>
                <w:sz w:val="22"/>
                <w:szCs w:val="22"/>
              </w:rPr>
              <w:t xml:space="preserve"> </w:t>
            </w:r>
            <w:r w:rsidRPr="005A2A10">
              <w:rPr>
                <w:rFonts w:ascii="Arial" w:hAnsi="Arial" w:cs="Arial"/>
                <w:sz w:val="22"/>
                <w:szCs w:val="22"/>
              </w:rPr>
              <w:t>(mm)</w:t>
            </w:r>
          </w:p>
        </w:tc>
        <w:tc>
          <w:tcPr>
            <w:tcW w:w="2641" w:type="pct"/>
          </w:tcPr>
          <w:p w14:paraId="7393CE14" w14:textId="031F4FFB" w:rsidR="00187AD1" w:rsidRPr="005A2A10" w:rsidRDefault="00187AD1" w:rsidP="00CC1E96">
            <w:pPr>
              <w:jc w:val="center"/>
              <w:rPr>
                <w:rFonts w:ascii="Arial" w:hAnsi="Arial" w:cs="Arial"/>
                <w:sz w:val="22"/>
                <w:szCs w:val="22"/>
              </w:rPr>
            </w:pPr>
            <w:r w:rsidRPr="005A2A10">
              <w:rPr>
                <w:rFonts w:ascii="Arial" w:hAnsi="Arial" w:cs="Arial"/>
                <w:sz w:val="22"/>
                <w:szCs w:val="22"/>
              </w:rPr>
              <w:t>2,175 / 2070</w:t>
            </w:r>
          </w:p>
        </w:tc>
      </w:tr>
      <w:tr w:rsidR="00B47DDB" w:rsidRPr="005A2A10" w14:paraId="735B42C7" w14:textId="77777777" w:rsidTr="00CC1E96">
        <w:tc>
          <w:tcPr>
            <w:tcW w:w="2359" w:type="pct"/>
          </w:tcPr>
          <w:p w14:paraId="5DB4E7E4" w14:textId="597CADC6" w:rsidR="00B47DDB" w:rsidRPr="005A2A10" w:rsidRDefault="00B47DDB" w:rsidP="00CC1E96">
            <w:pPr>
              <w:rPr>
                <w:rFonts w:ascii="Arial" w:hAnsi="Arial" w:cs="Arial"/>
                <w:sz w:val="22"/>
                <w:szCs w:val="22"/>
              </w:rPr>
            </w:pPr>
            <w:r w:rsidRPr="005A2A10">
              <w:rPr>
                <w:rFonts w:ascii="Arial" w:hAnsi="Arial" w:cs="Arial"/>
                <w:sz w:val="22"/>
                <w:szCs w:val="22"/>
              </w:rPr>
              <w:t>Height (mm)</w:t>
            </w:r>
          </w:p>
        </w:tc>
        <w:tc>
          <w:tcPr>
            <w:tcW w:w="2641" w:type="pct"/>
          </w:tcPr>
          <w:p w14:paraId="00310361" w14:textId="1F237600" w:rsidR="00B47DDB" w:rsidRPr="005A2A10" w:rsidRDefault="00B47DDB" w:rsidP="00CC1E96">
            <w:pPr>
              <w:jc w:val="center"/>
              <w:rPr>
                <w:rFonts w:ascii="Arial" w:hAnsi="Arial" w:cs="Arial"/>
                <w:sz w:val="22"/>
                <w:szCs w:val="22"/>
              </w:rPr>
            </w:pPr>
            <w:r w:rsidRPr="005A2A10">
              <w:rPr>
                <w:rFonts w:ascii="Arial" w:hAnsi="Arial" w:cs="Arial"/>
                <w:sz w:val="22"/>
                <w:szCs w:val="22"/>
              </w:rPr>
              <w:t>1,667</w:t>
            </w:r>
          </w:p>
        </w:tc>
      </w:tr>
      <w:tr w:rsidR="00B47DDB" w:rsidRPr="005A2A10" w14:paraId="1CFAEF85" w14:textId="77777777" w:rsidTr="00CC1E96">
        <w:tc>
          <w:tcPr>
            <w:tcW w:w="2359" w:type="pct"/>
          </w:tcPr>
          <w:p w14:paraId="0F1DC262" w14:textId="77777777" w:rsidR="00B47DDB" w:rsidRPr="005A2A10" w:rsidRDefault="00B47DDB" w:rsidP="00CC1E96">
            <w:pPr>
              <w:rPr>
                <w:rFonts w:ascii="Arial" w:hAnsi="Arial" w:cs="Arial"/>
                <w:sz w:val="22"/>
                <w:szCs w:val="22"/>
              </w:rPr>
            </w:pPr>
            <w:r w:rsidRPr="005A2A10">
              <w:rPr>
                <w:rFonts w:ascii="Arial" w:hAnsi="Arial" w:cs="Arial"/>
                <w:sz w:val="22"/>
                <w:szCs w:val="22"/>
              </w:rPr>
              <w:t>Wheelbase (mm)</w:t>
            </w:r>
          </w:p>
        </w:tc>
        <w:tc>
          <w:tcPr>
            <w:tcW w:w="2641" w:type="pct"/>
          </w:tcPr>
          <w:p w14:paraId="03B6F5A8"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2,874</w:t>
            </w:r>
          </w:p>
        </w:tc>
      </w:tr>
      <w:tr w:rsidR="00B47DDB" w:rsidRPr="005A2A10" w14:paraId="4625C90E" w14:textId="77777777" w:rsidTr="00CC1E96">
        <w:tc>
          <w:tcPr>
            <w:tcW w:w="2359" w:type="pct"/>
          </w:tcPr>
          <w:p w14:paraId="61C391B6" w14:textId="5198113C" w:rsidR="00B47DDB" w:rsidRPr="005A2A10" w:rsidRDefault="00B47DDB" w:rsidP="00CC1E96">
            <w:pPr>
              <w:rPr>
                <w:rFonts w:ascii="Arial" w:hAnsi="Arial" w:cs="Arial"/>
                <w:sz w:val="22"/>
                <w:szCs w:val="22"/>
              </w:rPr>
            </w:pPr>
            <w:r w:rsidRPr="005A2A10">
              <w:rPr>
                <w:rFonts w:ascii="Arial" w:hAnsi="Arial" w:cs="Arial"/>
                <w:sz w:val="22"/>
                <w:szCs w:val="22"/>
              </w:rPr>
              <w:t>Track front</w:t>
            </w:r>
            <w:r w:rsidR="00333A74" w:rsidRPr="005A2A10">
              <w:rPr>
                <w:rFonts w:ascii="Arial" w:hAnsi="Arial" w:cs="Arial"/>
                <w:sz w:val="22"/>
                <w:szCs w:val="22"/>
              </w:rPr>
              <w:t xml:space="preserve"> </w:t>
            </w:r>
            <w:r w:rsidRPr="005A2A10">
              <w:rPr>
                <w:rFonts w:ascii="Arial" w:hAnsi="Arial" w:cs="Arial"/>
                <w:sz w:val="22"/>
                <w:szCs w:val="22"/>
              </w:rPr>
              <w:t>/ rear (mm)</w:t>
            </w:r>
          </w:p>
        </w:tc>
        <w:tc>
          <w:tcPr>
            <w:tcW w:w="2641" w:type="pct"/>
          </w:tcPr>
          <w:p w14:paraId="26B9EF80"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1,641/ 1,654</w:t>
            </w:r>
          </w:p>
        </w:tc>
      </w:tr>
      <w:tr w:rsidR="00B47DDB" w:rsidRPr="005A2A10" w14:paraId="003F0AD4" w14:textId="77777777" w:rsidTr="00CC1E96">
        <w:tc>
          <w:tcPr>
            <w:tcW w:w="2359" w:type="pct"/>
          </w:tcPr>
          <w:p w14:paraId="329F09D5" w14:textId="77777777" w:rsidR="00B47DDB" w:rsidRPr="005A2A10" w:rsidRDefault="00B47DDB" w:rsidP="00CC1E96">
            <w:pPr>
              <w:rPr>
                <w:rFonts w:ascii="Arial" w:hAnsi="Arial" w:cs="Arial"/>
                <w:sz w:val="22"/>
                <w:szCs w:val="22"/>
              </w:rPr>
            </w:pPr>
            <w:r w:rsidRPr="005A2A10">
              <w:rPr>
                <w:rFonts w:ascii="Arial" w:hAnsi="Arial" w:cs="Arial"/>
                <w:sz w:val="22"/>
                <w:szCs w:val="22"/>
              </w:rPr>
              <w:t>Ground clearance (mm)</w:t>
            </w:r>
          </w:p>
        </w:tc>
        <w:tc>
          <w:tcPr>
            <w:tcW w:w="2641" w:type="pct"/>
          </w:tcPr>
          <w:p w14:paraId="1A4911DD"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213</w:t>
            </w:r>
          </w:p>
        </w:tc>
      </w:tr>
      <w:tr w:rsidR="00B47DDB" w:rsidRPr="005A2A10" w14:paraId="40280C6C" w14:textId="77777777" w:rsidTr="00CC1E96">
        <w:tc>
          <w:tcPr>
            <w:tcW w:w="2359" w:type="pct"/>
          </w:tcPr>
          <w:p w14:paraId="0D8F1BB2" w14:textId="24D73248" w:rsidR="00B47DDB" w:rsidRPr="005A2A10" w:rsidRDefault="00B47DDB" w:rsidP="00CC1E96">
            <w:pPr>
              <w:rPr>
                <w:rFonts w:ascii="Arial" w:hAnsi="Arial" w:cs="Arial"/>
                <w:sz w:val="22"/>
                <w:szCs w:val="22"/>
              </w:rPr>
            </w:pPr>
            <w:r w:rsidRPr="005A2A10">
              <w:rPr>
                <w:rFonts w:ascii="Arial" w:hAnsi="Arial" w:cs="Arial"/>
                <w:sz w:val="22"/>
                <w:szCs w:val="22"/>
              </w:rPr>
              <w:t>Weight</w:t>
            </w:r>
            <w:r w:rsidR="0013744D" w:rsidRPr="005A2A10">
              <w:rPr>
                <w:rFonts w:ascii="Arial" w:hAnsi="Arial" w:cs="Arial"/>
                <w:sz w:val="22"/>
                <w:szCs w:val="22"/>
              </w:rPr>
              <w:t xml:space="preserve"> from</w:t>
            </w:r>
            <w:r w:rsidRPr="005A2A10">
              <w:rPr>
                <w:rFonts w:ascii="Arial" w:hAnsi="Arial" w:cs="Arial"/>
                <w:sz w:val="22"/>
                <w:szCs w:val="22"/>
              </w:rPr>
              <w:t xml:space="preserve"> (kg)</w:t>
            </w:r>
          </w:p>
        </w:tc>
        <w:tc>
          <w:tcPr>
            <w:tcW w:w="2641" w:type="pct"/>
          </w:tcPr>
          <w:p w14:paraId="46262361" w14:textId="4574221F" w:rsidR="00B47DDB" w:rsidRPr="005A2A10" w:rsidRDefault="008F7D45" w:rsidP="00CC1E96">
            <w:pPr>
              <w:jc w:val="center"/>
              <w:rPr>
                <w:rFonts w:ascii="Arial" w:hAnsi="Arial" w:cs="Arial"/>
                <w:sz w:val="22"/>
                <w:szCs w:val="22"/>
              </w:rPr>
            </w:pPr>
            <w:r w:rsidRPr="005A2A10">
              <w:rPr>
                <w:rFonts w:ascii="Arial" w:hAnsi="Arial" w:cs="Arial"/>
                <w:sz w:val="22"/>
                <w:szCs w:val="22"/>
              </w:rPr>
              <w:t>1,7</w:t>
            </w:r>
            <w:r w:rsidR="00B47DDB" w:rsidRPr="005A2A10">
              <w:rPr>
                <w:rFonts w:ascii="Arial" w:hAnsi="Arial" w:cs="Arial"/>
                <w:sz w:val="22"/>
                <w:szCs w:val="22"/>
              </w:rPr>
              <w:t>10</w:t>
            </w:r>
          </w:p>
        </w:tc>
      </w:tr>
      <w:tr w:rsidR="00B47DDB" w:rsidRPr="005A2A10" w14:paraId="7C4EDF82" w14:textId="77777777" w:rsidTr="00CC1E96">
        <w:tc>
          <w:tcPr>
            <w:tcW w:w="2359" w:type="pct"/>
          </w:tcPr>
          <w:p w14:paraId="5B716286" w14:textId="77777777" w:rsidR="00B47DDB" w:rsidRPr="005A2A10" w:rsidRDefault="00B47DDB" w:rsidP="00CC1E96">
            <w:pPr>
              <w:rPr>
                <w:rFonts w:ascii="Arial" w:hAnsi="Arial" w:cs="Arial"/>
                <w:sz w:val="22"/>
                <w:szCs w:val="22"/>
              </w:rPr>
            </w:pPr>
            <w:r w:rsidRPr="005A2A10">
              <w:rPr>
                <w:rFonts w:ascii="Arial" w:hAnsi="Arial" w:cs="Arial"/>
                <w:sz w:val="22"/>
                <w:szCs w:val="22"/>
              </w:rPr>
              <w:t>Maximum towable mass (kg)</w:t>
            </w:r>
          </w:p>
        </w:tc>
        <w:tc>
          <w:tcPr>
            <w:tcW w:w="2641" w:type="pct"/>
          </w:tcPr>
          <w:p w14:paraId="27DD9FF9"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2,400</w:t>
            </w:r>
          </w:p>
        </w:tc>
      </w:tr>
      <w:tr w:rsidR="00B47DDB" w:rsidRPr="005A2A10" w14:paraId="33EB5898" w14:textId="77777777" w:rsidTr="00CC1E96">
        <w:tc>
          <w:tcPr>
            <w:tcW w:w="2359" w:type="pct"/>
          </w:tcPr>
          <w:p w14:paraId="78E16613" w14:textId="0768CAFF" w:rsidR="00B47DDB" w:rsidRPr="005A2A10" w:rsidRDefault="00B47DDB" w:rsidP="00CC1E96">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w:t>
            </w:r>
            <w:r w:rsidR="00333A74" w:rsidRPr="005A2A10">
              <w:rPr>
                <w:rFonts w:ascii="Arial" w:hAnsi="Arial" w:cs="Arial"/>
                <w:sz w:val="22"/>
                <w:szCs w:val="22"/>
              </w:rPr>
              <w:t xml:space="preserve"> </w:t>
            </w:r>
            <w:r w:rsidRPr="005A2A10">
              <w:rPr>
                <w:rFonts w:ascii="Arial" w:hAnsi="Arial" w:cs="Arial"/>
                <w:sz w:val="22"/>
                <w:szCs w:val="22"/>
              </w:rPr>
              <w:t>/ unbraked trailers (kg)</w:t>
            </w:r>
          </w:p>
        </w:tc>
        <w:tc>
          <w:tcPr>
            <w:tcW w:w="2641" w:type="pct"/>
          </w:tcPr>
          <w:p w14:paraId="7A15DDCF"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2,400/ 750</w:t>
            </w:r>
          </w:p>
        </w:tc>
      </w:tr>
      <w:tr w:rsidR="00B47DDB" w:rsidRPr="005A2A10" w14:paraId="50BC4114" w14:textId="77777777" w:rsidTr="00CC1E96">
        <w:tc>
          <w:tcPr>
            <w:tcW w:w="2359" w:type="pct"/>
          </w:tcPr>
          <w:p w14:paraId="66B28593" w14:textId="77777777" w:rsidR="00B47DDB" w:rsidRPr="005A2A10" w:rsidRDefault="00B47DDB" w:rsidP="00CC1E96">
            <w:pPr>
              <w:rPr>
                <w:rFonts w:ascii="Arial" w:hAnsi="Arial" w:cs="Arial"/>
                <w:sz w:val="22"/>
                <w:szCs w:val="22"/>
              </w:rPr>
            </w:pPr>
            <w:r w:rsidRPr="005A2A10">
              <w:rPr>
                <w:rFonts w:ascii="Arial" w:hAnsi="Arial" w:cs="Arial"/>
                <w:sz w:val="22"/>
                <w:szCs w:val="22"/>
              </w:rPr>
              <w:t>Boot volume (litres)</w:t>
            </w:r>
          </w:p>
        </w:tc>
        <w:tc>
          <w:tcPr>
            <w:tcW w:w="2641" w:type="pct"/>
          </w:tcPr>
          <w:p w14:paraId="69BB47BE"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650</w:t>
            </w:r>
            <w:r w:rsidRPr="005A2A10">
              <w:rPr>
                <w:rFonts w:ascii="Arial" w:hAnsi="Arial" w:cs="Arial"/>
                <w:sz w:val="12"/>
                <w:szCs w:val="12"/>
              </w:rPr>
              <w:t>†</w:t>
            </w:r>
          </w:p>
        </w:tc>
      </w:tr>
      <w:tr w:rsidR="00B47DDB" w:rsidRPr="005A2A10" w14:paraId="6870B837" w14:textId="77777777" w:rsidTr="00CC1E96">
        <w:tc>
          <w:tcPr>
            <w:tcW w:w="2359" w:type="pct"/>
          </w:tcPr>
          <w:p w14:paraId="61197C2C" w14:textId="77777777" w:rsidR="00B47DDB" w:rsidRPr="005A2A10" w:rsidRDefault="00B47DDB" w:rsidP="00CC1E96">
            <w:pPr>
              <w:rPr>
                <w:rFonts w:ascii="Arial" w:hAnsi="Arial" w:cs="Arial"/>
                <w:sz w:val="22"/>
                <w:szCs w:val="22"/>
              </w:rPr>
            </w:pPr>
            <w:r w:rsidRPr="005A2A10">
              <w:rPr>
                <w:rFonts w:ascii="Arial" w:hAnsi="Arial" w:cs="Arial"/>
                <w:sz w:val="22"/>
                <w:szCs w:val="22"/>
              </w:rPr>
              <w:t>Fuel tank; usable (litres)</w:t>
            </w:r>
          </w:p>
        </w:tc>
        <w:tc>
          <w:tcPr>
            <w:tcW w:w="2641" w:type="pct"/>
          </w:tcPr>
          <w:p w14:paraId="29BD9102" w14:textId="5AAB82CF" w:rsidR="00B47DDB" w:rsidRPr="005A2A10" w:rsidRDefault="00B47DDB" w:rsidP="00CC1E96">
            <w:pPr>
              <w:jc w:val="center"/>
              <w:rPr>
                <w:rFonts w:ascii="Arial" w:hAnsi="Arial" w:cs="Arial"/>
                <w:sz w:val="22"/>
                <w:szCs w:val="22"/>
              </w:rPr>
            </w:pPr>
            <w:r w:rsidRPr="005A2A10">
              <w:rPr>
                <w:rFonts w:ascii="Arial" w:hAnsi="Arial" w:cs="Arial"/>
                <w:sz w:val="22"/>
                <w:szCs w:val="22"/>
              </w:rPr>
              <w:t>6</w:t>
            </w:r>
            <w:r w:rsidR="005A4124" w:rsidRPr="005A2A10">
              <w:rPr>
                <w:rFonts w:ascii="Arial" w:hAnsi="Arial" w:cs="Arial"/>
                <w:sz w:val="22"/>
                <w:szCs w:val="22"/>
              </w:rPr>
              <w:t>3</w:t>
            </w:r>
          </w:p>
        </w:tc>
      </w:tr>
      <w:tr w:rsidR="00B47DDB" w:rsidRPr="005A2A10" w14:paraId="7E5F4B6B" w14:textId="77777777" w:rsidTr="00CC1E96">
        <w:tc>
          <w:tcPr>
            <w:tcW w:w="2359" w:type="pct"/>
          </w:tcPr>
          <w:p w14:paraId="4758028D" w14:textId="699F2B16" w:rsidR="00B47DDB" w:rsidRPr="005A2A10" w:rsidRDefault="00F832A2" w:rsidP="00CC1E96">
            <w:pPr>
              <w:rPr>
                <w:rFonts w:ascii="Arial" w:hAnsi="Arial" w:cs="Arial"/>
                <w:b/>
                <w:sz w:val="22"/>
                <w:szCs w:val="22"/>
              </w:rPr>
            </w:pPr>
            <w:r w:rsidRPr="005A2A10">
              <w:rPr>
                <w:rFonts w:ascii="Arial" w:hAnsi="Arial" w:cs="Arial"/>
                <w:b/>
                <w:sz w:val="22"/>
                <w:szCs w:val="22"/>
              </w:rPr>
              <w:t xml:space="preserve">PERFORMANCE &amp; </w:t>
            </w:r>
            <w:r w:rsidR="00B47DDB" w:rsidRPr="005A2A10">
              <w:rPr>
                <w:rFonts w:ascii="Arial" w:hAnsi="Arial" w:cs="Arial"/>
                <w:b/>
                <w:sz w:val="22"/>
                <w:szCs w:val="22"/>
              </w:rPr>
              <w:t>FUEL ECONOMY</w:t>
            </w:r>
          </w:p>
        </w:tc>
        <w:tc>
          <w:tcPr>
            <w:tcW w:w="2641" w:type="pct"/>
          </w:tcPr>
          <w:p w14:paraId="1666BCA2" w14:textId="77777777" w:rsidR="00B47DDB" w:rsidRPr="005A2A10" w:rsidRDefault="00B47DDB" w:rsidP="00CC1E96">
            <w:pPr>
              <w:jc w:val="center"/>
              <w:rPr>
                <w:rFonts w:ascii="Arial" w:hAnsi="Arial" w:cs="Arial"/>
                <w:sz w:val="22"/>
                <w:szCs w:val="22"/>
              </w:rPr>
            </w:pPr>
          </w:p>
        </w:tc>
      </w:tr>
      <w:tr w:rsidR="00B47DDB" w:rsidRPr="005A2A10" w14:paraId="048248C6" w14:textId="77777777" w:rsidTr="00CC1E96">
        <w:tc>
          <w:tcPr>
            <w:tcW w:w="2359" w:type="pct"/>
          </w:tcPr>
          <w:p w14:paraId="28DD4D65" w14:textId="77777777" w:rsidR="00B47DDB" w:rsidRPr="005A2A10" w:rsidRDefault="00B47DDB" w:rsidP="00CC1E96">
            <w:pPr>
              <w:pStyle w:val="BasicParagraph"/>
              <w:spacing w:line="240" w:lineRule="auto"/>
              <w:rPr>
                <w:rFonts w:ascii="Arial" w:hAnsi="Arial" w:cs="Arial"/>
                <w:color w:val="auto"/>
                <w:sz w:val="22"/>
                <w:szCs w:val="22"/>
              </w:rPr>
            </w:pPr>
            <w:r w:rsidRPr="005A2A10">
              <w:rPr>
                <w:rFonts w:ascii="Arial" w:hAnsi="Arial" w:cs="Arial"/>
                <w:color w:val="auto"/>
                <w:sz w:val="22"/>
                <w:szCs w:val="22"/>
              </w:rPr>
              <w:t>0-60mph (sec)</w:t>
            </w:r>
          </w:p>
        </w:tc>
        <w:tc>
          <w:tcPr>
            <w:tcW w:w="2641" w:type="pct"/>
          </w:tcPr>
          <w:p w14:paraId="4CEEE98B" w14:textId="2F976317" w:rsidR="00B47DDB" w:rsidRPr="005A2A10" w:rsidRDefault="00B47DDB" w:rsidP="00CC1E96">
            <w:pPr>
              <w:jc w:val="center"/>
              <w:rPr>
                <w:rFonts w:ascii="Arial" w:hAnsi="Arial" w:cs="Arial"/>
                <w:sz w:val="22"/>
                <w:szCs w:val="22"/>
              </w:rPr>
            </w:pPr>
            <w:r w:rsidRPr="005A2A10">
              <w:rPr>
                <w:rFonts w:ascii="Arial" w:hAnsi="Arial" w:cs="Arial"/>
                <w:sz w:val="22"/>
                <w:szCs w:val="22"/>
              </w:rPr>
              <w:t>6.</w:t>
            </w:r>
            <w:r w:rsidR="00CC1E96" w:rsidRPr="005A2A10">
              <w:rPr>
                <w:rFonts w:ascii="Arial" w:hAnsi="Arial" w:cs="Arial"/>
                <w:sz w:val="22"/>
                <w:szCs w:val="22"/>
              </w:rPr>
              <w:t>4</w:t>
            </w:r>
          </w:p>
        </w:tc>
      </w:tr>
      <w:tr w:rsidR="00B47DDB" w:rsidRPr="005A2A10" w14:paraId="24ADDFB1" w14:textId="77777777" w:rsidTr="00CC1E96">
        <w:tc>
          <w:tcPr>
            <w:tcW w:w="2359" w:type="pct"/>
          </w:tcPr>
          <w:p w14:paraId="152E8E27" w14:textId="77777777" w:rsidR="00B47DDB" w:rsidRPr="005A2A10" w:rsidRDefault="00B47DDB" w:rsidP="00CC1E96">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41" w:type="pct"/>
          </w:tcPr>
          <w:p w14:paraId="361026D1" w14:textId="570F99B6" w:rsidR="00B47DDB" w:rsidRPr="005A2A10" w:rsidRDefault="00CC1E96" w:rsidP="00CC1E96">
            <w:pPr>
              <w:jc w:val="center"/>
              <w:rPr>
                <w:rFonts w:ascii="Arial" w:hAnsi="Arial" w:cs="Arial"/>
                <w:sz w:val="22"/>
                <w:szCs w:val="22"/>
              </w:rPr>
            </w:pPr>
            <w:r w:rsidRPr="005A2A10">
              <w:rPr>
                <w:rFonts w:ascii="Arial" w:hAnsi="Arial" w:cs="Arial"/>
                <w:sz w:val="22"/>
                <w:szCs w:val="22"/>
              </w:rPr>
              <w:t>6.8</w:t>
            </w:r>
          </w:p>
        </w:tc>
      </w:tr>
      <w:tr w:rsidR="00B47DDB" w:rsidRPr="005A2A10" w14:paraId="098335DF" w14:textId="77777777" w:rsidTr="00CC1E96">
        <w:tc>
          <w:tcPr>
            <w:tcW w:w="2359" w:type="pct"/>
          </w:tcPr>
          <w:p w14:paraId="3D6B52E1" w14:textId="77777777" w:rsidR="00B47DDB" w:rsidRPr="005A2A10" w:rsidRDefault="00B47DDB" w:rsidP="00CC1E96">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41" w:type="pct"/>
          </w:tcPr>
          <w:p w14:paraId="595769D0" w14:textId="77777777" w:rsidR="00B47DDB" w:rsidRPr="005A2A10" w:rsidRDefault="00B47DDB" w:rsidP="00CC1E96">
            <w:pPr>
              <w:jc w:val="center"/>
              <w:rPr>
                <w:rFonts w:ascii="Arial" w:hAnsi="Arial" w:cs="Arial"/>
                <w:sz w:val="22"/>
                <w:szCs w:val="22"/>
              </w:rPr>
            </w:pPr>
            <w:r w:rsidRPr="005A2A10">
              <w:rPr>
                <w:rFonts w:ascii="Arial" w:hAnsi="Arial" w:cs="Arial"/>
                <w:sz w:val="22"/>
                <w:szCs w:val="22"/>
              </w:rPr>
              <w:t>135 (217)</w:t>
            </w:r>
          </w:p>
        </w:tc>
      </w:tr>
      <w:tr w:rsidR="00B47DDB" w:rsidRPr="005A2A10" w14:paraId="3E5E76A3" w14:textId="77777777" w:rsidTr="00CC1E96">
        <w:tc>
          <w:tcPr>
            <w:tcW w:w="2359" w:type="pct"/>
          </w:tcPr>
          <w:p w14:paraId="09B64F4E" w14:textId="77777777" w:rsidR="00B47DDB" w:rsidRPr="005A2A10" w:rsidRDefault="00B47DDB" w:rsidP="00CC1E96">
            <w:pPr>
              <w:pStyle w:val="BasicParagraph"/>
              <w:spacing w:line="240" w:lineRule="auto"/>
              <w:rPr>
                <w:rFonts w:ascii="Arial" w:hAnsi="Arial" w:cs="Arial"/>
                <w:sz w:val="22"/>
                <w:szCs w:val="22"/>
              </w:rPr>
            </w:pPr>
            <w:r w:rsidRPr="005A2A10">
              <w:rPr>
                <w:rFonts w:ascii="Arial" w:hAnsi="Arial" w:cs="Arial"/>
                <w:sz w:val="22"/>
                <w:szCs w:val="22"/>
              </w:rPr>
              <w:t>Fuel consumption mpg (litres/100km)</w:t>
            </w:r>
            <w:r w:rsidRPr="005A2A10">
              <w:rPr>
                <w:rFonts w:ascii="Arial" w:hAnsi="Arial" w:cs="Arial"/>
                <w:sz w:val="22"/>
                <w:szCs w:val="22"/>
              </w:rPr>
              <w:br/>
              <w:t>EU combined</w:t>
            </w:r>
          </w:p>
        </w:tc>
        <w:tc>
          <w:tcPr>
            <w:tcW w:w="2641" w:type="pct"/>
          </w:tcPr>
          <w:p w14:paraId="320D2C04" w14:textId="480BA32D" w:rsidR="00B47DDB" w:rsidRPr="005A2A10" w:rsidRDefault="009C6368" w:rsidP="00CC1E96">
            <w:pPr>
              <w:jc w:val="center"/>
              <w:rPr>
                <w:rFonts w:ascii="Arial" w:hAnsi="Arial" w:cs="Arial"/>
                <w:sz w:val="22"/>
                <w:szCs w:val="22"/>
              </w:rPr>
            </w:pPr>
            <w:r w:rsidRPr="005A2A10">
              <w:rPr>
                <w:rFonts w:ascii="Arial" w:hAnsi="Arial" w:cs="Arial"/>
                <w:sz w:val="22"/>
                <w:szCs w:val="22"/>
              </w:rPr>
              <w:t>38.2 (7.4</w:t>
            </w:r>
            <w:r w:rsidR="00B47DDB" w:rsidRPr="005A2A10">
              <w:rPr>
                <w:rFonts w:ascii="Arial" w:hAnsi="Arial" w:cs="Arial"/>
                <w:sz w:val="22"/>
                <w:szCs w:val="22"/>
              </w:rPr>
              <w:t>)</w:t>
            </w:r>
          </w:p>
        </w:tc>
      </w:tr>
      <w:tr w:rsidR="00B47DDB" w:rsidRPr="005A2A10" w14:paraId="56FFB3EF" w14:textId="77777777" w:rsidTr="00CC1E96">
        <w:tc>
          <w:tcPr>
            <w:tcW w:w="2359" w:type="pct"/>
          </w:tcPr>
          <w:p w14:paraId="48FA153E" w14:textId="39558580" w:rsidR="00B47DDB" w:rsidRPr="005A2A10" w:rsidRDefault="00CF0641" w:rsidP="00CC1E96">
            <w:pPr>
              <w:pStyle w:val="BasicParagraph"/>
              <w:spacing w:line="240" w:lineRule="auto"/>
              <w:rPr>
                <w:rFonts w:ascii="Arial" w:hAnsi="Arial" w:cs="Arial"/>
                <w:sz w:val="22"/>
                <w:szCs w:val="22"/>
              </w:rPr>
            </w:pPr>
            <w:r w:rsidRPr="005A2A10">
              <w:rPr>
                <w:rFonts w:ascii="Arial" w:hAnsi="Arial" w:cs="Arial"/>
                <w:sz w:val="22"/>
                <w:szCs w:val="22"/>
              </w:rPr>
              <w:t>CO</w:t>
            </w:r>
            <w:r w:rsidRPr="005A2A10">
              <w:rPr>
                <w:rFonts w:ascii="Arial" w:hAnsi="Arial" w:cs="Arial"/>
                <w:sz w:val="22"/>
                <w:szCs w:val="22"/>
                <w:vertAlign w:val="subscript"/>
              </w:rPr>
              <w:t>2</w:t>
            </w:r>
            <w:r w:rsidR="00B47DDB" w:rsidRPr="005A2A10">
              <w:rPr>
                <w:rFonts w:ascii="Arial" w:hAnsi="Arial" w:cs="Arial"/>
                <w:sz w:val="22"/>
                <w:szCs w:val="22"/>
              </w:rPr>
              <w:t xml:space="preserve"> emissions (g/km) EU combined</w:t>
            </w:r>
          </w:p>
        </w:tc>
        <w:tc>
          <w:tcPr>
            <w:tcW w:w="2641" w:type="pct"/>
          </w:tcPr>
          <w:p w14:paraId="3D0DD70C" w14:textId="06ECFC96" w:rsidR="00B47DDB" w:rsidRPr="005A2A10" w:rsidRDefault="009C6368" w:rsidP="00CC1E96">
            <w:pPr>
              <w:jc w:val="center"/>
              <w:rPr>
                <w:rFonts w:ascii="Arial" w:hAnsi="Arial" w:cs="Arial"/>
                <w:sz w:val="22"/>
                <w:szCs w:val="22"/>
              </w:rPr>
            </w:pPr>
            <w:r w:rsidRPr="005A2A10">
              <w:rPr>
                <w:rFonts w:ascii="Arial" w:hAnsi="Arial" w:cs="Arial"/>
                <w:sz w:val="22"/>
                <w:szCs w:val="22"/>
              </w:rPr>
              <w:t>170</w:t>
            </w:r>
          </w:p>
        </w:tc>
      </w:tr>
    </w:tbl>
    <w:p w14:paraId="112A8DFD" w14:textId="77777777" w:rsidR="00C03AC8" w:rsidRPr="005A2A10" w:rsidRDefault="00C03AC8" w:rsidP="00C03AC8">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2895D0C5" w14:textId="77777777" w:rsidR="00C03AC8" w:rsidRPr="005A2A10" w:rsidRDefault="00C03AC8" w:rsidP="00C03AC8">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1676CF57" w14:textId="77777777" w:rsidR="00C03AC8" w:rsidRPr="005A2A10" w:rsidRDefault="00C03AC8" w:rsidP="00C03AC8">
      <w:pPr>
        <w:rPr>
          <w:rFonts w:ascii="Arial" w:hAnsi="Arial" w:cs="Arial"/>
          <w:sz w:val="18"/>
          <w:szCs w:val="18"/>
        </w:rPr>
      </w:pPr>
      <w:r w:rsidRPr="005A2A10">
        <w:rPr>
          <w:rFonts w:ascii="Arial" w:hAnsi="Arial" w:cs="Arial"/>
          <w:sz w:val="18"/>
          <w:szCs w:val="18"/>
        </w:rPr>
        <w:t>Manufacturer’s figures; correct at time of going to press</w:t>
      </w:r>
    </w:p>
    <w:p w14:paraId="5922B90F" w14:textId="2422503D" w:rsidR="0061401D" w:rsidRPr="005A2A10" w:rsidRDefault="0061401D" w:rsidP="0061401D">
      <w:pPr>
        <w:jc w:val="center"/>
        <w:rPr>
          <w:rFonts w:ascii="Arial" w:hAnsi="Arial" w:cs="Arial"/>
          <w:b/>
          <w:sz w:val="22"/>
          <w:szCs w:val="22"/>
        </w:rPr>
      </w:pPr>
      <w:r w:rsidRPr="005A2A10">
        <w:rPr>
          <w:rFonts w:ascii="Arial" w:hAnsi="Arial" w:cs="Arial"/>
          <w:b/>
          <w:sz w:val="22"/>
          <w:szCs w:val="22"/>
        </w:rPr>
        <w:t>TECHNICAL DATA</w:t>
      </w:r>
    </w:p>
    <w:tbl>
      <w:tblPr>
        <w:tblStyle w:val="TableGrid"/>
        <w:tblW w:w="5000" w:type="pct"/>
        <w:tblLook w:val="04A0" w:firstRow="1" w:lastRow="0" w:firstColumn="1" w:lastColumn="0" w:noHBand="0" w:noVBand="1"/>
      </w:tblPr>
      <w:tblGrid>
        <w:gridCol w:w="4676"/>
        <w:gridCol w:w="5235"/>
      </w:tblGrid>
      <w:tr w:rsidR="0061401D" w:rsidRPr="005A2A10" w14:paraId="03EC63EE" w14:textId="77777777" w:rsidTr="0061401D">
        <w:tc>
          <w:tcPr>
            <w:tcW w:w="5000" w:type="pct"/>
            <w:gridSpan w:val="2"/>
          </w:tcPr>
          <w:p w14:paraId="4EB4AA0C" w14:textId="645B432B" w:rsidR="0061401D" w:rsidRPr="005A2A10" w:rsidRDefault="0061401D" w:rsidP="0061401D">
            <w:pPr>
              <w:jc w:val="center"/>
              <w:rPr>
                <w:rFonts w:ascii="Arial" w:hAnsi="Arial" w:cs="Arial"/>
                <w:b/>
                <w:sz w:val="22"/>
                <w:szCs w:val="22"/>
              </w:rPr>
            </w:pPr>
            <w:r w:rsidRPr="005A2A10">
              <w:rPr>
                <w:rFonts w:ascii="Arial" w:hAnsi="Arial" w:cs="Arial"/>
                <w:b/>
                <w:sz w:val="22"/>
                <w:szCs w:val="22"/>
              </w:rPr>
              <w:t>Jaguar F-PACE 2.0 petrol 300PS AWD Auto</w:t>
            </w:r>
          </w:p>
        </w:tc>
      </w:tr>
      <w:tr w:rsidR="0061401D" w:rsidRPr="005A2A10" w14:paraId="253E410A" w14:textId="77777777" w:rsidTr="0061401D">
        <w:tc>
          <w:tcPr>
            <w:tcW w:w="2359" w:type="pct"/>
          </w:tcPr>
          <w:p w14:paraId="1EC26593" w14:textId="77777777" w:rsidR="0061401D" w:rsidRPr="005A2A10" w:rsidRDefault="0061401D" w:rsidP="0061401D">
            <w:pPr>
              <w:rPr>
                <w:rFonts w:ascii="Arial" w:hAnsi="Arial" w:cs="Arial"/>
                <w:b/>
                <w:sz w:val="22"/>
                <w:szCs w:val="22"/>
              </w:rPr>
            </w:pPr>
            <w:r w:rsidRPr="005A2A10">
              <w:rPr>
                <w:rFonts w:ascii="Arial" w:hAnsi="Arial" w:cs="Arial"/>
                <w:b/>
                <w:sz w:val="22"/>
                <w:szCs w:val="22"/>
              </w:rPr>
              <w:t>ENGINE &amp; TRANSMISSION</w:t>
            </w:r>
          </w:p>
        </w:tc>
        <w:tc>
          <w:tcPr>
            <w:tcW w:w="2641" w:type="pct"/>
          </w:tcPr>
          <w:p w14:paraId="22BF7027" w14:textId="77777777" w:rsidR="0061401D" w:rsidRPr="005A2A10" w:rsidRDefault="0061401D" w:rsidP="0061401D">
            <w:pPr>
              <w:tabs>
                <w:tab w:val="center" w:pos="4320"/>
                <w:tab w:val="right" w:pos="8640"/>
              </w:tabs>
              <w:jc w:val="center"/>
              <w:rPr>
                <w:rFonts w:ascii="Arial" w:hAnsi="Arial" w:cs="Arial"/>
                <w:sz w:val="22"/>
                <w:szCs w:val="22"/>
              </w:rPr>
            </w:pPr>
          </w:p>
        </w:tc>
      </w:tr>
      <w:tr w:rsidR="0061401D" w:rsidRPr="005A2A10" w14:paraId="0172DC6D" w14:textId="77777777" w:rsidTr="0061401D">
        <w:tc>
          <w:tcPr>
            <w:tcW w:w="2359" w:type="pct"/>
          </w:tcPr>
          <w:p w14:paraId="6051F14D" w14:textId="77777777" w:rsidR="0061401D" w:rsidRPr="005A2A10" w:rsidRDefault="0061401D" w:rsidP="0061401D">
            <w:pPr>
              <w:rPr>
                <w:rFonts w:ascii="Arial" w:hAnsi="Arial" w:cs="Arial"/>
                <w:sz w:val="22"/>
                <w:szCs w:val="22"/>
              </w:rPr>
            </w:pPr>
            <w:r w:rsidRPr="005A2A10">
              <w:rPr>
                <w:rFonts w:ascii="Arial" w:hAnsi="Arial" w:cs="Arial"/>
                <w:sz w:val="22"/>
                <w:szCs w:val="22"/>
              </w:rPr>
              <w:t>Engine capacity (cc)</w:t>
            </w:r>
          </w:p>
        </w:tc>
        <w:tc>
          <w:tcPr>
            <w:tcW w:w="2641" w:type="pct"/>
          </w:tcPr>
          <w:p w14:paraId="42A2FA8D" w14:textId="610D0FF3" w:rsidR="0061401D" w:rsidRPr="005A2A10" w:rsidRDefault="0061401D" w:rsidP="0061401D">
            <w:pPr>
              <w:jc w:val="center"/>
              <w:rPr>
                <w:rFonts w:ascii="Arial" w:hAnsi="Arial" w:cs="Arial"/>
                <w:sz w:val="22"/>
                <w:szCs w:val="22"/>
              </w:rPr>
            </w:pPr>
            <w:r w:rsidRPr="005A2A10">
              <w:rPr>
                <w:rFonts w:ascii="Arial" w:hAnsi="Arial" w:cs="Arial"/>
                <w:sz w:val="22"/>
                <w:szCs w:val="22"/>
              </w:rPr>
              <w:t>1,997</w:t>
            </w:r>
          </w:p>
        </w:tc>
      </w:tr>
      <w:tr w:rsidR="0061401D" w:rsidRPr="005A2A10" w14:paraId="75EC01FA" w14:textId="77777777" w:rsidTr="0061401D">
        <w:tc>
          <w:tcPr>
            <w:tcW w:w="2359" w:type="pct"/>
          </w:tcPr>
          <w:p w14:paraId="2E7EF5F9" w14:textId="77777777" w:rsidR="0061401D" w:rsidRPr="005A2A10" w:rsidRDefault="0061401D" w:rsidP="0061401D">
            <w:pPr>
              <w:rPr>
                <w:rFonts w:ascii="Arial" w:hAnsi="Arial" w:cs="Arial"/>
                <w:sz w:val="22"/>
                <w:szCs w:val="22"/>
              </w:rPr>
            </w:pPr>
            <w:r w:rsidRPr="005A2A10">
              <w:rPr>
                <w:rFonts w:ascii="Arial" w:hAnsi="Arial" w:cs="Arial"/>
                <w:sz w:val="22"/>
                <w:szCs w:val="22"/>
              </w:rPr>
              <w:t>Cylinders</w:t>
            </w:r>
          </w:p>
        </w:tc>
        <w:tc>
          <w:tcPr>
            <w:tcW w:w="2641" w:type="pct"/>
          </w:tcPr>
          <w:p w14:paraId="57AF2A06"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4; in line</w:t>
            </w:r>
          </w:p>
        </w:tc>
      </w:tr>
      <w:tr w:rsidR="0061401D" w:rsidRPr="005A2A10" w14:paraId="60F93A9D" w14:textId="77777777" w:rsidTr="0061401D">
        <w:tc>
          <w:tcPr>
            <w:tcW w:w="2359" w:type="pct"/>
          </w:tcPr>
          <w:p w14:paraId="7A14DB96" w14:textId="77777777" w:rsidR="0061401D" w:rsidRPr="005A2A10" w:rsidRDefault="0061401D" w:rsidP="0061401D">
            <w:pPr>
              <w:rPr>
                <w:rFonts w:ascii="Arial" w:hAnsi="Arial" w:cs="Arial"/>
                <w:sz w:val="22"/>
                <w:szCs w:val="22"/>
              </w:rPr>
            </w:pPr>
            <w:r w:rsidRPr="005A2A10">
              <w:rPr>
                <w:rFonts w:ascii="Arial" w:hAnsi="Arial" w:cs="Arial"/>
                <w:sz w:val="22"/>
                <w:szCs w:val="22"/>
              </w:rPr>
              <w:t>Valves per cylinder</w:t>
            </w:r>
          </w:p>
        </w:tc>
        <w:tc>
          <w:tcPr>
            <w:tcW w:w="2641" w:type="pct"/>
          </w:tcPr>
          <w:p w14:paraId="0F5273D0"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4; DOHC, variable inlet and exhaust cam timing</w:t>
            </w:r>
          </w:p>
          <w:p w14:paraId="0D390ECB" w14:textId="6931B15A" w:rsidR="00694244" w:rsidRPr="005A2A10" w:rsidRDefault="00694244" w:rsidP="0061401D">
            <w:pPr>
              <w:jc w:val="center"/>
              <w:rPr>
                <w:rFonts w:ascii="Arial" w:hAnsi="Arial" w:cs="Arial"/>
                <w:sz w:val="22"/>
                <w:szCs w:val="22"/>
              </w:rPr>
            </w:pPr>
            <w:r w:rsidRPr="005A2A10">
              <w:rPr>
                <w:rFonts w:ascii="Arial" w:hAnsi="Arial" w:cs="Arial"/>
                <w:sz w:val="22"/>
                <w:szCs w:val="22"/>
              </w:rPr>
              <w:t>Electro-hydraulic variable lift system</w:t>
            </w:r>
          </w:p>
        </w:tc>
      </w:tr>
      <w:tr w:rsidR="0061401D" w:rsidRPr="005A2A10" w14:paraId="64115C50" w14:textId="77777777" w:rsidTr="0061401D">
        <w:tc>
          <w:tcPr>
            <w:tcW w:w="2359" w:type="pct"/>
          </w:tcPr>
          <w:p w14:paraId="544A9411" w14:textId="77777777" w:rsidR="0061401D" w:rsidRPr="005A2A10" w:rsidRDefault="0061401D" w:rsidP="0061401D">
            <w:pPr>
              <w:rPr>
                <w:rFonts w:ascii="Arial" w:hAnsi="Arial" w:cs="Arial"/>
                <w:sz w:val="22"/>
                <w:szCs w:val="22"/>
              </w:rPr>
            </w:pPr>
            <w:r w:rsidRPr="005A2A10">
              <w:rPr>
                <w:rFonts w:ascii="Arial" w:hAnsi="Arial" w:cs="Arial"/>
                <w:sz w:val="22"/>
                <w:szCs w:val="22"/>
              </w:rPr>
              <w:t>Bore/ stroke (mm)</w:t>
            </w:r>
          </w:p>
        </w:tc>
        <w:tc>
          <w:tcPr>
            <w:tcW w:w="2641" w:type="pct"/>
          </w:tcPr>
          <w:p w14:paraId="4C1F33C1"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83.0/ 92.4</w:t>
            </w:r>
          </w:p>
        </w:tc>
      </w:tr>
      <w:tr w:rsidR="0061401D" w:rsidRPr="005A2A10" w14:paraId="4FDA95EF" w14:textId="77777777" w:rsidTr="0061401D">
        <w:tc>
          <w:tcPr>
            <w:tcW w:w="2359" w:type="pct"/>
          </w:tcPr>
          <w:p w14:paraId="090F43CE" w14:textId="77777777" w:rsidR="0061401D" w:rsidRPr="005A2A10" w:rsidRDefault="0061401D" w:rsidP="0061401D">
            <w:pPr>
              <w:rPr>
                <w:rFonts w:ascii="Arial" w:hAnsi="Arial" w:cs="Arial"/>
                <w:sz w:val="22"/>
                <w:szCs w:val="22"/>
              </w:rPr>
            </w:pPr>
            <w:r w:rsidRPr="005A2A10">
              <w:rPr>
                <w:rFonts w:ascii="Arial" w:hAnsi="Arial" w:cs="Arial"/>
                <w:sz w:val="22"/>
                <w:szCs w:val="22"/>
              </w:rPr>
              <w:t>Compression ratio</w:t>
            </w:r>
          </w:p>
        </w:tc>
        <w:tc>
          <w:tcPr>
            <w:tcW w:w="2641" w:type="pct"/>
          </w:tcPr>
          <w:p w14:paraId="29A8E80A" w14:textId="1CE646DC" w:rsidR="0061401D" w:rsidRPr="005A2A10" w:rsidRDefault="00E3522F" w:rsidP="0061401D">
            <w:pPr>
              <w:jc w:val="center"/>
              <w:rPr>
                <w:rFonts w:ascii="Arial" w:hAnsi="Arial" w:cs="Arial"/>
                <w:sz w:val="22"/>
                <w:szCs w:val="22"/>
              </w:rPr>
            </w:pPr>
            <w:r w:rsidRPr="005A2A10">
              <w:rPr>
                <w:rFonts w:ascii="Arial" w:hAnsi="Arial" w:cs="Arial"/>
                <w:sz w:val="22"/>
                <w:szCs w:val="22"/>
              </w:rPr>
              <w:t>9</w:t>
            </w:r>
            <w:r w:rsidR="0061401D" w:rsidRPr="005A2A10">
              <w:rPr>
                <w:rFonts w:ascii="Arial" w:hAnsi="Arial" w:cs="Arial"/>
                <w:sz w:val="22"/>
                <w:szCs w:val="22"/>
              </w:rPr>
              <w:t>.5:1</w:t>
            </w:r>
          </w:p>
        </w:tc>
      </w:tr>
      <w:tr w:rsidR="0061401D" w:rsidRPr="005A2A10" w14:paraId="7A6BABBC" w14:textId="77777777" w:rsidTr="0061401D">
        <w:trPr>
          <w:trHeight w:val="156"/>
        </w:trPr>
        <w:tc>
          <w:tcPr>
            <w:tcW w:w="2359" w:type="pct"/>
          </w:tcPr>
          <w:p w14:paraId="0FB6C48C" w14:textId="77777777" w:rsidR="0061401D" w:rsidRPr="005A2A10" w:rsidRDefault="0061401D" w:rsidP="0061401D">
            <w:pPr>
              <w:rPr>
                <w:rFonts w:ascii="Arial" w:hAnsi="Arial" w:cs="Arial"/>
                <w:sz w:val="22"/>
                <w:szCs w:val="22"/>
              </w:rPr>
            </w:pPr>
            <w:r w:rsidRPr="005A2A10">
              <w:rPr>
                <w:rFonts w:ascii="Arial" w:hAnsi="Arial" w:cs="Arial"/>
                <w:sz w:val="22"/>
                <w:szCs w:val="22"/>
              </w:rPr>
              <w:t>Fuel injection</w:t>
            </w:r>
          </w:p>
        </w:tc>
        <w:tc>
          <w:tcPr>
            <w:tcW w:w="2641" w:type="pct"/>
          </w:tcPr>
          <w:p w14:paraId="719EF6B7" w14:textId="77777777" w:rsidR="0061401D" w:rsidRPr="005A2A10" w:rsidRDefault="0061401D" w:rsidP="0061401D">
            <w:pPr>
              <w:keepNext/>
              <w:keepLines/>
              <w:jc w:val="center"/>
              <w:outlineLvl w:val="8"/>
              <w:rPr>
                <w:rFonts w:ascii="Arial" w:hAnsi="Arial" w:cs="Arial"/>
                <w:dstrike/>
                <w:sz w:val="22"/>
                <w:szCs w:val="22"/>
              </w:rPr>
            </w:pPr>
            <w:r w:rsidRPr="005A2A10">
              <w:rPr>
                <w:rFonts w:ascii="Arial" w:hAnsi="Arial" w:cs="Arial"/>
                <w:sz w:val="22"/>
                <w:szCs w:val="22"/>
              </w:rPr>
              <w:t>200 bar direct injection</w:t>
            </w:r>
          </w:p>
        </w:tc>
      </w:tr>
      <w:tr w:rsidR="0061401D" w:rsidRPr="005A2A10" w14:paraId="3D5038EE" w14:textId="77777777" w:rsidTr="0061401D">
        <w:tc>
          <w:tcPr>
            <w:tcW w:w="2359" w:type="pct"/>
          </w:tcPr>
          <w:p w14:paraId="0FA842D0" w14:textId="77777777" w:rsidR="0061401D" w:rsidRPr="005A2A10" w:rsidRDefault="0061401D" w:rsidP="0061401D">
            <w:pPr>
              <w:rPr>
                <w:rFonts w:ascii="Arial" w:hAnsi="Arial" w:cs="Arial"/>
                <w:sz w:val="22"/>
                <w:szCs w:val="22"/>
              </w:rPr>
            </w:pPr>
            <w:r w:rsidRPr="005A2A10">
              <w:rPr>
                <w:rFonts w:ascii="Arial" w:hAnsi="Arial" w:cs="Arial"/>
                <w:sz w:val="22"/>
                <w:szCs w:val="22"/>
              </w:rPr>
              <w:t>Boosting system</w:t>
            </w:r>
          </w:p>
        </w:tc>
        <w:tc>
          <w:tcPr>
            <w:tcW w:w="2641" w:type="pct"/>
          </w:tcPr>
          <w:p w14:paraId="4517CE40" w14:textId="326DABC7" w:rsidR="0061401D" w:rsidRPr="005A2A10" w:rsidRDefault="0061401D" w:rsidP="0061401D">
            <w:pPr>
              <w:jc w:val="center"/>
              <w:rPr>
                <w:rFonts w:ascii="Arial" w:hAnsi="Arial" w:cs="Arial"/>
                <w:sz w:val="22"/>
                <w:szCs w:val="22"/>
              </w:rPr>
            </w:pPr>
            <w:r w:rsidRPr="005A2A10">
              <w:rPr>
                <w:rFonts w:ascii="Arial" w:hAnsi="Arial" w:cs="Arial"/>
                <w:sz w:val="22"/>
                <w:szCs w:val="22"/>
              </w:rPr>
              <w:t>Single twin-scroll turbocharger</w:t>
            </w:r>
            <w:r w:rsidR="00694244" w:rsidRPr="005A2A10">
              <w:rPr>
                <w:rFonts w:ascii="Arial" w:hAnsi="Arial" w:cs="Arial"/>
                <w:sz w:val="22"/>
                <w:szCs w:val="22"/>
              </w:rPr>
              <w:t xml:space="preserve"> with ball bearing</w:t>
            </w:r>
          </w:p>
        </w:tc>
      </w:tr>
      <w:tr w:rsidR="0061401D" w:rsidRPr="005A2A10" w14:paraId="7CE660B9" w14:textId="77777777" w:rsidTr="0061401D">
        <w:tc>
          <w:tcPr>
            <w:tcW w:w="2359" w:type="pct"/>
          </w:tcPr>
          <w:p w14:paraId="49A4C778" w14:textId="77777777" w:rsidR="0061401D" w:rsidRPr="005A2A10" w:rsidRDefault="0061401D" w:rsidP="0061401D">
            <w:pPr>
              <w:rPr>
                <w:rFonts w:ascii="Arial" w:hAnsi="Arial" w:cs="Arial"/>
                <w:sz w:val="22"/>
                <w:szCs w:val="22"/>
              </w:rPr>
            </w:pPr>
            <w:r w:rsidRPr="005A2A10">
              <w:rPr>
                <w:rFonts w:ascii="Arial" w:hAnsi="Arial" w:cs="Arial"/>
                <w:sz w:val="22"/>
                <w:szCs w:val="22"/>
              </w:rPr>
              <w:t>Power PS (kW)</w:t>
            </w:r>
          </w:p>
        </w:tc>
        <w:tc>
          <w:tcPr>
            <w:tcW w:w="2641" w:type="pct"/>
          </w:tcPr>
          <w:p w14:paraId="51852B99" w14:textId="23A613F5" w:rsidR="0061401D" w:rsidRPr="005A2A10" w:rsidRDefault="00620271" w:rsidP="0061401D">
            <w:pPr>
              <w:jc w:val="center"/>
              <w:rPr>
                <w:rFonts w:ascii="Arial" w:hAnsi="Arial" w:cs="Arial"/>
                <w:sz w:val="22"/>
                <w:szCs w:val="22"/>
              </w:rPr>
            </w:pPr>
            <w:r w:rsidRPr="005A2A10">
              <w:rPr>
                <w:rFonts w:ascii="Arial" w:hAnsi="Arial" w:cs="Arial"/>
                <w:sz w:val="22"/>
                <w:szCs w:val="22"/>
              </w:rPr>
              <w:t>300 (221</w:t>
            </w:r>
            <w:r w:rsidR="0061401D" w:rsidRPr="005A2A10">
              <w:rPr>
                <w:rFonts w:ascii="Arial" w:hAnsi="Arial" w:cs="Arial"/>
                <w:sz w:val="22"/>
                <w:szCs w:val="22"/>
              </w:rPr>
              <w:t>) @ 5,500rpm</w:t>
            </w:r>
          </w:p>
        </w:tc>
      </w:tr>
      <w:tr w:rsidR="0061401D" w:rsidRPr="005A2A10" w14:paraId="47138C0A" w14:textId="77777777" w:rsidTr="0061401D">
        <w:tc>
          <w:tcPr>
            <w:tcW w:w="2359" w:type="pct"/>
          </w:tcPr>
          <w:p w14:paraId="2D1998BD" w14:textId="77777777" w:rsidR="0061401D" w:rsidRPr="005A2A10" w:rsidRDefault="0061401D" w:rsidP="0061401D">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41" w:type="pct"/>
          </w:tcPr>
          <w:p w14:paraId="4A054421" w14:textId="3125E904" w:rsidR="0061401D" w:rsidRPr="005A2A10" w:rsidRDefault="007C3118" w:rsidP="0061401D">
            <w:pPr>
              <w:jc w:val="center"/>
              <w:rPr>
                <w:rFonts w:ascii="Arial" w:hAnsi="Arial" w:cs="Arial"/>
                <w:sz w:val="22"/>
                <w:szCs w:val="22"/>
              </w:rPr>
            </w:pPr>
            <w:r w:rsidRPr="005A2A10">
              <w:rPr>
                <w:rFonts w:ascii="Arial" w:hAnsi="Arial" w:cs="Arial"/>
                <w:sz w:val="22"/>
                <w:szCs w:val="22"/>
              </w:rPr>
              <w:t>400</w:t>
            </w:r>
            <w:r w:rsidR="0061401D" w:rsidRPr="005A2A10">
              <w:rPr>
                <w:rFonts w:ascii="Arial" w:hAnsi="Arial" w:cs="Arial"/>
                <w:sz w:val="22"/>
                <w:szCs w:val="22"/>
              </w:rPr>
              <w:t xml:space="preserve"> (29</w:t>
            </w:r>
            <w:r w:rsidRPr="005A2A10">
              <w:rPr>
                <w:rFonts w:ascii="Arial" w:hAnsi="Arial" w:cs="Arial"/>
                <w:sz w:val="22"/>
                <w:szCs w:val="22"/>
              </w:rPr>
              <w:t>5</w:t>
            </w:r>
            <w:r w:rsidR="0061401D" w:rsidRPr="005A2A10">
              <w:rPr>
                <w:rFonts w:ascii="Arial" w:hAnsi="Arial" w:cs="Arial"/>
                <w:sz w:val="22"/>
                <w:szCs w:val="22"/>
              </w:rPr>
              <w:t>) @ 1,</w:t>
            </w:r>
            <w:r w:rsidR="00E3522F" w:rsidRPr="005A2A10">
              <w:rPr>
                <w:rFonts w:ascii="Arial" w:hAnsi="Arial" w:cs="Arial"/>
                <w:sz w:val="22"/>
                <w:szCs w:val="22"/>
              </w:rPr>
              <w:t>5</w:t>
            </w:r>
            <w:r w:rsidR="0061401D" w:rsidRPr="005A2A10">
              <w:rPr>
                <w:rFonts w:ascii="Arial" w:hAnsi="Arial" w:cs="Arial"/>
                <w:sz w:val="22"/>
                <w:szCs w:val="22"/>
              </w:rPr>
              <w:t>00-4,500rpm</w:t>
            </w:r>
          </w:p>
        </w:tc>
      </w:tr>
      <w:tr w:rsidR="0061401D" w:rsidRPr="005A2A10" w14:paraId="5ABF6BCA" w14:textId="77777777" w:rsidTr="0061401D">
        <w:tc>
          <w:tcPr>
            <w:tcW w:w="2359" w:type="pct"/>
          </w:tcPr>
          <w:p w14:paraId="53F0449B" w14:textId="77777777" w:rsidR="0061401D" w:rsidRPr="005A2A10" w:rsidRDefault="0061401D" w:rsidP="0061401D">
            <w:pPr>
              <w:rPr>
                <w:rFonts w:ascii="Arial" w:hAnsi="Arial" w:cs="Arial"/>
                <w:sz w:val="22"/>
                <w:szCs w:val="22"/>
              </w:rPr>
            </w:pPr>
            <w:r w:rsidRPr="005A2A10">
              <w:rPr>
                <w:rFonts w:ascii="Arial" w:hAnsi="Arial" w:cs="Arial"/>
                <w:sz w:val="22"/>
                <w:szCs w:val="22"/>
              </w:rPr>
              <w:t>Transmission</w:t>
            </w:r>
          </w:p>
        </w:tc>
        <w:tc>
          <w:tcPr>
            <w:tcW w:w="2641" w:type="pct"/>
          </w:tcPr>
          <w:p w14:paraId="4384DA81"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ZF 8HP45 8-speed automatic</w:t>
            </w:r>
          </w:p>
        </w:tc>
      </w:tr>
      <w:tr w:rsidR="0061401D" w:rsidRPr="005A2A10" w14:paraId="2BF11D34" w14:textId="77777777" w:rsidTr="0061401D">
        <w:tc>
          <w:tcPr>
            <w:tcW w:w="2359" w:type="pct"/>
          </w:tcPr>
          <w:p w14:paraId="7C9717EB" w14:textId="77777777" w:rsidR="0061401D" w:rsidRPr="005A2A10" w:rsidRDefault="0061401D" w:rsidP="0061401D">
            <w:pPr>
              <w:rPr>
                <w:rFonts w:ascii="Arial" w:hAnsi="Arial" w:cs="Arial"/>
                <w:sz w:val="22"/>
                <w:szCs w:val="22"/>
              </w:rPr>
            </w:pPr>
            <w:r w:rsidRPr="005A2A10">
              <w:rPr>
                <w:rFonts w:ascii="Arial" w:hAnsi="Arial" w:cs="Arial"/>
                <w:sz w:val="22"/>
                <w:szCs w:val="22"/>
              </w:rPr>
              <w:t>Gear ratios (:1)</w:t>
            </w:r>
          </w:p>
        </w:tc>
        <w:tc>
          <w:tcPr>
            <w:tcW w:w="2641" w:type="pct"/>
          </w:tcPr>
          <w:p w14:paraId="4B7D9605" w14:textId="77777777" w:rsidR="0061401D" w:rsidRPr="005A2A10" w:rsidRDefault="0061401D" w:rsidP="0061401D">
            <w:pPr>
              <w:tabs>
                <w:tab w:val="center" w:pos="4320"/>
                <w:tab w:val="right" w:pos="8640"/>
              </w:tabs>
              <w:jc w:val="center"/>
              <w:rPr>
                <w:rFonts w:ascii="Arial" w:hAnsi="Arial" w:cs="Arial"/>
                <w:sz w:val="22"/>
                <w:szCs w:val="22"/>
              </w:rPr>
            </w:pPr>
          </w:p>
        </w:tc>
      </w:tr>
      <w:tr w:rsidR="0061401D" w:rsidRPr="005A2A10" w14:paraId="5FE520E2" w14:textId="77777777" w:rsidTr="0061401D">
        <w:tc>
          <w:tcPr>
            <w:tcW w:w="2359" w:type="pct"/>
          </w:tcPr>
          <w:p w14:paraId="5BFA1022" w14:textId="77777777" w:rsidR="0061401D" w:rsidRPr="005A2A10" w:rsidRDefault="0061401D" w:rsidP="0061401D">
            <w:pPr>
              <w:rPr>
                <w:rFonts w:ascii="Arial" w:hAnsi="Arial" w:cs="Arial"/>
                <w:sz w:val="22"/>
                <w:szCs w:val="22"/>
              </w:rPr>
            </w:pPr>
            <w:r w:rsidRPr="005A2A10">
              <w:rPr>
                <w:rFonts w:ascii="Arial" w:hAnsi="Arial" w:cs="Arial"/>
                <w:sz w:val="22"/>
                <w:szCs w:val="22"/>
              </w:rPr>
              <w:t>1st</w:t>
            </w:r>
          </w:p>
        </w:tc>
        <w:tc>
          <w:tcPr>
            <w:tcW w:w="2641" w:type="pct"/>
          </w:tcPr>
          <w:p w14:paraId="2349C3B1"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 xml:space="preserve">4.714 </w:t>
            </w:r>
          </w:p>
        </w:tc>
      </w:tr>
      <w:tr w:rsidR="0061401D" w:rsidRPr="005A2A10" w14:paraId="17DE6316" w14:textId="77777777" w:rsidTr="0061401D">
        <w:tc>
          <w:tcPr>
            <w:tcW w:w="2359" w:type="pct"/>
          </w:tcPr>
          <w:p w14:paraId="742B7828" w14:textId="77777777" w:rsidR="0061401D" w:rsidRPr="005A2A10" w:rsidRDefault="0061401D" w:rsidP="0061401D">
            <w:pPr>
              <w:rPr>
                <w:rFonts w:ascii="Arial" w:hAnsi="Arial" w:cs="Arial"/>
                <w:sz w:val="22"/>
                <w:szCs w:val="22"/>
              </w:rPr>
            </w:pPr>
            <w:r w:rsidRPr="005A2A10">
              <w:rPr>
                <w:rFonts w:ascii="Arial" w:hAnsi="Arial" w:cs="Arial"/>
                <w:sz w:val="22"/>
                <w:szCs w:val="22"/>
              </w:rPr>
              <w:t>2nd</w:t>
            </w:r>
          </w:p>
        </w:tc>
        <w:tc>
          <w:tcPr>
            <w:tcW w:w="2641" w:type="pct"/>
          </w:tcPr>
          <w:p w14:paraId="42AD929D"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3.143</w:t>
            </w:r>
          </w:p>
        </w:tc>
      </w:tr>
      <w:tr w:rsidR="0061401D" w:rsidRPr="005A2A10" w14:paraId="50A3BCE3" w14:textId="77777777" w:rsidTr="0061401D">
        <w:tc>
          <w:tcPr>
            <w:tcW w:w="2359" w:type="pct"/>
          </w:tcPr>
          <w:p w14:paraId="498BF27F" w14:textId="77777777" w:rsidR="0061401D" w:rsidRPr="005A2A10" w:rsidRDefault="0061401D" w:rsidP="0061401D">
            <w:pPr>
              <w:rPr>
                <w:rFonts w:ascii="Arial" w:hAnsi="Arial" w:cs="Arial"/>
                <w:sz w:val="22"/>
                <w:szCs w:val="22"/>
              </w:rPr>
            </w:pPr>
            <w:r w:rsidRPr="005A2A10">
              <w:rPr>
                <w:rFonts w:ascii="Arial" w:hAnsi="Arial" w:cs="Arial"/>
                <w:sz w:val="22"/>
                <w:szCs w:val="22"/>
              </w:rPr>
              <w:t>3rd</w:t>
            </w:r>
          </w:p>
        </w:tc>
        <w:tc>
          <w:tcPr>
            <w:tcW w:w="2641" w:type="pct"/>
          </w:tcPr>
          <w:p w14:paraId="18E2D21F"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2.106</w:t>
            </w:r>
          </w:p>
        </w:tc>
      </w:tr>
      <w:tr w:rsidR="0061401D" w:rsidRPr="005A2A10" w14:paraId="3D53680F" w14:textId="77777777" w:rsidTr="0061401D">
        <w:tc>
          <w:tcPr>
            <w:tcW w:w="2359" w:type="pct"/>
          </w:tcPr>
          <w:p w14:paraId="34923133" w14:textId="77777777" w:rsidR="0061401D" w:rsidRPr="005A2A10" w:rsidRDefault="0061401D" w:rsidP="0061401D">
            <w:pPr>
              <w:rPr>
                <w:rFonts w:ascii="Arial" w:hAnsi="Arial" w:cs="Arial"/>
                <w:sz w:val="22"/>
                <w:szCs w:val="22"/>
              </w:rPr>
            </w:pPr>
            <w:r w:rsidRPr="005A2A10">
              <w:rPr>
                <w:rFonts w:ascii="Arial" w:hAnsi="Arial" w:cs="Arial"/>
                <w:sz w:val="22"/>
                <w:szCs w:val="22"/>
              </w:rPr>
              <w:t>4th</w:t>
            </w:r>
          </w:p>
        </w:tc>
        <w:tc>
          <w:tcPr>
            <w:tcW w:w="2641" w:type="pct"/>
          </w:tcPr>
          <w:p w14:paraId="6776381C" w14:textId="77777777" w:rsidR="0061401D" w:rsidRPr="005A2A10" w:rsidRDefault="0061401D" w:rsidP="0061401D">
            <w:pPr>
              <w:tabs>
                <w:tab w:val="center" w:pos="3325"/>
                <w:tab w:val="left" w:pos="5622"/>
              </w:tabs>
              <w:jc w:val="center"/>
              <w:rPr>
                <w:rFonts w:ascii="Arial" w:hAnsi="Arial" w:cs="Arial"/>
                <w:sz w:val="22"/>
                <w:szCs w:val="22"/>
              </w:rPr>
            </w:pPr>
            <w:r w:rsidRPr="005A2A10">
              <w:rPr>
                <w:rFonts w:ascii="Arial" w:hAnsi="Arial" w:cs="Arial"/>
                <w:sz w:val="22"/>
                <w:szCs w:val="22"/>
              </w:rPr>
              <w:t>1.667</w:t>
            </w:r>
          </w:p>
        </w:tc>
      </w:tr>
      <w:tr w:rsidR="0061401D" w:rsidRPr="005A2A10" w14:paraId="7382729B" w14:textId="77777777" w:rsidTr="0061401D">
        <w:tc>
          <w:tcPr>
            <w:tcW w:w="2359" w:type="pct"/>
          </w:tcPr>
          <w:p w14:paraId="43CBD1C7" w14:textId="77777777" w:rsidR="0061401D" w:rsidRPr="005A2A10" w:rsidRDefault="0061401D" w:rsidP="0061401D">
            <w:pPr>
              <w:rPr>
                <w:rFonts w:ascii="Arial" w:hAnsi="Arial" w:cs="Arial"/>
                <w:sz w:val="22"/>
                <w:szCs w:val="22"/>
              </w:rPr>
            </w:pPr>
            <w:r w:rsidRPr="005A2A10">
              <w:rPr>
                <w:rFonts w:ascii="Arial" w:hAnsi="Arial" w:cs="Arial"/>
                <w:sz w:val="22"/>
                <w:szCs w:val="22"/>
              </w:rPr>
              <w:t>5th</w:t>
            </w:r>
          </w:p>
        </w:tc>
        <w:tc>
          <w:tcPr>
            <w:tcW w:w="2641" w:type="pct"/>
          </w:tcPr>
          <w:p w14:paraId="7D3BA052"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1.285</w:t>
            </w:r>
          </w:p>
        </w:tc>
      </w:tr>
      <w:tr w:rsidR="0061401D" w:rsidRPr="005A2A10" w14:paraId="16B9789C" w14:textId="77777777" w:rsidTr="0061401D">
        <w:tc>
          <w:tcPr>
            <w:tcW w:w="2359" w:type="pct"/>
          </w:tcPr>
          <w:p w14:paraId="6E739838" w14:textId="77777777" w:rsidR="0061401D" w:rsidRPr="005A2A10" w:rsidRDefault="0061401D" w:rsidP="0061401D">
            <w:pPr>
              <w:rPr>
                <w:rFonts w:ascii="Arial" w:hAnsi="Arial" w:cs="Arial"/>
                <w:sz w:val="22"/>
                <w:szCs w:val="22"/>
              </w:rPr>
            </w:pPr>
            <w:r w:rsidRPr="005A2A10">
              <w:rPr>
                <w:rFonts w:ascii="Arial" w:hAnsi="Arial" w:cs="Arial"/>
                <w:sz w:val="22"/>
                <w:szCs w:val="22"/>
              </w:rPr>
              <w:t>6th</w:t>
            </w:r>
          </w:p>
        </w:tc>
        <w:tc>
          <w:tcPr>
            <w:tcW w:w="2641" w:type="pct"/>
          </w:tcPr>
          <w:p w14:paraId="63A39C8B"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1.000</w:t>
            </w:r>
          </w:p>
        </w:tc>
      </w:tr>
      <w:tr w:rsidR="0061401D" w:rsidRPr="005A2A10" w14:paraId="47AFC133" w14:textId="77777777" w:rsidTr="0061401D">
        <w:tc>
          <w:tcPr>
            <w:tcW w:w="2359" w:type="pct"/>
          </w:tcPr>
          <w:p w14:paraId="6454B2AA" w14:textId="77777777" w:rsidR="0061401D" w:rsidRPr="005A2A10" w:rsidRDefault="0061401D" w:rsidP="0061401D">
            <w:pPr>
              <w:rPr>
                <w:rFonts w:ascii="Arial" w:hAnsi="Arial" w:cs="Arial"/>
                <w:sz w:val="22"/>
                <w:szCs w:val="22"/>
              </w:rPr>
            </w:pPr>
            <w:r w:rsidRPr="005A2A10">
              <w:rPr>
                <w:rFonts w:ascii="Arial" w:hAnsi="Arial" w:cs="Arial"/>
                <w:sz w:val="22"/>
                <w:szCs w:val="22"/>
              </w:rPr>
              <w:t>7th</w:t>
            </w:r>
          </w:p>
        </w:tc>
        <w:tc>
          <w:tcPr>
            <w:tcW w:w="2641" w:type="pct"/>
          </w:tcPr>
          <w:p w14:paraId="2057143A"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0.839</w:t>
            </w:r>
          </w:p>
        </w:tc>
      </w:tr>
      <w:tr w:rsidR="0061401D" w:rsidRPr="005A2A10" w14:paraId="30BFF90C" w14:textId="77777777" w:rsidTr="0061401D">
        <w:tc>
          <w:tcPr>
            <w:tcW w:w="2359" w:type="pct"/>
          </w:tcPr>
          <w:p w14:paraId="3C9389FC" w14:textId="77777777" w:rsidR="0061401D" w:rsidRPr="005A2A10" w:rsidRDefault="0061401D" w:rsidP="0061401D">
            <w:pPr>
              <w:rPr>
                <w:rFonts w:ascii="Arial" w:hAnsi="Arial" w:cs="Arial"/>
                <w:sz w:val="22"/>
                <w:szCs w:val="22"/>
              </w:rPr>
            </w:pPr>
            <w:r w:rsidRPr="005A2A10">
              <w:rPr>
                <w:rFonts w:ascii="Arial" w:hAnsi="Arial" w:cs="Arial"/>
                <w:sz w:val="22"/>
                <w:szCs w:val="22"/>
              </w:rPr>
              <w:t>8th</w:t>
            </w:r>
          </w:p>
        </w:tc>
        <w:tc>
          <w:tcPr>
            <w:tcW w:w="2641" w:type="pct"/>
          </w:tcPr>
          <w:p w14:paraId="032154D4"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0.667</w:t>
            </w:r>
          </w:p>
        </w:tc>
      </w:tr>
      <w:tr w:rsidR="0061401D" w:rsidRPr="005A2A10" w14:paraId="36C5A908" w14:textId="77777777" w:rsidTr="0061401D">
        <w:tc>
          <w:tcPr>
            <w:tcW w:w="2359" w:type="pct"/>
          </w:tcPr>
          <w:p w14:paraId="4FC20565" w14:textId="77777777" w:rsidR="0061401D" w:rsidRPr="005A2A10" w:rsidRDefault="0061401D" w:rsidP="0061401D">
            <w:pPr>
              <w:rPr>
                <w:rFonts w:ascii="Arial" w:hAnsi="Arial" w:cs="Arial"/>
                <w:sz w:val="22"/>
                <w:szCs w:val="22"/>
              </w:rPr>
            </w:pPr>
            <w:r w:rsidRPr="005A2A10">
              <w:rPr>
                <w:rFonts w:ascii="Arial" w:hAnsi="Arial" w:cs="Arial"/>
                <w:sz w:val="22"/>
                <w:szCs w:val="22"/>
              </w:rPr>
              <w:t>Reverse</w:t>
            </w:r>
          </w:p>
        </w:tc>
        <w:tc>
          <w:tcPr>
            <w:tcW w:w="2641" w:type="pct"/>
          </w:tcPr>
          <w:p w14:paraId="6155E1D6"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 xml:space="preserve">3.295 </w:t>
            </w:r>
          </w:p>
        </w:tc>
      </w:tr>
      <w:tr w:rsidR="0061401D" w:rsidRPr="005A2A10" w14:paraId="5656CFBA" w14:textId="77777777" w:rsidTr="0061401D">
        <w:tc>
          <w:tcPr>
            <w:tcW w:w="2359" w:type="pct"/>
          </w:tcPr>
          <w:p w14:paraId="57F26D06" w14:textId="77777777" w:rsidR="0061401D" w:rsidRPr="005A2A10" w:rsidRDefault="0061401D" w:rsidP="0061401D">
            <w:pPr>
              <w:rPr>
                <w:rFonts w:ascii="Arial" w:hAnsi="Arial" w:cs="Arial"/>
                <w:sz w:val="22"/>
                <w:szCs w:val="22"/>
              </w:rPr>
            </w:pPr>
            <w:r w:rsidRPr="005A2A10">
              <w:rPr>
                <w:rFonts w:ascii="Arial" w:hAnsi="Arial" w:cs="Arial"/>
                <w:sz w:val="22"/>
                <w:szCs w:val="22"/>
              </w:rPr>
              <w:t>Final Drive</w:t>
            </w:r>
          </w:p>
        </w:tc>
        <w:tc>
          <w:tcPr>
            <w:tcW w:w="2641" w:type="pct"/>
          </w:tcPr>
          <w:p w14:paraId="0A4D6636"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 xml:space="preserve">3.73 </w:t>
            </w:r>
          </w:p>
        </w:tc>
      </w:tr>
      <w:tr w:rsidR="0061401D" w:rsidRPr="005A2A10" w14:paraId="51FF0FB9" w14:textId="77777777" w:rsidTr="0061401D">
        <w:tc>
          <w:tcPr>
            <w:tcW w:w="2359" w:type="pct"/>
          </w:tcPr>
          <w:p w14:paraId="5B6BEF8E" w14:textId="77777777" w:rsidR="0061401D" w:rsidRPr="005A2A10" w:rsidRDefault="0061401D" w:rsidP="0061401D">
            <w:pPr>
              <w:rPr>
                <w:rFonts w:ascii="Arial" w:hAnsi="Arial" w:cs="Arial"/>
                <w:b/>
                <w:sz w:val="22"/>
                <w:szCs w:val="22"/>
              </w:rPr>
            </w:pPr>
            <w:r w:rsidRPr="005A2A10">
              <w:rPr>
                <w:rFonts w:ascii="Arial" w:hAnsi="Arial" w:cs="Arial"/>
                <w:b/>
                <w:sz w:val="22"/>
                <w:szCs w:val="22"/>
              </w:rPr>
              <w:t>CHASSIS</w:t>
            </w:r>
          </w:p>
        </w:tc>
        <w:tc>
          <w:tcPr>
            <w:tcW w:w="2641" w:type="pct"/>
          </w:tcPr>
          <w:p w14:paraId="56D20462" w14:textId="77777777" w:rsidR="0061401D" w:rsidRPr="005A2A10" w:rsidRDefault="0061401D" w:rsidP="0061401D">
            <w:pPr>
              <w:tabs>
                <w:tab w:val="center" w:pos="4320"/>
                <w:tab w:val="right" w:pos="8640"/>
              </w:tabs>
              <w:jc w:val="center"/>
              <w:rPr>
                <w:rFonts w:ascii="Arial" w:hAnsi="Arial" w:cs="Arial"/>
                <w:sz w:val="22"/>
                <w:szCs w:val="22"/>
              </w:rPr>
            </w:pPr>
          </w:p>
        </w:tc>
      </w:tr>
      <w:tr w:rsidR="0061401D" w:rsidRPr="005A2A10" w14:paraId="7B07E847" w14:textId="77777777" w:rsidTr="0061401D">
        <w:tc>
          <w:tcPr>
            <w:tcW w:w="2359" w:type="pct"/>
          </w:tcPr>
          <w:p w14:paraId="410B0A2B" w14:textId="77777777" w:rsidR="0061401D" w:rsidRPr="005A2A10" w:rsidRDefault="0061401D" w:rsidP="0061401D">
            <w:pPr>
              <w:rPr>
                <w:rFonts w:ascii="Arial" w:hAnsi="Arial" w:cs="Arial"/>
                <w:sz w:val="22"/>
                <w:szCs w:val="22"/>
              </w:rPr>
            </w:pPr>
            <w:r w:rsidRPr="005A2A10">
              <w:rPr>
                <w:rFonts w:ascii="Arial" w:hAnsi="Arial" w:cs="Arial"/>
                <w:sz w:val="22"/>
                <w:szCs w:val="22"/>
              </w:rPr>
              <w:t>Front suspension</w:t>
            </w:r>
          </w:p>
        </w:tc>
        <w:tc>
          <w:tcPr>
            <w:tcW w:w="2641" w:type="pct"/>
          </w:tcPr>
          <w:p w14:paraId="5F91E4EB"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Double wishbone</w:t>
            </w:r>
          </w:p>
        </w:tc>
      </w:tr>
      <w:tr w:rsidR="0061401D" w:rsidRPr="005A2A10" w14:paraId="63249DE9" w14:textId="77777777" w:rsidTr="0061401D">
        <w:tc>
          <w:tcPr>
            <w:tcW w:w="2359" w:type="pct"/>
          </w:tcPr>
          <w:p w14:paraId="7966F4FC" w14:textId="77777777" w:rsidR="0061401D" w:rsidRPr="005A2A10" w:rsidRDefault="0061401D" w:rsidP="0061401D">
            <w:pPr>
              <w:rPr>
                <w:rFonts w:ascii="Arial" w:hAnsi="Arial" w:cs="Arial"/>
                <w:sz w:val="22"/>
                <w:szCs w:val="22"/>
              </w:rPr>
            </w:pPr>
            <w:r w:rsidRPr="005A2A10">
              <w:rPr>
                <w:rFonts w:ascii="Arial" w:hAnsi="Arial" w:cs="Arial"/>
                <w:sz w:val="22"/>
                <w:szCs w:val="22"/>
              </w:rPr>
              <w:t>Rear suspension</w:t>
            </w:r>
          </w:p>
        </w:tc>
        <w:tc>
          <w:tcPr>
            <w:tcW w:w="2641" w:type="pct"/>
          </w:tcPr>
          <w:p w14:paraId="7DD157DC"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Integral Link</w:t>
            </w:r>
          </w:p>
        </w:tc>
      </w:tr>
      <w:tr w:rsidR="0061401D" w:rsidRPr="005A2A10" w14:paraId="6568A250" w14:textId="77777777" w:rsidTr="0061401D">
        <w:tc>
          <w:tcPr>
            <w:tcW w:w="2359" w:type="pct"/>
          </w:tcPr>
          <w:p w14:paraId="0ECAF1C1" w14:textId="77777777" w:rsidR="0061401D" w:rsidRPr="005A2A10" w:rsidRDefault="0061401D" w:rsidP="0061401D">
            <w:pPr>
              <w:rPr>
                <w:rFonts w:ascii="Arial" w:hAnsi="Arial" w:cs="Arial"/>
                <w:sz w:val="22"/>
                <w:szCs w:val="22"/>
              </w:rPr>
            </w:pPr>
            <w:r w:rsidRPr="005A2A10">
              <w:rPr>
                <w:rFonts w:ascii="Arial" w:hAnsi="Arial" w:cs="Arial"/>
                <w:sz w:val="22"/>
                <w:szCs w:val="22"/>
              </w:rPr>
              <w:t>Steering</w:t>
            </w:r>
          </w:p>
        </w:tc>
        <w:tc>
          <w:tcPr>
            <w:tcW w:w="2641" w:type="pct"/>
          </w:tcPr>
          <w:p w14:paraId="1AA92121"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Variable ratio rack-and-pinion; electromechanical</w:t>
            </w:r>
          </w:p>
        </w:tc>
      </w:tr>
      <w:tr w:rsidR="0061401D" w:rsidRPr="005A2A10" w14:paraId="05A1BF99" w14:textId="77777777" w:rsidTr="0061401D">
        <w:tc>
          <w:tcPr>
            <w:tcW w:w="2359" w:type="pct"/>
          </w:tcPr>
          <w:p w14:paraId="7A27C128" w14:textId="77777777" w:rsidR="0061401D" w:rsidRPr="005A2A10" w:rsidRDefault="0061401D" w:rsidP="0061401D">
            <w:pPr>
              <w:rPr>
                <w:rFonts w:ascii="Arial" w:hAnsi="Arial" w:cs="Arial"/>
                <w:b/>
                <w:sz w:val="22"/>
                <w:szCs w:val="22"/>
              </w:rPr>
            </w:pPr>
            <w:r w:rsidRPr="005A2A10">
              <w:rPr>
                <w:rFonts w:ascii="Arial" w:hAnsi="Arial" w:cs="Arial"/>
                <w:b/>
                <w:sz w:val="22"/>
                <w:szCs w:val="22"/>
              </w:rPr>
              <w:t>DIMENSIONS &amp; WEIGHTS</w:t>
            </w:r>
          </w:p>
        </w:tc>
        <w:tc>
          <w:tcPr>
            <w:tcW w:w="2641" w:type="pct"/>
          </w:tcPr>
          <w:p w14:paraId="622A2386" w14:textId="77777777" w:rsidR="0061401D" w:rsidRPr="005A2A10" w:rsidRDefault="0061401D" w:rsidP="0061401D">
            <w:pPr>
              <w:tabs>
                <w:tab w:val="center" w:pos="4320"/>
                <w:tab w:val="right" w:pos="8640"/>
              </w:tabs>
              <w:jc w:val="center"/>
              <w:rPr>
                <w:rFonts w:ascii="Arial" w:hAnsi="Arial" w:cs="Arial"/>
                <w:sz w:val="22"/>
                <w:szCs w:val="22"/>
              </w:rPr>
            </w:pPr>
          </w:p>
        </w:tc>
      </w:tr>
      <w:tr w:rsidR="0061401D" w:rsidRPr="005A2A10" w14:paraId="600165C2" w14:textId="77777777" w:rsidTr="0061401D">
        <w:tc>
          <w:tcPr>
            <w:tcW w:w="2359" w:type="pct"/>
          </w:tcPr>
          <w:p w14:paraId="294003FC" w14:textId="77777777" w:rsidR="0061401D" w:rsidRPr="005A2A10" w:rsidRDefault="0061401D" w:rsidP="0061401D">
            <w:pPr>
              <w:rPr>
                <w:rFonts w:ascii="Arial" w:hAnsi="Arial" w:cs="Arial"/>
                <w:sz w:val="22"/>
                <w:szCs w:val="22"/>
              </w:rPr>
            </w:pPr>
            <w:r w:rsidRPr="005A2A10">
              <w:rPr>
                <w:rFonts w:ascii="Arial" w:hAnsi="Arial" w:cs="Arial"/>
                <w:sz w:val="22"/>
                <w:szCs w:val="22"/>
              </w:rPr>
              <w:t xml:space="preserve">Length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 </w:t>
            </w:r>
            <w:proofErr w:type="spellStart"/>
            <w:r w:rsidRPr="005A2A10">
              <w:rPr>
                <w:rFonts w:ascii="Arial" w:hAnsi="Arial" w:cs="Arial"/>
                <w:sz w:val="22"/>
                <w:szCs w:val="22"/>
              </w:rPr>
              <w:t>exc</w:t>
            </w:r>
            <w:proofErr w:type="spellEnd"/>
            <w:r w:rsidRPr="005A2A10">
              <w:rPr>
                <w:rFonts w:ascii="Arial" w:hAnsi="Arial" w:cs="Arial"/>
                <w:sz w:val="22"/>
                <w:szCs w:val="22"/>
              </w:rPr>
              <w:t xml:space="preserve"> number plate (mm)</w:t>
            </w:r>
          </w:p>
        </w:tc>
        <w:tc>
          <w:tcPr>
            <w:tcW w:w="2641" w:type="pct"/>
          </w:tcPr>
          <w:p w14:paraId="17E5A541"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4,746 / 4,731</w:t>
            </w:r>
          </w:p>
        </w:tc>
      </w:tr>
      <w:tr w:rsidR="0061401D" w:rsidRPr="005A2A10" w14:paraId="596677FC" w14:textId="77777777" w:rsidTr="0061401D">
        <w:tc>
          <w:tcPr>
            <w:tcW w:w="2359" w:type="pct"/>
          </w:tcPr>
          <w:p w14:paraId="30A9B7B1" w14:textId="77777777" w:rsidR="0061401D" w:rsidRPr="005A2A10" w:rsidRDefault="0061401D" w:rsidP="0061401D">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Pr="005A2A10">
              <w:rPr>
                <w:rFonts w:ascii="Arial" w:hAnsi="Arial" w:cs="Arial"/>
                <w:sz w:val="22"/>
                <w:szCs w:val="22"/>
              </w:rPr>
              <w:t>/ folded mirrors</w:t>
            </w:r>
            <w:r w:rsidRPr="005A2A10" w:rsidDel="0013744D">
              <w:rPr>
                <w:rFonts w:ascii="Arial" w:hAnsi="Arial" w:cs="Arial"/>
                <w:sz w:val="22"/>
                <w:szCs w:val="22"/>
              </w:rPr>
              <w:t xml:space="preserve"> </w:t>
            </w:r>
            <w:r w:rsidRPr="005A2A10">
              <w:rPr>
                <w:rFonts w:ascii="Arial" w:hAnsi="Arial" w:cs="Arial"/>
                <w:sz w:val="22"/>
                <w:szCs w:val="22"/>
              </w:rPr>
              <w:t>(mm)</w:t>
            </w:r>
          </w:p>
        </w:tc>
        <w:tc>
          <w:tcPr>
            <w:tcW w:w="2641" w:type="pct"/>
          </w:tcPr>
          <w:p w14:paraId="79F8D092"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2,175 / 2070</w:t>
            </w:r>
          </w:p>
        </w:tc>
      </w:tr>
      <w:tr w:rsidR="0061401D" w:rsidRPr="005A2A10" w14:paraId="72DA7DF3" w14:textId="77777777" w:rsidTr="0061401D">
        <w:tc>
          <w:tcPr>
            <w:tcW w:w="2359" w:type="pct"/>
          </w:tcPr>
          <w:p w14:paraId="4B15DDA1" w14:textId="77777777" w:rsidR="0061401D" w:rsidRPr="005A2A10" w:rsidRDefault="0061401D" w:rsidP="0061401D">
            <w:pPr>
              <w:rPr>
                <w:rFonts w:ascii="Arial" w:hAnsi="Arial" w:cs="Arial"/>
                <w:sz w:val="22"/>
                <w:szCs w:val="22"/>
              </w:rPr>
            </w:pPr>
            <w:r w:rsidRPr="005A2A10">
              <w:rPr>
                <w:rFonts w:ascii="Arial" w:hAnsi="Arial" w:cs="Arial"/>
                <w:sz w:val="22"/>
                <w:szCs w:val="22"/>
              </w:rPr>
              <w:t>Height (mm)</w:t>
            </w:r>
          </w:p>
        </w:tc>
        <w:tc>
          <w:tcPr>
            <w:tcW w:w="2641" w:type="pct"/>
          </w:tcPr>
          <w:p w14:paraId="20E45696"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1,667</w:t>
            </w:r>
          </w:p>
        </w:tc>
      </w:tr>
      <w:tr w:rsidR="0061401D" w:rsidRPr="005A2A10" w14:paraId="6DC407D9" w14:textId="77777777" w:rsidTr="0061401D">
        <w:tc>
          <w:tcPr>
            <w:tcW w:w="2359" w:type="pct"/>
          </w:tcPr>
          <w:p w14:paraId="431EBBBA" w14:textId="77777777" w:rsidR="0061401D" w:rsidRPr="005A2A10" w:rsidRDefault="0061401D" w:rsidP="0061401D">
            <w:pPr>
              <w:rPr>
                <w:rFonts w:ascii="Arial" w:hAnsi="Arial" w:cs="Arial"/>
                <w:sz w:val="22"/>
                <w:szCs w:val="22"/>
              </w:rPr>
            </w:pPr>
            <w:r w:rsidRPr="005A2A10">
              <w:rPr>
                <w:rFonts w:ascii="Arial" w:hAnsi="Arial" w:cs="Arial"/>
                <w:sz w:val="22"/>
                <w:szCs w:val="22"/>
              </w:rPr>
              <w:t>Wheelbase (mm)</w:t>
            </w:r>
          </w:p>
        </w:tc>
        <w:tc>
          <w:tcPr>
            <w:tcW w:w="2641" w:type="pct"/>
          </w:tcPr>
          <w:p w14:paraId="0D14B081"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2,874</w:t>
            </w:r>
          </w:p>
        </w:tc>
      </w:tr>
      <w:tr w:rsidR="0061401D" w:rsidRPr="005A2A10" w14:paraId="0371C726" w14:textId="77777777" w:rsidTr="0061401D">
        <w:tc>
          <w:tcPr>
            <w:tcW w:w="2359" w:type="pct"/>
          </w:tcPr>
          <w:p w14:paraId="146DF883" w14:textId="77777777" w:rsidR="0061401D" w:rsidRPr="005A2A10" w:rsidRDefault="0061401D" w:rsidP="0061401D">
            <w:pPr>
              <w:rPr>
                <w:rFonts w:ascii="Arial" w:hAnsi="Arial" w:cs="Arial"/>
                <w:sz w:val="22"/>
                <w:szCs w:val="22"/>
              </w:rPr>
            </w:pPr>
            <w:r w:rsidRPr="005A2A10">
              <w:rPr>
                <w:rFonts w:ascii="Arial" w:hAnsi="Arial" w:cs="Arial"/>
                <w:sz w:val="22"/>
                <w:szCs w:val="22"/>
              </w:rPr>
              <w:t>Track front / rear (mm)</w:t>
            </w:r>
          </w:p>
        </w:tc>
        <w:tc>
          <w:tcPr>
            <w:tcW w:w="2641" w:type="pct"/>
          </w:tcPr>
          <w:p w14:paraId="59E363A0"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1,641/ 1,654</w:t>
            </w:r>
          </w:p>
        </w:tc>
      </w:tr>
      <w:tr w:rsidR="0061401D" w:rsidRPr="005A2A10" w14:paraId="03583016" w14:textId="77777777" w:rsidTr="0061401D">
        <w:tc>
          <w:tcPr>
            <w:tcW w:w="2359" w:type="pct"/>
          </w:tcPr>
          <w:p w14:paraId="3EF19E00" w14:textId="77777777" w:rsidR="0061401D" w:rsidRPr="005A2A10" w:rsidRDefault="0061401D" w:rsidP="0061401D">
            <w:pPr>
              <w:rPr>
                <w:rFonts w:ascii="Arial" w:hAnsi="Arial" w:cs="Arial"/>
                <w:sz w:val="22"/>
                <w:szCs w:val="22"/>
              </w:rPr>
            </w:pPr>
            <w:r w:rsidRPr="005A2A10">
              <w:rPr>
                <w:rFonts w:ascii="Arial" w:hAnsi="Arial" w:cs="Arial"/>
                <w:sz w:val="22"/>
                <w:szCs w:val="22"/>
              </w:rPr>
              <w:t>Ground clearance (mm)</w:t>
            </w:r>
          </w:p>
        </w:tc>
        <w:tc>
          <w:tcPr>
            <w:tcW w:w="2641" w:type="pct"/>
          </w:tcPr>
          <w:p w14:paraId="56472B62"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213</w:t>
            </w:r>
          </w:p>
        </w:tc>
      </w:tr>
      <w:tr w:rsidR="0061401D" w:rsidRPr="005A2A10" w14:paraId="3809427D" w14:textId="77777777" w:rsidTr="0061401D">
        <w:tc>
          <w:tcPr>
            <w:tcW w:w="2359" w:type="pct"/>
          </w:tcPr>
          <w:p w14:paraId="69397B87" w14:textId="77777777" w:rsidR="0061401D" w:rsidRPr="005A2A10" w:rsidRDefault="0061401D" w:rsidP="0061401D">
            <w:pPr>
              <w:rPr>
                <w:rFonts w:ascii="Arial" w:hAnsi="Arial" w:cs="Arial"/>
                <w:sz w:val="22"/>
                <w:szCs w:val="22"/>
              </w:rPr>
            </w:pPr>
            <w:r w:rsidRPr="005A2A10">
              <w:rPr>
                <w:rFonts w:ascii="Arial" w:hAnsi="Arial" w:cs="Arial"/>
                <w:sz w:val="22"/>
                <w:szCs w:val="22"/>
              </w:rPr>
              <w:t>Weight from (kg)</w:t>
            </w:r>
          </w:p>
        </w:tc>
        <w:tc>
          <w:tcPr>
            <w:tcW w:w="2641" w:type="pct"/>
          </w:tcPr>
          <w:p w14:paraId="5D44EB71" w14:textId="1668FA06" w:rsidR="0061401D" w:rsidRPr="005A2A10" w:rsidRDefault="0061401D" w:rsidP="0061401D">
            <w:pPr>
              <w:jc w:val="center"/>
              <w:rPr>
                <w:rFonts w:ascii="Arial" w:hAnsi="Arial" w:cs="Arial"/>
                <w:sz w:val="22"/>
                <w:szCs w:val="22"/>
              </w:rPr>
            </w:pPr>
            <w:r w:rsidRPr="005A2A10">
              <w:rPr>
                <w:rFonts w:ascii="Arial" w:hAnsi="Arial" w:cs="Arial"/>
                <w:sz w:val="22"/>
                <w:szCs w:val="22"/>
              </w:rPr>
              <w:t>1,7</w:t>
            </w:r>
            <w:r w:rsidR="00C11992" w:rsidRPr="005A2A10">
              <w:rPr>
                <w:rFonts w:ascii="Arial" w:hAnsi="Arial" w:cs="Arial"/>
                <w:sz w:val="22"/>
                <w:szCs w:val="22"/>
              </w:rPr>
              <w:t>70</w:t>
            </w:r>
          </w:p>
        </w:tc>
      </w:tr>
      <w:tr w:rsidR="0061401D" w:rsidRPr="005A2A10" w14:paraId="39445B09" w14:textId="77777777" w:rsidTr="0061401D">
        <w:tc>
          <w:tcPr>
            <w:tcW w:w="2359" w:type="pct"/>
          </w:tcPr>
          <w:p w14:paraId="56489997" w14:textId="77777777" w:rsidR="0061401D" w:rsidRPr="005A2A10" w:rsidRDefault="0061401D" w:rsidP="0061401D">
            <w:pPr>
              <w:rPr>
                <w:rFonts w:ascii="Arial" w:hAnsi="Arial" w:cs="Arial"/>
                <w:sz w:val="22"/>
                <w:szCs w:val="22"/>
              </w:rPr>
            </w:pPr>
            <w:r w:rsidRPr="005A2A10">
              <w:rPr>
                <w:rFonts w:ascii="Arial" w:hAnsi="Arial" w:cs="Arial"/>
                <w:sz w:val="22"/>
                <w:szCs w:val="22"/>
              </w:rPr>
              <w:t>Maximum towable mass (kg)</w:t>
            </w:r>
          </w:p>
        </w:tc>
        <w:tc>
          <w:tcPr>
            <w:tcW w:w="2641" w:type="pct"/>
          </w:tcPr>
          <w:p w14:paraId="3A390A13"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2,400</w:t>
            </w:r>
          </w:p>
        </w:tc>
      </w:tr>
      <w:tr w:rsidR="0061401D" w:rsidRPr="005A2A10" w14:paraId="2C5BA458" w14:textId="77777777" w:rsidTr="0061401D">
        <w:tc>
          <w:tcPr>
            <w:tcW w:w="2359" w:type="pct"/>
          </w:tcPr>
          <w:p w14:paraId="0E6543D6" w14:textId="77777777" w:rsidR="0061401D" w:rsidRPr="005A2A10" w:rsidRDefault="0061401D" w:rsidP="0061401D">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 / unbraked trailers (kg)</w:t>
            </w:r>
          </w:p>
        </w:tc>
        <w:tc>
          <w:tcPr>
            <w:tcW w:w="2641" w:type="pct"/>
          </w:tcPr>
          <w:p w14:paraId="5DE81ADE"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2,400/ 750</w:t>
            </w:r>
          </w:p>
        </w:tc>
      </w:tr>
      <w:tr w:rsidR="0061401D" w:rsidRPr="005A2A10" w14:paraId="19DEBBC7" w14:textId="77777777" w:rsidTr="0061401D">
        <w:tc>
          <w:tcPr>
            <w:tcW w:w="2359" w:type="pct"/>
          </w:tcPr>
          <w:p w14:paraId="52BC9ACF" w14:textId="77777777" w:rsidR="0061401D" w:rsidRPr="005A2A10" w:rsidRDefault="0061401D" w:rsidP="0061401D">
            <w:pPr>
              <w:rPr>
                <w:rFonts w:ascii="Arial" w:hAnsi="Arial" w:cs="Arial"/>
                <w:sz w:val="22"/>
                <w:szCs w:val="22"/>
              </w:rPr>
            </w:pPr>
            <w:r w:rsidRPr="005A2A10">
              <w:rPr>
                <w:rFonts w:ascii="Arial" w:hAnsi="Arial" w:cs="Arial"/>
                <w:sz w:val="22"/>
                <w:szCs w:val="22"/>
              </w:rPr>
              <w:t>Boot volume (litres)</w:t>
            </w:r>
          </w:p>
        </w:tc>
        <w:tc>
          <w:tcPr>
            <w:tcW w:w="2641" w:type="pct"/>
          </w:tcPr>
          <w:p w14:paraId="288BE50C"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650</w:t>
            </w:r>
            <w:r w:rsidRPr="005A2A10">
              <w:rPr>
                <w:rFonts w:ascii="Arial" w:hAnsi="Arial" w:cs="Arial"/>
                <w:sz w:val="12"/>
                <w:szCs w:val="12"/>
              </w:rPr>
              <w:t>†</w:t>
            </w:r>
          </w:p>
        </w:tc>
      </w:tr>
      <w:tr w:rsidR="0061401D" w:rsidRPr="005A2A10" w14:paraId="7B959D61" w14:textId="77777777" w:rsidTr="0061401D">
        <w:tc>
          <w:tcPr>
            <w:tcW w:w="2359" w:type="pct"/>
          </w:tcPr>
          <w:p w14:paraId="10D68089" w14:textId="77777777" w:rsidR="0061401D" w:rsidRPr="005A2A10" w:rsidRDefault="0061401D" w:rsidP="0061401D">
            <w:pPr>
              <w:rPr>
                <w:rFonts w:ascii="Arial" w:hAnsi="Arial" w:cs="Arial"/>
                <w:sz w:val="22"/>
                <w:szCs w:val="22"/>
              </w:rPr>
            </w:pPr>
            <w:r w:rsidRPr="005A2A10">
              <w:rPr>
                <w:rFonts w:ascii="Arial" w:hAnsi="Arial" w:cs="Arial"/>
                <w:sz w:val="22"/>
                <w:szCs w:val="22"/>
              </w:rPr>
              <w:t>Fuel tank; usable (litres)</w:t>
            </w:r>
          </w:p>
        </w:tc>
        <w:tc>
          <w:tcPr>
            <w:tcW w:w="2641" w:type="pct"/>
          </w:tcPr>
          <w:p w14:paraId="100DC6F0" w14:textId="77777777" w:rsidR="0061401D" w:rsidRPr="005A2A10" w:rsidRDefault="0061401D" w:rsidP="0061401D">
            <w:pPr>
              <w:jc w:val="center"/>
              <w:rPr>
                <w:rFonts w:ascii="Arial" w:hAnsi="Arial" w:cs="Arial"/>
                <w:sz w:val="22"/>
                <w:szCs w:val="22"/>
              </w:rPr>
            </w:pPr>
            <w:r w:rsidRPr="005A2A10">
              <w:rPr>
                <w:rFonts w:ascii="Arial" w:hAnsi="Arial" w:cs="Arial"/>
                <w:sz w:val="22"/>
                <w:szCs w:val="22"/>
              </w:rPr>
              <w:t>63</w:t>
            </w:r>
          </w:p>
        </w:tc>
      </w:tr>
      <w:tr w:rsidR="0061401D" w:rsidRPr="005A2A10" w14:paraId="3B46A391" w14:textId="77777777" w:rsidTr="0061401D">
        <w:tc>
          <w:tcPr>
            <w:tcW w:w="2359" w:type="pct"/>
          </w:tcPr>
          <w:p w14:paraId="35C39B48" w14:textId="77777777" w:rsidR="0061401D" w:rsidRPr="005A2A10" w:rsidRDefault="0061401D" w:rsidP="0061401D">
            <w:pPr>
              <w:rPr>
                <w:rFonts w:ascii="Arial" w:hAnsi="Arial" w:cs="Arial"/>
                <w:b/>
                <w:sz w:val="22"/>
                <w:szCs w:val="22"/>
              </w:rPr>
            </w:pPr>
            <w:r w:rsidRPr="005A2A10">
              <w:rPr>
                <w:rFonts w:ascii="Arial" w:hAnsi="Arial" w:cs="Arial"/>
                <w:b/>
                <w:sz w:val="22"/>
                <w:szCs w:val="22"/>
              </w:rPr>
              <w:t>PERFORMANCE &amp; FUEL ECONOMY</w:t>
            </w:r>
          </w:p>
        </w:tc>
        <w:tc>
          <w:tcPr>
            <w:tcW w:w="2641" w:type="pct"/>
          </w:tcPr>
          <w:p w14:paraId="2C28FB8A" w14:textId="77777777" w:rsidR="0061401D" w:rsidRPr="005A2A10" w:rsidRDefault="0061401D" w:rsidP="0061401D">
            <w:pPr>
              <w:tabs>
                <w:tab w:val="center" w:pos="4320"/>
                <w:tab w:val="right" w:pos="8640"/>
              </w:tabs>
              <w:jc w:val="center"/>
              <w:rPr>
                <w:rFonts w:ascii="Arial" w:hAnsi="Arial" w:cs="Arial"/>
                <w:sz w:val="22"/>
                <w:szCs w:val="22"/>
              </w:rPr>
            </w:pPr>
          </w:p>
        </w:tc>
      </w:tr>
      <w:tr w:rsidR="0061401D" w:rsidRPr="005A2A10" w14:paraId="628731F2" w14:textId="77777777" w:rsidTr="0061401D">
        <w:tc>
          <w:tcPr>
            <w:tcW w:w="2359" w:type="pct"/>
          </w:tcPr>
          <w:p w14:paraId="1FFDC1A0" w14:textId="77777777" w:rsidR="0061401D" w:rsidRPr="005A2A10" w:rsidRDefault="0061401D" w:rsidP="0061401D">
            <w:pPr>
              <w:pStyle w:val="BasicParagraph"/>
              <w:spacing w:line="240" w:lineRule="auto"/>
              <w:rPr>
                <w:rFonts w:ascii="Arial" w:hAnsi="Arial" w:cs="Arial"/>
                <w:color w:val="auto"/>
                <w:sz w:val="22"/>
                <w:szCs w:val="22"/>
              </w:rPr>
            </w:pPr>
            <w:r w:rsidRPr="005A2A10">
              <w:rPr>
                <w:rFonts w:ascii="Arial" w:hAnsi="Arial" w:cs="Arial"/>
                <w:color w:val="auto"/>
                <w:sz w:val="22"/>
                <w:szCs w:val="22"/>
              </w:rPr>
              <w:t>0-60mph (sec)</w:t>
            </w:r>
          </w:p>
        </w:tc>
        <w:tc>
          <w:tcPr>
            <w:tcW w:w="2641" w:type="pct"/>
          </w:tcPr>
          <w:p w14:paraId="64F9E9B2" w14:textId="544C7B2A" w:rsidR="0061401D" w:rsidRPr="005A2A10" w:rsidRDefault="0061401D" w:rsidP="0061401D">
            <w:pPr>
              <w:jc w:val="center"/>
              <w:rPr>
                <w:rFonts w:ascii="Arial" w:hAnsi="Arial" w:cs="Arial"/>
                <w:sz w:val="22"/>
                <w:szCs w:val="22"/>
              </w:rPr>
            </w:pPr>
            <w:r w:rsidRPr="005A2A10">
              <w:rPr>
                <w:rFonts w:ascii="Arial" w:hAnsi="Arial" w:cs="Arial"/>
                <w:sz w:val="22"/>
                <w:szCs w:val="22"/>
              </w:rPr>
              <w:t>5.</w:t>
            </w:r>
            <w:r w:rsidR="00C11992" w:rsidRPr="005A2A10">
              <w:rPr>
                <w:rFonts w:ascii="Arial" w:hAnsi="Arial" w:cs="Arial"/>
                <w:sz w:val="22"/>
                <w:szCs w:val="22"/>
              </w:rPr>
              <w:t>7</w:t>
            </w:r>
          </w:p>
        </w:tc>
      </w:tr>
      <w:tr w:rsidR="0061401D" w:rsidRPr="005A2A10" w14:paraId="5FC3CEA2" w14:textId="77777777" w:rsidTr="0061401D">
        <w:tc>
          <w:tcPr>
            <w:tcW w:w="2359" w:type="pct"/>
          </w:tcPr>
          <w:p w14:paraId="7793FA69" w14:textId="77777777" w:rsidR="0061401D" w:rsidRPr="005A2A10" w:rsidRDefault="0061401D" w:rsidP="0061401D">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41" w:type="pct"/>
          </w:tcPr>
          <w:p w14:paraId="02FA84C3" w14:textId="151DE2F0" w:rsidR="0061401D" w:rsidRPr="005A2A10" w:rsidRDefault="00C11992" w:rsidP="0061401D">
            <w:pPr>
              <w:jc w:val="center"/>
              <w:rPr>
                <w:rFonts w:ascii="Arial" w:hAnsi="Arial" w:cs="Arial"/>
                <w:sz w:val="22"/>
                <w:szCs w:val="22"/>
              </w:rPr>
            </w:pPr>
            <w:r w:rsidRPr="005A2A10">
              <w:rPr>
                <w:rFonts w:ascii="Arial" w:hAnsi="Arial" w:cs="Arial"/>
                <w:sz w:val="22"/>
                <w:szCs w:val="22"/>
              </w:rPr>
              <w:t>6.0</w:t>
            </w:r>
          </w:p>
        </w:tc>
      </w:tr>
      <w:tr w:rsidR="0061401D" w:rsidRPr="005A2A10" w14:paraId="641B6DA0" w14:textId="77777777" w:rsidTr="0061401D">
        <w:tc>
          <w:tcPr>
            <w:tcW w:w="2359" w:type="pct"/>
          </w:tcPr>
          <w:p w14:paraId="75DAF39E" w14:textId="77777777" w:rsidR="0061401D" w:rsidRPr="005A2A10" w:rsidRDefault="0061401D" w:rsidP="0061401D">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41" w:type="pct"/>
          </w:tcPr>
          <w:p w14:paraId="6BC0F247" w14:textId="0105347E" w:rsidR="0061401D" w:rsidRPr="005A2A10" w:rsidRDefault="0061401D" w:rsidP="00075959">
            <w:pPr>
              <w:jc w:val="center"/>
              <w:rPr>
                <w:rFonts w:ascii="Arial" w:hAnsi="Arial" w:cs="Arial"/>
                <w:sz w:val="22"/>
                <w:szCs w:val="22"/>
              </w:rPr>
            </w:pPr>
            <w:r w:rsidRPr="005A2A10">
              <w:rPr>
                <w:rFonts w:ascii="Arial" w:hAnsi="Arial" w:cs="Arial"/>
                <w:sz w:val="22"/>
                <w:szCs w:val="22"/>
              </w:rPr>
              <w:t>145 (2</w:t>
            </w:r>
            <w:r w:rsidR="00075959" w:rsidRPr="005A2A10">
              <w:rPr>
                <w:rFonts w:ascii="Arial" w:hAnsi="Arial" w:cs="Arial"/>
                <w:sz w:val="22"/>
                <w:szCs w:val="22"/>
              </w:rPr>
              <w:t>33</w:t>
            </w:r>
            <w:r w:rsidRPr="005A2A10">
              <w:rPr>
                <w:rFonts w:ascii="Arial" w:hAnsi="Arial" w:cs="Arial"/>
                <w:sz w:val="22"/>
                <w:szCs w:val="22"/>
              </w:rPr>
              <w:t>)</w:t>
            </w:r>
          </w:p>
        </w:tc>
      </w:tr>
      <w:tr w:rsidR="0061401D" w:rsidRPr="005A2A10" w14:paraId="2C524BE1" w14:textId="77777777" w:rsidTr="0061401D">
        <w:tc>
          <w:tcPr>
            <w:tcW w:w="2359" w:type="pct"/>
          </w:tcPr>
          <w:p w14:paraId="0B497941" w14:textId="77777777" w:rsidR="0061401D" w:rsidRPr="005A2A10" w:rsidRDefault="0061401D" w:rsidP="0061401D">
            <w:pPr>
              <w:pStyle w:val="BasicParagraph"/>
              <w:spacing w:line="240" w:lineRule="auto"/>
              <w:rPr>
                <w:rFonts w:ascii="Arial" w:hAnsi="Arial" w:cs="Arial"/>
                <w:sz w:val="22"/>
                <w:szCs w:val="22"/>
              </w:rPr>
            </w:pPr>
            <w:r w:rsidRPr="005A2A10">
              <w:rPr>
                <w:rFonts w:ascii="Arial" w:hAnsi="Arial" w:cs="Arial"/>
                <w:sz w:val="22"/>
                <w:szCs w:val="22"/>
              </w:rPr>
              <w:t>Fuel consumption mpg (litres/100km)</w:t>
            </w:r>
            <w:r w:rsidRPr="005A2A10">
              <w:rPr>
                <w:rFonts w:ascii="Arial" w:hAnsi="Arial" w:cs="Arial"/>
                <w:sz w:val="22"/>
                <w:szCs w:val="22"/>
              </w:rPr>
              <w:br/>
              <w:t>EU combined</w:t>
            </w:r>
          </w:p>
        </w:tc>
        <w:tc>
          <w:tcPr>
            <w:tcW w:w="2641" w:type="pct"/>
          </w:tcPr>
          <w:p w14:paraId="1CBD7C32" w14:textId="75F36FDA" w:rsidR="0061401D" w:rsidRPr="005A2A10" w:rsidRDefault="00C11992" w:rsidP="0061401D">
            <w:pPr>
              <w:jc w:val="center"/>
              <w:rPr>
                <w:rFonts w:ascii="Arial" w:hAnsi="Arial" w:cs="Arial"/>
                <w:sz w:val="22"/>
                <w:szCs w:val="22"/>
              </w:rPr>
            </w:pPr>
            <w:r w:rsidRPr="005A2A10">
              <w:rPr>
                <w:rFonts w:ascii="Arial" w:hAnsi="Arial" w:cs="Arial"/>
                <w:sz w:val="22"/>
                <w:szCs w:val="22"/>
              </w:rPr>
              <w:t>37.0</w:t>
            </w:r>
            <w:r w:rsidR="0061401D" w:rsidRPr="005A2A10">
              <w:rPr>
                <w:rFonts w:ascii="Arial" w:hAnsi="Arial" w:cs="Arial"/>
                <w:sz w:val="22"/>
                <w:szCs w:val="22"/>
              </w:rPr>
              <w:t xml:space="preserve"> (7.</w:t>
            </w:r>
            <w:r w:rsidRPr="005A2A10">
              <w:rPr>
                <w:rFonts w:ascii="Arial" w:hAnsi="Arial" w:cs="Arial"/>
                <w:sz w:val="22"/>
                <w:szCs w:val="22"/>
              </w:rPr>
              <w:t>7</w:t>
            </w:r>
            <w:r w:rsidR="0061401D" w:rsidRPr="005A2A10">
              <w:rPr>
                <w:rFonts w:ascii="Arial" w:hAnsi="Arial" w:cs="Arial"/>
                <w:sz w:val="22"/>
                <w:szCs w:val="22"/>
              </w:rPr>
              <w:t>)</w:t>
            </w:r>
          </w:p>
        </w:tc>
      </w:tr>
      <w:tr w:rsidR="0061401D" w:rsidRPr="005A2A10" w14:paraId="64C01667" w14:textId="77777777" w:rsidTr="0061401D">
        <w:tc>
          <w:tcPr>
            <w:tcW w:w="2359" w:type="pct"/>
          </w:tcPr>
          <w:p w14:paraId="6C35B5AD" w14:textId="77777777" w:rsidR="0061401D" w:rsidRPr="005A2A10" w:rsidRDefault="0061401D" w:rsidP="0061401D">
            <w:pPr>
              <w:pStyle w:val="BasicParagraph"/>
              <w:spacing w:line="240" w:lineRule="auto"/>
              <w:rPr>
                <w:rFonts w:ascii="Arial" w:hAnsi="Arial" w:cs="Arial"/>
                <w:sz w:val="22"/>
                <w:szCs w:val="22"/>
              </w:rPr>
            </w:pPr>
            <w:r w:rsidRPr="005A2A10">
              <w:rPr>
                <w:rFonts w:ascii="Arial" w:hAnsi="Arial" w:cs="Arial"/>
                <w:sz w:val="22"/>
                <w:szCs w:val="22"/>
              </w:rPr>
              <w:t>CO</w:t>
            </w:r>
            <w:r w:rsidRPr="005A2A10">
              <w:rPr>
                <w:rFonts w:ascii="Arial" w:hAnsi="Arial" w:cs="Arial"/>
                <w:sz w:val="22"/>
                <w:szCs w:val="22"/>
                <w:vertAlign w:val="subscript"/>
              </w:rPr>
              <w:t>2</w:t>
            </w:r>
            <w:r w:rsidRPr="005A2A10">
              <w:rPr>
                <w:rFonts w:ascii="Arial" w:hAnsi="Arial" w:cs="Arial"/>
                <w:sz w:val="22"/>
                <w:szCs w:val="22"/>
              </w:rPr>
              <w:t xml:space="preserve"> emissions (g/km) EU combined</w:t>
            </w:r>
          </w:p>
        </w:tc>
        <w:tc>
          <w:tcPr>
            <w:tcW w:w="2641" w:type="pct"/>
          </w:tcPr>
          <w:p w14:paraId="63879DDD" w14:textId="038F5CFA" w:rsidR="0061401D" w:rsidRPr="005A2A10" w:rsidRDefault="0061401D" w:rsidP="0061401D">
            <w:pPr>
              <w:jc w:val="center"/>
              <w:rPr>
                <w:rFonts w:ascii="Arial" w:hAnsi="Arial" w:cs="Arial"/>
                <w:sz w:val="22"/>
                <w:szCs w:val="22"/>
              </w:rPr>
            </w:pPr>
            <w:r w:rsidRPr="005A2A10">
              <w:rPr>
                <w:rFonts w:ascii="Arial" w:hAnsi="Arial" w:cs="Arial"/>
                <w:sz w:val="22"/>
                <w:szCs w:val="22"/>
              </w:rPr>
              <w:t>174</w:t>
            </w:r>
          </w:p>
        </w:tc>
      </w:tr>
    </w:tbl>
    <w:p w14:paraId="38285592" w14:textId="77777777" w:rsidR="0061401D" w:rsidRPr="005A2A10" w:rsidRDefault="0061401D" w:rsidP="0061401D">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7E6787F2" w14:textId="77777777" w:rsidR="0061401D" w:rsidRPr="005A2A10" w:rsidRDefault="0061401D" w:rsidP="0061401D">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64D73ACF" w14:textId="77777777" w:rsidR="0061401D" w:rsidRPr="005A2A10" w:rsidRDefault="0061401D" w:rsidP="0061401D">
      <w:pPr>
        <w:rPr>
          <w:rFonts w:ascii="Arial" w:hAnsi="Arial" w:cs="Arial"/>
          <w:sz w:val="18"/>
          <w:szCs w:val="18"/>
        </w:rPr>
      </w:pPr>
      <w:r w:rsidRPr="005A2A10">
        <w:rPr>
          <w:rFonts w:ascii="Arial" w:hAnsi="Arial" w:cs="Arial"/>
          <w:sz w:val="18"/>
          <w:szCs w:val="18"/>
        </w:rPr>
        <w:t>Manufacturer’s figures; correct at time of going to press</w:t>
      </w:r>
    </w:p>
    <w:p w14:paraId="2CC0B852" w14:textId="5D4B9314" w:rsidR="0061401D" w:rsidRPr="005A2A10" w:rsidRDefault="00C455A5" w:rsidP="0061401D">
      <w:pPr>
        <w:spacing w:line="360" w:lineRule="auto"/>
        <w:jc w:val="center"/>
        <w:rPr>
          <w:rFonts w:ascii="Arial" w:hAnsi="Arial" w:cs="Arial"/>
          <w:b/>
          <w:sz w:val="22"/>
          <w:szCs w:val="22"/>
        </w:rPr>
      </w:pPr>
      <w:r w:rsidRPr="005A2A10">
        <w:rPr>
          <w:rFonts w:ascii="Arial" w:hAnsi="Arial" w:cs="Arial"/>
          <w:b/>
          <w:sz w:val="22"/>
          <w:szCs w:val="22"/>
        </w:rPr>
        <w:t>TECHNICAL DAT</w:t>
      </w:r>
      <w:r w:rsidR="0061401D" w:rsidRPr="005A2A10">
        <w:rPr>
          <w:rFonts w:ascii="Arial" w:hAnsi="Arial" w:cs="Arial"/>
          <w:b/>
          <w:sz w:val="22"/>
          <w:szCs w:val="22"/>
        </w:rPr>
        <w:t>A</w:t>
      </w:r>
    </w:p>
    <w:tbl>
      <w:tblPr>
        <w:tblStyle w:val="TableGrid"/>
        <w:tblW w:w="5116" w:type="pct"/>
        <w:tblLook w:val="04A0" w:firstRow="1" w:lastRow="0" w:firstColumn="1" w:lastColumn="0" w:noHBand="0" w:noVBand="1"/>
      </w:tblPr>
      <w:tblGrid>
        <w:gridCol w:w="4679"/>
        <w:gridCol w:w="5462"/>
      </w:tblGrid>
      <w:tr w:rsidR="00C455A5" w:rsidRPr="005A2A10" w14:paraId="36065173" w14:textId="77777777" w:rsidTr="00802C61">
        <w:tc>
          <w:tcPr>
            <w:tcW w:w="5000" w:type="pct"/>
            <w:gridSpan w:val="2"/>
          </w:tcPr>
          <w:p w14:paraId="0FC28F76" w14:textId="04CD6228" w:rsidR="00C455A5" w:rsidRPr="005A2A10" w:rsidRDefault="00C455A5" w:rsidP="00FE19BE">
            <w:pPr>
              <w:jc w:val="center"/>
              <w:rPr>
                <w:rFonts w:ascii="Arial" w:hAnsi="Arial" w:cs="Arial"/>
                <w:b/>
                <w:sz w:val="22"/>
                <w:szCs w:val="22"/>
              </w:rPr>
            </w:pPr>
            <w:r w:rsidRPr="005A2A10">
              <w:rPr>
                <w:rFonts w:ascii="Arial" w:hAnsi="Arial" w:cs="Arial"/>
                <w:b/>
                <w:sz w:val="22"/>
                <w:szCs w:val="22"/>
              </w:rPr>
              <w:t xml:space="preserve">Jaguar F-PACE 3.0 diesel 300PS AWD </w:t>
            </w:r>
            <w:r w:rsidR="00C062EE" w:rsidRPr="005A2A10">
              <w:rPr>
                <w:rFonts w:ascii="Arial" w:hAnsi="Arial" w:cs="Arial"/>
                <w:b/>
                <w:sz w:val="22"/>
                <w:szCs w:val="22"/>
              </w:rPr>
              <w:t>Auto</w:t>
            </w:r>
          </w:p>
        </w:tc>
      </w:tr>
      <w:tr w:rsidR="00C455A5" w:rsidRPr="005A2A10" w14:paraId="23015BC7" w14:textId="77777777" w:rsidTr="00802C61">
        <w:tc>
          <w:tcPr>
            <w:tcW w:w="2307" w:type="pct"/>
          </w:tcPr>
          <w:p w14:paraId="2B6F695E" w14:textId="77777777" w:rsidR="00C455A5" w:rsidRPr="005A2A10" w:rsidRDefault="00C455A5" w:rsidP="00FE19BE">
            <w:pPr>
              <w:rPr>
                <w:rFonts w:ascii="Arial" w:hAnsi="Arial" w:cs="Arial"/>
                <w:b/>
                <w:sz w:val="22"/>
                <w:szCs w:val="22"/>
              </w:rPr>
            </w:pPr>
            <w:r w:rsidRPr="005A2A10">
              <w:rPr>
                <w:rFonts w:ascii="Arial" w:hAnsi="Arial" w:cs="Arial"/>
                <w:b/>
                <w:sz w:val="22"/>
                <w:szCs w:val="22"/>
              </w:rPr>
              <w:t>ENGINE &amp; TRANSMISSION</w:t>
            </w:r>
          </w:p>
        </w:tc>
        <w:tc>
          <w:tcPr>
            <w:tcW w:w="2693" w:type="pct"/>
          </w:tcPr>
          <w:p w14:paraId="6C2A04A7" w14:textId="77777777" w:rsidR="00C455A5" w:rsidRPr="005A2A10" w:rsidRDefault="00C455A5" w:rsidP="00FE19BE">
            <w:pPr>
              <w:jc w:val="center"/>
              <w:rPr>
                <w:rFonts w:ascii="Arial" w:hAnsi="Arial" w:cs="Arial"/>
                <w:sz w:val="22"/>
                <w:szCs w:val="22"/>
              </w:rPr>
            </w:pPr>
          </w:p>
        </w:tc>
      </w:tr>
      <w:tr w:rsidR="00C455A5" w:rsidRPr="005A2A10" w14:paraId="0E49D5D0" w14:textId="77777777" w:rsidTr="00802C61">
        <w:tc>
          <w:tcPr>
            <w:tcW w:w="2307" w:type="pct"/>
          </w:tcPr>
          <w:p w14:paraId="062AA45C" w14:textId="77777777" w:rsidR="00C455A5" w:rsidRPr="005A2A10" w:rsidRDefault="00C455A5" w:rsidP="00FE19BE">
            <w:pPr>
              <w:rPr>
                <w:rFonts w:ascii="Arial" w:hAnsi="Arial" w:cs="Arial"/>
                <w:sz w:val="22"/>
                <w:szCs w:val="22"/>
              </w:rPr>
            </w:pPr>
            <w:r w:rsidRPr="005A2A10">
              <w:rPr>
                <w:rFonts w:ascii="Arial" w:hAnsi="Arial" w:cs="Arial"/>
                <w:sz w:val="22"/>
                <w:szCs w:val="22"/>
              </w:rPr>
              <w:t>Engine capacity (cc)</w:t>
            </w:r>
          </w:p>
        </w:tc>
        <w:tc>
          <w:tcPr>
            <w:tcW w:w="2693" w:type="pct"/>
          </w:tcPr>
          <w:p w14:paraId="2CF00057"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2,993</w:t>
            </w:r>
          </w:p>
        </w:tc>
      </w:tr>
      <w:tr w:rsidR="00C455A5" w:rsidRPr="005A2A10" w14:paraId="4E04B7EC" w14:textId="77777777" w:rsidTr="00802C61">
        <w:tc>
          <w:tcPr>
            <w:tcW w:w="2307" w:type="pct"/>
          </w:tcPr>
          <w:p w14:paraId="419C35A0" w14:textId="77777777" w:rsidR="00C455A5" w:rsidRPr="005A2A10" w:rsidRDefault="00C455A5" w:rsidP="00FE19BE">
            <w:pPr>
              <w:rPr>
                <w:rFonts w:ascii="Arial" w:hAnsi="Arial" w:cs="Arial"/>
                <w:sz w:val="22"/>
                <w:szCs w:val="22"/>
              </w:rPr>
            </w:pPr>
            <w:r w:rsidRPr="005A2A10">
              <w:rPr>
                <w:rFonts w:ascii="Arial" w:hAnsi="Arial" w:cs="Arial"/>
                <w:sz w:val="22"/>
                <w:szCs w:val="22"/>
              </w:rPr>
              <w:t>Cylinders</w:t>
            </w:r>
          </w:p>
        </w:tc>
        <w:tc>
          <w:tcPr>
            <w:tcW w:w="2693" w:type="pct"/>
          </w:tcPr>
          <w:p w14:paraId="20C20348" w14:textId="3B151C97" w:rsidR="00C455A5" w:rsidRPr="005A2A10" w:rsidRDefault="00F832A2" w:rsidP="00FE19BE">
            <w:pPr>
              <w:jc w:val="center"/>
              <w:rPr>
                <w:rFonts w:ascii="Arial" w:hAnsi="Arial" w:cs="Arial"/>
                <w:sz w:val="22"/>
                <w:szCs w:val="22"/>
              </w:rPr>
            </w:pPr>
            <w:r w:rsidRPr="005A2A10">
              <w:rPr>
                <w:rFonts w:ascii="Arial" w:hAnsi="Arial" w:cs="Arial"/>
                <w:sz w:val="22"/>
                <w:szCs w:val="22"/>
              </w:rPr>
              <w:t>V6</w:t>
            </w:r>
          </w:p>
        </w:tc>
      </w:tr>
      <w:tr w:rsidR="00C455A5" w:rsidRPr="005A2A10" w14:paraId="1B504245" w14:textId="77777777" w:rsidTr="00802C61">
        <w:tc>
          <w:tcPr>
            <w:tcW w:w="2307" w:type="pct"/>
          </w:tcPr>
          <w:p w14:paraId="2610BF9D" w14:textId="77777777" w:rsidR="00C455A5" w:rsidRPr="005A2A10" w:rsidRDefault="00C455A5" w:rsidP="00FE19BE">
            <w:pPr>
              <w:rPr>
                <w:rFonts w:ascii="Arial" w:hAnsi="Arial" w:cs="Arial"/>
                <w:sz w:val="22"/>
                <w:szCs w:val="22"/>
              </w:rPr>
            </w:pPr>
            <w:r w:rsidRPr="005A2A10">
              <w:rPr>
                <w:rFonts w:ascii="Arial" w:hAnsi="Arial" w:cs="Arial"/>
                <w:sz w:val="22"/>
                <w:szCs w:val="22"/>
              </w:rPr>
              <w:t>Valves per cylinder</w:t>
            </w:r>
          </w:p>
        </w:tc>
        <w:tc>
          <w:tcPr>
            <w:tcW w:w="2693" w:type="pct"/>
          </w:tcPr>
          <w:p w14:paraId="6B93AC9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4; DOHC</w:t>
            </w:r>
          </w:p>
        </w:tc>
      </w:tr>
      <w:tr w:rsidR="00C455A5" w:rsidRPr="005A2A10" w14:paraId="34A71EDB" w14:textId="77777777" w:rsidTr="00802C61">
        <w:tc>
          <w:tcPr>
            <w:tcW w:w="2307" w:type="pct"/>
          </w:tcPr>
          <w:p w14:paraId="710B13D3" w14:textId="77777777" w:rsidR="00C455A5" w:rsidRPr="005A2A10" w:rsidRDefault="00C455A5" w:rsidP="00FE19BE">
            <w:pPr>
              <w:rPr>
                <w:rFonts w:ascii="Arial" w:hAnsi="Arial" w:cs="Arial"/>
                <w:sz w:val="22"/>
                <w:szCs w:val="22"/>
              </w:rPr>
            </w:pPr>
            <w:r w:rsidRPr="005A2A10">
              <w:rPr>
                <w:rFonts w:ascii="Arial" w:hAnsi="Arial" w:cs="Arial"/>
                <w:sz w:val="22"/>
                <w:szCs w:val="22"/>
              </w:rPr>
              <w:t>Bore/ stroke (mm)</w:t>
            </w:r>
          </w:p>
        </w:tc>
        <w:tc>
          <w:tcPr>
            <w:tcW w:w="2693" w:type="pct"/>
          </w:tcPr>
          <w:p w14:paraId="51047FC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84.0/ 90.0</w:t>
            </w:r>
          </w:p>
        </w:tc>
      </w:tr>
      <w:tr w:rsidR="00C455A5" w:rsidRPr="005A2A10" w14:paraId="35752F02" w14:textId="77777777" w:rsidTr="00802C61">
        <w:tc>
          <w:tcPr>
            <w:tcW w:w="2307" w:type="pct"/>
          </w:tcPr>
          <w:p w14:paraId="0A57936D" w14:textId="77777777" w:rsidR="00C455A5" w:rsidRPr="005A2A10" w:rsidRDefault="00C455A5" w:rsidP="00FE19BE">
            <w:pPr>
              <w:rPr>
                <w:rFonts w:ascii="Arial" w:hAnsi="Arial" w:cs="Arial"/>
                <w:sz w:val="22"/>
                <w:szCs w:val="22"/>
              </w:rPr>
            </w:pPr>
            <w:r w:rsidRPr="005A2A10">
              <w:rPr>
                <w:rFonts w:ascii="Arial" w:hAnsi="Arial" w:cs="Arial"/>
                <w:sz w:val="22"/>
                <w:szCs w:val="22"/>
              </w:rPr>
              <w:t>Compression ratio</w:t>
            </w:r>
          </w:p>
        </w:tc>
        <w:tc>
          <w:tcPr>
            <w:tcW w:w="2693" w:type="pct"/>
          </w:tcPr>
          <w:p w14:paraId="5CBF643C"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16.1:1</w:t>
            </w:r>
          </w:p>
        </w:tc>
      </w:tr>
      <w:tr w:rsidR="00C455A5" w:rsidRPr="005A2A10" w14:paraId="1B518710" w14:textId="77777777" w:rsidTr="00802C61">
        <w:tc>
          <w:tcPr>
            <w:tcW w:w="2307" w:type="pct"/>
          </w:tcPr>
          <w:p w14:paraId="6B993811" w14:textId="77777777" w:rsidR="00C455A5" w:rsidRPr="005A2A10" w:rsidRDefault="00C455A5" w:rsidP="00FE19BE">
            <w:pPr>
              <w:rPr>
                <w:rFonts w:ascii="Arial" w:hAnsi="Arial" w:cs="Arial"/>
                <w:sz w:val="22"/>
                <w:szCs w:val="22"/>
              </w:rPr>
            </w:pPr>
            <w:r w:rsidRPr="005A2A10">
              <w:rPr>
                <w:rFonts w:ascii="Arial" w:hAnsi="Arial" w:cs="Arial"/>
                <w:sz w:val="22"/>
                <w:szCs w:val="22"/>
              </w:rPr>
              <w:t>Fuel injection</w:t>
            </w:r>
          </w:p>
        </w:tc>
        <w:tc>
          <w:tcPr>
            <w:tcW w:w="2693" w:type="pct"/>
          </w:tcPr>
          <w:p w14:paraId="7008C3EE"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2,000bar common rail</w:t>
            </w:r>
          </w:p>
        </w:tc>
      </w:tr>
      <w:tr w:rsidR="00C455A5" w:rsidRPr="005A2A10" w14:paraId="3EEC8C69" w14:textId="77777777" w:rsidTr="00802C61">
        <w:tc>
          <w:tcPr>
            <w:tcW w:w="2307" w:type="pct"/>
          </w:tcPr>
          <w:p w14:paraId="21B71F32" w14:textId="77777777" w:rsidR="00C455A5" w:rsidRPr="005A2A10" w:rsidRDefault="00C455A5" w:rsidP="00FE19BE">
            <w:pPr>
              <w:rPr>
                <w:rFonts w:ascii="Arial" w:hAnsi="Arial" w:cs="Arial"/>
                <w:sz w:val="22"/>
                <w:szCs w:val="22"/>
              </w:rPr>
            </w:pPr>
            <w:r w:rsidRPr="005A2A10">
              <w:rPr>
                <w:rFonts w:ascii="Arial" w:hAnsi="Arial" w:cs="Arial"/>
                <w:sz w:val="22"/>
                <w:szCs w:val="22"/>
              </w:rPr>
              <w:t>Boosting system</w:t>
            </w:r>
          </w:p>
        </w:tc>
        <w:tc>
          <w:tcPr>
            <w:tcW w:w="2693" w:type="pct"/>
          </w:tcPr>
          <w:p w14:paraId="0934855A"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Parallel-sequential turbocharging</w:t>
            </w:r>
          </w:p>
        </w:tc>
      </w:tr>
      <w:tr w:rsidR="00C455A5" w:rsidRPr="005A2A10" w14:paraId="4BB11FE0" w14:textId="77777777" w:rsidTr="00802C61">
        <w:tc>
          <w:tcPr>
            <w:tcW w:w="2307" w:type="pct"/>
          </w:tcPr>
          <w:p w14:paraId="13D37343" w14:textId="77777777" w:rsidR="00C455A5" w:rsidRPr="005A2A10" w:rsidRDefault="00C455A5" w:rsidP="00FE19BE">
            <w:pPr>
              <w:rPr>
                <w:rFonts w:ascii="Arial" w:hAnsi="Arial" w:cs="Arial"/>
                <w:sz w:val="22"/>
                <w:szCs w:val="22"/>
              </w:rPr>
            </w:pPr>
            <w:r w:rsidRPr="005A2A10">
              <w:rPr>
                <w:rFonts w:ascii="Arial" w:hAnsi="Arial" w:cs="Arial"/>
                <w:sz w:val="22"/>
                <w:szCs w:val="22"/>
              </w:rPr>
              <w:t>Power PS (kW)</w:t>
            </w:r>
          </w:p>
        </w:tc>
        <w:tc>
          <w:tcPr>
            <w:tcW w:w="2693" w:type="pct"/>
          </w:tcPr>
          <w:p w14:paraId="31F98005"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300 (221) @ 4,000rpm</w:t>
            </w:r>
          </w:p>
        </w:tc>
      </w:tr>
      <w:tr w:rsidR="00C455A5" w:rsidRPr="005A2A10" w14:paraId="43E3FCB6" w14:textId="77777777" w:rsidTr="00802C61">
        <w:tc>
          <w:tcPr>
            <w:tcW w:w="2307" w:type="pct"/>
          </w:tcPr>
          <w:p w14:paraId="6520A8F8" w14:textId="77777777" w:rsidR="00C455A5" w:rsidRPr="005A2A10" w:rsidRDefault="00C455A5" w:rsidP="00FE19BE">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93" w:type="pct"/>
          </w:tcPr>
          <w:p w14:paraId="30FF0EB5"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700 (516) @ 2,000rpm</w:t>
            </w:r>
          </w:p>
        </w:tc>
      </w:tr>
      <w:tr w:rsidR="00C455A5" w:rsidRPr="005A2A10" w14:paraId="10F9567A" w14:textId="77777777" w:rsidTr="00802C61">
        <w:tc>
          <w:tcPr>
            <w:tcW w:w="2307" w:type="pct"/>
          </w:tcPr>
          <w:p w14:paraId="1C62AC7C" w14:textId="77777777" w:rsidR="00C455A5" w:rsidRPr="005A2A10" w:rsidRDefault="00C455A5" w:rsidP="00FE19BE">
            <w:pPr>
              <w:rPr>
                <w:rFonts w:ascii="Arial" w:hAnsi="Arial" w:cs="Arial"/>
                <w:sz w:val="22"/>
                <w:szCs w:val="22"/>
              </w:rPr>
            </w:pPr>
            <w:r w:rsidRPr="005A2A10">
              <w:rPr>
                <w:rFonts w:ascii="Arial" w:hAnsi="Arial" w:cs="Arial"/>
                <w:sz w:val="22"/>
                <w:szCs w:val="22"/>
              </w:rPr>
              <w:t>Transmission</w:t>
            </w:r>
          </w:p>
        </w:tc>
        <w:tc>
          <w:tcPr>
            <w:tcW w:w="2693" w:type="pct"/>
          </w:tcPr>
          <w:p w14:paraId="107FC6C6"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ZF 8HP70 8-speed automatic</w:t>
            </w:r>
          </w:p>
        </w:tc>
      </w:tr>
      <w:tr w:rsidR="00C455A5" w:rsidRPr="005A2A10" w14:paraId="2B4EE72B" w14:textId="77777777" w:rsidTr="00802C61">
        <w:tc>
          <w:tcPr>
            <w:tcW w:w="2307" w:type="pct"/>
          </w:tcPr>
          <w:p w14:paraId="487730CE" w14:textId="77777777" w:rsidR="00C455A5" w:rsidRPr="005A2A10" w:rsidRDefault="00C455A5" w:rsidP="00FE19BE">
            <w:pPr>
              <w:rPr>
                <w:rFonts w:ascii="Arial" w:hAnsi="Arial" w:cs="Arial"/>
                <w:sz w:val="22"/>
                <w:szCs w:val="22"/>
              </w:rPr>
            </w:pPr>
            <w:r w:rsidRPr="005A2A10">
              <w:rPr>
                <w:rFonts w:ascii="Arial" w:hAnsi="Arial" w:cs="Arial"/>
                <w:sz w:val="22"/>
                <w:szCs w:val="22"/>
              </w:rPr>
              <w:t>Gear ratios (:1)</w:t>
            </w:r>
          </w:p>
        </w:tc>
        <w:tc>
          <w:tcPr>
            <w:tcW w:w="2693" w:type="pct"/>
          </w:tcPr>
          <w:p w14:paraId="1F98284D" w14:textId="77777777" w:rsidR="00C455A5" w:rsidRPr="005A2A10" w:rsidRDefault="00C455A5" w:rsidP="00FE19BE">
            <w:pPr>
              <w:jc w:val="center"/>
              <w:rPr>
                <w:rFonts w:ascii="Arial" w:hAnsi="Arial" w:cs="Arial"/>
                <w:sz w:val="22"/>
                <w:szCs w:val="22"/>
              </w:rPr>
            </w:pPr>
          </w:p>
        </w:tc>
      </w:tr>
      <w:tr w:rsidR="00C455A5" w:rsidRPr="005A2A10" w14:paraId="26E6EA18" w14:textId="77777777" w:rsidTr="00802C61">
        <w:tc>
          <w:tcPr>
            <w:tcW w:w="2307" w:type="pct"/>
          </w:tcPr>
          <w:p w14:paraId="0D072442" w14:textId="77777777" w:rsidR="00C455A5" w:rsidRPr="005A2A10" w:rsidRDefault="00C455A5" w:rsidP="00FE19BE">
            <w:pPr>
              <w:rPr>
                <w:rFonts w:ascii="Arial" w:hAnsi="Arial" w:cs="Arial"/>
                <w:sz w:val="22"/>
                <w:szCs w:val="22"/>
              </w:rPr>
            </w:pPr>
            <w:r w:rsidRPr="005A2A10">
              <w:rPr>
                <w:rFonts w:ascii="Arial" w:hAnsi="Arial" w:cs="Arial"/>
                <w:sz w:val="22"/>
                <w:szCs w:val="22"/>
              </w:rPr>
              <w:t>1</w:t>
            </w:r>
            <w:r w:rsidRPr="005A2A10">
              <w:rPr>
                <w:rFonts w:ascii="Arial" w:hAnsi="Arial" w:cs="Arial"/>
                <w:sz w:val="22"/>
                <w:szCs w:val="22"/>
                <w:vertAlign w:val="superscript"/>
              </w:rPr>
              <w:t>st</w:t>
            </w:r>
          </w:p>
        </w:tc>
        <w:tc>
          <w:tcPr>
            <w:tcW w:w="2693" w:type="pct"/>
          </w:tcPr>
          <w:p w14:paraId="66069DF7"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4.714</w:t>
            </w:r>
          </w:p>
        </w:tc>
      </w:tr>
      <w:tr w:rsidR="00C455A5" w:rsidRPr="005A2A10" w14:paraId="7A2A85FA" w14:textId="77777777" w:rsidTr="00802C61">
        <w:tc>
          <w:tcPr>
            <w:tcW w:w="2307" w:type="pct"/>
          </w:tcPr>
          <w:p w14:paraId="03AF5AA3" w14:textId="77777777" w:rsidR="00C455A5" w:rsidRPr="005A2A10" w:rsidRDefault="00C455A5" w:rsidP="00FE19BE">
            <w:pPr>
              <w:rPr>
                <w:rFonts w:ascii="Arial" w:hAnsi="Arial" w:cs="Arial"/>
                <w:sz w:val="22"/>
                <w:szCs w:val="22"/>
              </w:rPr>
            </w:pPr>
            <w:r w:rsidRPr="005A2A10">
              <w:rPr>
                <w:rFonts w:ascii="Arial" w:hAnsi="Arial" w:cs="Arial"/>
                <w:sz w:val="22"/>
                <w:szCs w:val="22"/>
              </w:rPr>
              <w:t>2</w:t>
            </w:r>
            <w:r w:rsidRPr="005A2A10">
              <w:rPr>
                <w:rFonts w:ascii="Arial" w:hAnsi="Arial" w:cs="Arial"/>
                <w:sz w:val="22"/>
                <w:szCs w:val="22"/>
                <w:vertAlign w:val="superscript"/>
              </w:rPr>
              <w:t>nd</w:t>
            </w:r>
          </w:p>
        </w:tc>
        <w:tc>
          <w:tcPr>
            <w:tcW w:w="2693" w:type="pct"/>
          </w:tcPr>
          <w:p w14:paraId="7934D05D"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3.143</w:t>
            </w:r>
          </w:p>
        </w:tc>
      </w:tr>
      <w:tr w:rsidR="00C455A5" w:rsidRPr="005A2A10" w14:paraId="3CA8BD86" w14:textId="77777777" w:rsidTr="00802C61">
        <w:tc>
          <w:tcPr>
            <w:tcW w:w="2307" w:type="pct"/>
          </w:tcPr>
          <w:p w14:paraId="4C62D44F" w14:textId="77777777" w:rsidR="00C455A5" w:rsidRPr="005A2A10" w:rsidRDefault="00C455A5" w:rsidP="00FE19BE">
            <w:pPr>
              <w:rPr>
                <w:rFonts w:ascii="Arial" w:hAnsi="Arial" w:cs="Arial"/>
                <w:sz w:val="22"/>
                <w:szCs w:val="22"/>
              </w:rPr>
            </w:pPr>
            <w:r w:rsidRPr="005A2A10">
              <w:rPr>
                <w:rFonts w:ascii="Arial" w:hAnsi="Arial" w:cs="Arial"/>
                <w:sz w:val="22"/>
                <w:szCs w:val="22"/>
              </w:rPr>
              <w:t>3</w:t>
            </w:r>
            <w:r w:rsidRPr="005A2A10">
              <w:rPr>
                <w:rFonts w:ascii="Arial" w:hAnsi="Arial" w:cs="Arial"/>
                <w:sz w:val="22"/>
                <w:szCs w:val="22"/>
                <w:vertAlign w:val="superscript"/>
              </w:rPr>
              <w:t>rd</w:t>
            </w:r>
          </w:p>
        </w:tc>
        <w:tc>
          <w:tcPr>
            <w:tcW w:w="2693" w:type="pct"/>
          </w:tcPr>
          <w:p w14:paraId="0677CAB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2.106</w:t>
            </w:r>
          </w:p>
        </w:tc>
      </w:tr>
      <w:tr w:rsidR="00C455A5" w:rsidRPr="005A2A10" w14:paraId="01EB3E97" w14:textId="77777777" w:rsidTr="00802C61">
        <w:tc>
          <w:tcPr>
            <w:tcW w:w="2307" w:type="pct"/>
          </w:tcPr>
          <w:p w14:paraId="307B9EDD" w14:textId="77777777" w:rsidR="00C455A5" w:rsidRPr="005A2A10" w:rsidRDefault="00C455A5" w:rsidP="00FE19BE">
            <w:pPr>
              <w:rPr>
                <w:rFonts w:ascii="Arial" w:hAnsi="Arial" w:cs="Arial"/>
                <w:sz w:val="22"/>
                <w:szCs w:val="22"/>
              </w:rPr>
            </w:pPr>
            <w:r w:rsidRPr="005A2A10">
              <w:rPr>
                <w:rFonts w:ascii="Arial" w:hAnsi="Arial" w:cs="Arial"/>
                <w:sz w:val="22"/>
                <w:szCs w:val="22"/>
              </w:rPr>
              <w:t>4</w:t>
            </w:r>
            <w:r w:rsidRPr="005A2A10">
              <w:rPr>
                <w:rFonts w:ascii="Arial" w:hAnsi="Arial" w:cs="Arial"/>
                <w:sz w:val="22"/>
                <w:szCs w:val="22"/>
                <w:vertAlign w:val="superscript"/>
              </w:rPr>
              <w:t>th</w:t>
            </w:r>
          </w:p>
        </w:tc>
        <w:tc>
          <w:tcPr>
            <w:tcW w:w="2693" w:type="pct"/>
          </w:tcPr>
          <w:p w14:paraId="118A4E5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1.667</w:t>
            </w:r>
          </w:p>
        </w:tc>
      </w:tr>
      <w:tr w:rsidR="00C455A5" w:rsidRPr="005A2A10" w14:paraId="7B989AF7" w14:textId="77777777" w:rsidTr="00802C61">
        <w:tc>
          <w:tcPr>
            <w:tcW w:w="2307" w:type="pct"/>
          </w:tcPr>
          <w:p w14:paraId="38CCCD12" w14:textId="77777777" w:rsidR="00C455A5" w:rsidRPr="005A2A10" w:rsidRDefault="00C455A5" w:rsidP="00FE19BE">
            <w:pPr>
              <w:rPr>
                <w:rFonts w:ascii="Arial" w:hAnsi="Arial" w:cs="Arial"/>
                <w:sz w:val="22"/>
                <w:szCs w:val="22"/>
              </w:rPr>
            </w:pPr>
            <w:r w:rsidRPr="005A2A10">
              <w:rPr>
                <w:rFonts w:ascii="Arial" w:hAnsi="Arial" w:cs="Arial"/>
                <w:sz w:val="22"/>
                <w:szCs w:val="22"/>
              </w:rPr>
              <w:t>5</w:t>
            </w:r>
            <w:r w:rsidRPr="005A2A10">
              <w:rPr>
                <w:rFonts w:ascii="Arial" w:hAnsi="Arial" w:cs="Arial"/>
                <w:sz w:val="22"/>
                <w:szCs w:val="22"/>
                <w:vertAlign w:val="superscript"/>
              </w:rPr>
              <w:t>th</w:t>
            </w:r>
          </w:p>
        </w:tc>
        <w:tc>
          <w:tcPr>
            <w:tcW w:w="2693" w:type="pct"/>
          </w:tcPr>
          <w:p w14:paraId="23E3F77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1.285</w:t>
            </w:r>
          </w:p>
        </w:tc>
      </w:tr>
      <w:tr w:rsidR="00C455A5" w:rsidRPr="005A2A10" w14:paraId="43F42D3F" w14:textId="77777777" w:rsidTr="00802C61">
        <w:tc>
          <w:tcPr>
            <w:tcW w:w="2307" w:type="pct"/>
          </w:tcPr>
          <w:p w14:paraId="287DEBAB" w14:textId="77777777" w:rsidR="00C455A5" w:rsidRPr="005A2A10" w:rsidRDefault="00C455A5" w:rsidP="00FE19BE">
            <w:pPr>
              <w:rPr>
                <w:rFonts w:ascii="Arial" w:hAnsi="Arial" w:cs="Arial"/>
                <w:sz w:val="22"/>
                <w:szCs w:val="22"/>
              </w:rPr>
            </w:pPr>
            <w:r w:rsidRPr="005A2A10">
              <w:rPr>
                <w:rFonts w:ascii="Arial" w:hAnsi="Arial" w:cs="Arial"/>
                <w:sz w:val="22"/>
                <w:szCs w:val="22"/>
              </w:rPr>
              <w:t>6</w:t>
            </w:r>
            <w:r w:rsidRPr="005A2A10">
              <w:rPr>
                <w:rFonts w:ascii="Arial" w:hAnsi="Arial" w:cs="Arial"/>
                <w:sz w:val="22"/>
                <w:szCs w:val="22"/>
                <w:vertAlign w:val="superscript"/>
              </w:rPr>
              <w:t>th</w:t>
            </w:r>
          </w:p>
        </w:tc>
        <w:tc>
          <w:tcPr>
            <w:tcW w:w="2693" w:type="pct"/>
          </w:tcPr>
          <w:p w14:paraId="01C6D55E"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1.000</w:t>
            </w:r>
          </w:p>
        </w:tc>
      </w:tr>
      <w:tr w:rsidR="00C455A5" w:rsidRPr="005A2A10" w14:paraId="0400801F" w14:textId="77777777" w:rsidTr="00802C61">
        <w:tc>
          <w:tcPr>
            <w:tcW w:w="2307" w:type="pct"/>
          </w:tcPr>
          <w:p w14:paraId="0978A947" w14:textId="77777777" w:rsidR="00C455A5" w:rsidRPr="005A2A10" w:rsidRDefault="00C455A5" w:rsidP="00FE19BE">
            <w:pPr>
              <w:rPr>
                <w:rFonts w:ascii="Arial" w:hAnsi="Arial" w:cs="Arial"/>
                <w:sz w:val="22"/>
                <w:szCs w:val="22"/>
              </w:rPr>
            </w:pPr>
            <w:r w:rsidRPr="005A2A10">
              <w:rPr>
                <w:rFonts w:ascii="Arial" w:hAnsi="Arial" w:cs="Arial"/>
                <w:sz w:val="22"/>
                <w:szCs w:val="22"/>
              </w:rPr>
              <w:t>7</w:t>
            </w:r>
            <w:r w:rsidRPr="005A2A10">
              <w:rPr>
                <w:rFonts w:ascii="Arial" w:hAnsi="Arial" w:cs="Arial"/>
                <w:sz w:val="22"/>
                <w:szCs w:val="22"/>
                <w:vertAlign w:val="superscript"/>
              </w:rPr>
              <w:t>th</w:t>
            </w:r>
          </w:p>
        </w:tc>
        <w:tc>
          <w:tcPr>
            <w:tcW w:w="2693" w:type="pct"/>
          </w:tcPr>
          <w:p w14:paraId="7502B5AC"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0.839</w:t>
            </w:r>
          </w:p>
        </w:tc>
      </w:tr>
      <w:tr w:rsidR="00C455A5" w:rsidRPr="005A2A10" w14:paraId="79B29156" w14:textId="77777777" w:rsidTr="00802C61">
        <w:tc>
          <w:tcPr>
            <w:tcW w:w="2307" w:type="pct"/>
          </w:tcPr>
          <w:p w14:paraId="223FE9D3" w14:textId="77777777" w:rsidR="00C455A5" w:rsidRPr="005A2A10" w:rsidRDefault="00C455A5" w:rsidP="00FE19BE">
            <w:pPr>
              <w:rPr>
                <w:rFonts w:ascii="Arial" w:hAnsi="Arial" w:cs="Arial"/>
                <w:sz w:val="22"/>
                <w:szCs w:val="22"/>
              </w:rPr>
            </w:pPr>
            <w:r w:rsidRPr="005A2A10">
              <w:rPr>
                <w:rFonts w:ascii="Arial" w:hAnsi="Arial" w:cs="Arial"/>
                <w:sz w:val="22"/>
                <w:szCs w:val="22"/>
              </w:rPr>
              <w:t>8</w:t>
            </w:r>
            <w:r w:rsidRPr="005A2A10">
              <w:rPr>
                <w:rFonts w:ascii="Arial" w:hAnsi="Arial" w:cs="Arial"/>
                <w:sz w:val="22"/>
                <w:szCs w:val="22"/>
                <w:vertAlign w:val="superscript"/>
              </w:rPr>
              <w:t>th</w:t>
            </w:r>
          </w:p>
        </w:tc>
        <w:tc>
          <w:tcPr>
            <w:tcW w:w="2693" w:type="pct"/>
          </w:tcPr>
          <w:p w14:paraId="08F9FED9"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0.667</w:t>
            </w:r>
          </w:p>
        </w:tc>
      </w:tr>
      <w:tr w:rsidR="00C455A5" w:rsidRPr="005A2A10" w14:paraId="3E2BFEA5" w14:textId="77777777" w:rsidTr="00802C61">
        <w:tc>
          <w:tcPr>
            <w:tcW w:w="2307" w:type="pct"/>
          </w:tcPr>
          <w:p w14:paraId="527E8D86" w14:textId="77777777" w:rsidR="00C455A5" w:rsidRPr="005A2A10" w:rsidRDefault="00C455A5" w:rsidP="00FE19BE">
            <w:pPr>
              <w:rPr>
                <w:rFonts w:ascii="Arial" w:hAnsi="Arial" w:cs="Arial"/>
                <w:sz w:val="22"/>
                <w:szCs w:val="22"/>
              </w:rPr>
            </w:pPr>
            <w:r w:rsidRPr="005A2A10">
              <w:rPr>
                <w:rFonts w:ascii="Arial" w:hAnsi="Arial" w:cs="Arial"/>
                <w:sz w:val="22"/>
                <w:szCs w:val="22"/>
              </w:rPr>
              <w:t>Reverse</w:t>
            </w:r>
          </w:p>
        </w:tc>
        <w:tc>
          <w:tcPr>
            <w:tcW w:w="2693" w:type="pct"/>
          </w:tcPr>
          <w:p w14:paraId="5C081C2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3.317</w:t>
            </w:r>
          </w:p>
        </w:tc>
      </w:tr>
      <w:tr w:rsidR="00C455A5" w:rsidRPr="005A2A10" w14:paraId="46833531" w14:textId="77777777" w:rsidTr="00802C61">
        <w:tc>
          <w:tcPr>
            <w:tcW w:w="2307" w:type="pct"/>
          </w:tcPr>
          <w:p w14:paraId="38D4E5EB" w14:textId="77777777" w:rsidR="00C455A5" w:rsidRPr="005A2A10" w:rsidRDefault="00C455A5" w:rsidP="00FE19BE">
            <w:pPr>
              <w:rPr>
                <w:rFonts w:ascii="Arial" w:hAnsi="Arial" w:cs="Arial"/>
                <w:sz w:val="22"/>
                <w:szCs w:val="22"/>
              </w:rPr>
            </w:pPr>
            <w:r w:rsidRPr="005A2A10">
              <w:rPr>
                <w:rFonts w:ascii="Arial" w:hAnsi="Arial" w:cs="Arial"/>
                <w:sz w:val="22"/>
                <w:szCs w:val="22"/>
              </w:rPr>
              <w:t>Final Drive</w:t>
            </w:r>
          </w:p>
        </w:tc>
        <w:tc>
          <w:tcPr>
            <w:tcW w:w="2693" w:type="pct"/>
          </w:tcPr>
          <w:p w14:paraId="5A854A60"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3.23</w:t>
            </w:r>
          </w:p>
        </w:tc>
      </w:tr>
      <w:tr w:rsidR="00C455A5" w:rsidRPr="005A2A10" w14:paraId="68FECA01" w14:textId="77777777" w:rsidTr="00802C61">
        <w:tc>
          <w:tcPr>
            <w:tcW w:w="2307" w:type="pct"/>
          </w:tcPr>
          <w:p w14:paraId="329C7D5B" w14:textId="77777777" w:rsidR="00C455A5" w:rsidRPr="005A2A10" w:rsidRDefault="00C455A5" w:rsidP="00FE19BE">
            <w:pPr>
              <w:rPr>
                <w:rFonts w:ascii="Arial" w:hAnsi="Arial" w:cs="Arial"/>
                <w:b/>
                <w:sz w:val="22"/>
                <w:szCs w:val="22"/>
              </w:rPr>
            </w:pPr>
            <w:r w:rsidRPr="005A2A10">
              <w:rPr>
                <w:rFonts w:ascii="Arial" w:hAnsi="Arial" w:cs="Arial"/>
                <w:b/>
                <w:sz w:val="22"/>
                <w:szCs w:val="22"/>
              </w:rPr>
              <w:t>CHASSIS</w:t>
            </w:r>
          </w:p>
        </w:tc>
        <w:tc>
          <w:tcPr>
            <w:tcW w:w="2693" w:type="pct"/>
          </w:tcPr>
          <w:p w14:paraId="3881DCC2" w14:textId="77777777" w:rsidR="00C455A5" w:rsidRPr="005A2A10" w:rsidRDefault="00C455A5" w:rsidP="00FE19BE">
            <w:pPr>
              <w:jc w:val="center"/>
              <w:rPr>
                <w:rFonts w:ascii="Arial" w:hAnsi="Arial" w:cs="Arial"/>
                <w:sz w:val="22"/>
                <w:szCs w:val="22"/>
              </w:rPr>
            </w:pPr>
          </w:p>
        </w:tc>
      </w:tr>
      <w:tr w:rsidR="00C455A5" w:rsidRPr="005A2A10" w14:paraId="1CF9E675" w14:textId="77777777" w:rsidTr="00802C61">
        <w:tc>
          <w:tcPr>
            <w:tcW w:w="2307" w:type="pct"/>
          </w:tcPr>
          <w:p w14:paraId="119865CD" w14:textId="77777777" w:rsidR="00C455A5" w:rsidRPr="005A2A10" w:rsidRDefault="00C455A5" w:rsidP="00FE19BE">
            <w:pPr>
              <w:rPr>
                <w:rFonts w:ascii="Arial" w:hAnsi="Arial" w:cs="Arial"/>
                <w:sz w:val="22"/>
                <w:szCs w:val="22"/>
              </w:rPr>
            </w:pPr>
            <w:r w:rsidRPr="005A2A10">
              <w:rPr>
                <w:rFonts w:ascii="Arial" w:hAnsi="Arial" w:cs="Arial"/>
                <w:sz w:val="22"/>
                <w:szCs w:val="22"/>
              </w:rPr>
              <w:t>Front suspension</w:t>
            </w:r>
          </w:p>
        </w:tc>
        <w:tc>
          <w:tcPr>
            <w:tcW w:w="2693" w:type="pct"/>
          </w:tcPr>
          <w:p w14:paraId="1E86305B"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Double wishbone</w:t>
            </w:r>
          </w:p>
        </w:tc>
      </w:tr>
      <w:tr w:rsidR="00C455A5" w:rsidRPr="005A2A10" w14:paraId="16119AA8" w14:textId="77777777" w:rsidTr="00802C61">
        <w:tc>
          <w:tcPr>
            <w:tcW w:w="2307" w:type="pct"/>
          </w:tcPr>
          <w:p w14:paraId="3A0AD059" w14:textId="77777777" w:rsidR="00C455A5" w:rsidRPr="005A2A10" w:rsidRDefault="00C455A5" w:rsidP="00FE19BE">
            <w:pPr>
              <w:rPr>
                <w:rFonts w:ascii="Arial" w:hAnsi="Arial" w:cs="Arial"/>
                <w:sz w:val="22"/>
                <w:szCs w:val="22"/>
              </w:rPr>
            </w:pPr>
            <w:r w:rsidRPr="005A2A10">
              <w:rPr>
                <w:rFonts w:ascii="Arial" w:hAnsi="Arial" w:cs="Arial"/>
                <w:sz w:val="22"/>
                <w:szCs w:val="22"/>
              </w:rPr>
              <w:t>Rear suspension</w:t>
            </w:r>
          </w:p>
        </w:tc>
        <w:tc>
          <w:tcPr>
            <w:tcW w:w="2693" w:type="pct"/>
          </w:tcPr>
          <w:p w14:paraId="4BE7C8DD"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Integral Link</w:t>
            </w:r>
          </w:p>
        </w:tc>
      </w:tr>
      <w:tr w:rsidR="00C455A5" w:rsidRPr="005A2A10" w14:paraId="133B7D6D" w14:textId="77777777" w:rsidTr="00802C61">
        <w:tc>
          <w:tcPr>
            <w:tcW w:w="2307" w:type="pct"/>
          </w:tcPr>
          <w:p w14:paraId="3C66E6BD" w14:textId="77777777" w:rsidR="00C455A5" w:rsidRPr="005A2A10" w:rsidRDefault="00C455A5" w:rsidP="00FE19BE">
            <w:pPr>
              <w:rPr>
                <w:rFonts w:ascii="Arial" w:hAnsi="Arial" w:cs="Arial"/>
                <w:sz w:val="22"/>
                <w:szCs w:val="22"/>
              </w:rPr>
            </w:pPr>
            <w:r w:rsidRPr="005A2A10">
              <w:rPr>
                <w:rFonts w:ascii="Arial" w:hAnsi="Arial" w:cs="Arial"/>
                <w:sz w:val="22"/>
                <w:szCs w:val="22"/>
              </w:rPr>
              <w:t>Steering</w:t>
            </w:r>
          </w:p>
        </w:tc>
        <w:tc>
          <w:tcPr>
            <w:tcW w:w="2693" w:type="pct"/>
          </w:tcPr>
          <w:p w14:paraId="52AEB3FB"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Variable ratio rack-and-pinion; electromechanical</w:t>
            </w:r>
          </w:p>
        </w:tc>
      </w:tr>
      <w:tr w:rsidR="00C455A5" w:rsidRPr="005A2A10" w14:paraId="3D5AE02C" w14:textId="77777777" w:rsidTr="00802C61">
        <w:tc>
          <w:tcPr>
            <w:tcW w:w="2307" w:type="pct"/>
          </w:tcPr>
          <w:p w14:paraId="6C477EE2" w14:textId="77777777" w:rsidR="00C455A5" w:rsidRPr="005A2A10" w:rsidRDefault="00C455A5" w:rsidP="00FE19BE">
            <w:pPr>
              <w:rPr>
                <w:rFonts w:ascii="Arial" w:hAnsi="Arial" w:cs="Arial"/>
                <w:b/>
                <w:sz w:val="22"/>
                <w:szCs w:val="22"/>
              </w:rPr>
            </w:pPr>
            <w:r w:rsidRPr="005A2A10">
              <w:rPr>
                <w:rFonts w:ascii="Arial" w:hAnsi="Arial" w:cs="Arial"/>
                <w:b/>
                <w:sz w:val="22"/>
                <w:szCs w:val="22"/>
              </w:rPr>
              <w:t>DIMENSIONS &amp; WEIGHTS</w:t>
            </w:r>
          </w:p>
        </w:tc>
        <w:tc>
          <w:tcPr>
            <w:tcW w:w="2693" w:type="pct"/>
          </w:tcPr>
          <w:p w14:paraId="0DDB9E76" w14:textId="77777777" w:rsidR="00C455A5" w:rsidRPr="005A2A10" w:rsidRDefault="00C455A5" w:rsidP="00FE19BE">
            <w:pPr>
              <w:jc w:val="center"/>
              <w:rPr>
                <w:rFonts w:ascii="Arial" w:hAnsi="Arial" w:cs="Arial"/>
                <w:sz w:val="22"/>
                <w:szCs w:val="22"/>
              </w:rPr>
            </w:pPr>
          </w:p>
        </w:tc>
      </w:tr>
      <w:tr w:rsidR="00333A74" w:rsidRPr="005A2A10" w14:paraId="24021148" w14:textId="77777777" w:rsidTr="00802C61">
        <w:tc>
          <w:tcPr>
            <w:tcW w:w="2307" w:type="pct"/>
          </w:tcPr>
          <w:p w14:paraId="38B2418E" w14:textId="77777777" w:rsidR="00333A74" w:rsidRPr="005A2A10" w:rsidRDefault="00333A74" w:rsidP="00C03AC8">
            <w:pPr>
              <w:rPr>
                <w:rFonts w:ascii="Arial" w:hAnsi="Arial" w:cs="Arial"/>
                <w:sz w:val="22"/>
                <w:szCs w:val="22"/>
              </w:rPr>
            </w:pPr>
            <w:r w:rsidRPr="005A2A10">
              <w:rPr>
                <w:rFonts w:ascii="Arial" w:hAnsi="Arial" w:cs="Arial"/>
                <w:sz w:val="22"/>
                <w:szCs w:val="22"/>
              </w:rPr>
              <w:t xml:space="preserve">Length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 </w:t>
            </w:r>
            <w:proofErr w:type="spellStart"/>
            <w:r w:rsidRPr="005A2A10">
              <w:rPr>
                <w:rFonts w:ascii="Arial" w:hAnsi="Arial" w:cs="Arial"/>
                <w:sz w:val="22"/>
                <w:szCs w:val="22"/>
              </w:rPr>
              <w:t>exc</w:t>
            </w:r>
            <w:proofErr w:type="spellEnd"/>
            <w:r w:rsidRPr="005A2A10">
              <w:rPr>
                <w:rFonts w:ascii="Arial" w:hAnsi="Arial" w:cs="Arial"/>
                <w:sz w:val="22"/>
                <w:szCs w:val="22"/>
              </w:rPr>
              <w:t xml:space="preserve"> number plate (mm)</w:t>
            </w:r>
          </w:p>
        </w:tc>
        <w:tc>
          <w:tcPr>
            <w:tcW w:w="2693" w:type="pct"/>
          </w:tcPr>
          <w:p w14:paraId="2989BC1B" w14:textId="77777777" w:rsidR="00333A74" w:rsidRPr="005A2A10" w:rsidRDefault="00333A74" w:rsidP="00C03AC8">
            <w:pPr>
              <w:jc w:val="center"/>
              <w:rPr>
                <w:rFonts w:ascii="Arial" w:hAnsi="Arial" w:cs="Arial"/>
                <w:sz w:val="22"/>
                <w:szCs w:val="22"/>
              </w:rPr>
            </w:pPr>
            <w:r w:rsidRPr="005A2A10">
              <w:rPr>
                <w:rFonts w:ascii="Arial" w:hAnsi="Arial" w:cs="Arial"/>
                <w:sz w:val="22"/>
                <w:szCs w:val="22"/>
              </w:rPr>
              <w:t>4,746 / 4,731</w:t>
            </w:r>
          </w:p>
        </w:tc>
      </w:tr>
      <w:tr w:rsidR="00187AD1" w:rsidRPr="005A2A10" w14:paraId="05F6C9F6" w14:textId="77777777" w:rsidTr="00802C61">
        <w:tc>
          <w:tcPr>
            <w:tcW w:w="2307" w:type="pct"/>
          </w:tcPr>
          <w:p w14:paraId="70D8CDE1" w14:textId="1685CFD6" w:rsidR="00187AD1" w:rsidRPr="005A2A10" w:rsidRDefault="00187AD1" w:rsidP="00FE19BE">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w:t>
            </w:r>
            <w:r w:rsidR="0013744D" w:rsidRPr="005A2A10">
              <w:rPr>
                <w:rFonts w:ascii="Arial" w:hAnsi="Arial" w:cs="Arial"/>
                <w:sz w:val="22"/>
                <w:szCs w:val="22"/>
              </w:rPr>
              <w:t>folded mirrors</w:t>
            </w:r>
            <w:r w:rsidR="0013744D" w:rsidRPr="005A2A10" w:rsidDel="0013744D">
              <w:rPr>
                <w:rFonts w:ascii="Arial" w:hAnsi="Arial" w:cs="Arial"/>
                <w:sz w:val="22"/>
                <w:szCs w:val="22"/>
              </w:rPr>
              <w:t xml:space="preserve"> </w:t>
            </w:r>
            <w:r w:rsidRPr="005A2A10">
              <w:rPr>
                <w:rFonts w:ascii="Arial" w:hAnsi="Arial" w:cs="Arial"/>
                <w:sz w:val="22"/>
                <w:szCs w:val="22"/>
              </w:rPr>
              <w:t>(mm)</w:t>
            </w:r>
          </w:p>
        </w:tc>
        <w:tc>
          <w:tcPr>
            <w:tcW w:w="2693" w:type="pct"/>
          </w:tcPr>
          <w:p w14:paraId="485F2AB9" w14:textId="0A9E80D4" w:rsidR="00187AD1" w:rsidRPr="005A2A10" w:rsidRDefault="00187AD1" w:rsidP="00FE19BE">
            <w:pPr>
              <w:jc w:val="center"/>
              <w:rPr>
                <w:rFonts w:ascii="Arial" w:hAnsi="Arial" w:cs="Arial"/>
                <w:sz w:val="22"/>
                <w:szCs w:val="22"/>
              </w:rPr>
            </w:pPr>
            <w:r w:rsidRPr="005A2A10">
              <w:rPr>
                <w:rFonts w:ascii="Arial" w:hAnsi="Arial" w:cs="Arial"/>
                <w:sz w:val="22"/>
                <w:szCs w:val="22"/>
              </w:rPr>
              <w:t>2,175 / 2070</w:t>
            </w:r>
          </w:p>
        </w:tc>
      </w:tr>
      <w:tr w:rsidR="00C455A5" w:rsidRPr="005A2A10" w14:paraId="0B3666D4" w14:textId="77777777" w:rsidTr="00802C61">
        <w:tc>
          <w:tcPr>
            <w:tcW w:w="2307" w:type="pct"/>
          </w:tcPr>
          <w:p w14:paraId="67AE922B" w14:textId="6F37C960" w:rsidR="00C455A5" w:rsidRPr="005A2A10" w:rsidRDefault="00C455A5" w:rsidP="00FE19BE">
            <w:pPr>
              <w:rPr>
                <w:rFonts w:ascii="Arial" w:hAnsi="Arial" w:cs="Arial"/>
                <w:sz w:val="22"/>
                <w:szCs w:val="22"/>
              </w:rPr>
            </w:pPr>
            <w:r w:rsidRPr="005A2A10">
              <w:rPr>
                <w:rFonts w:ascii="Arial" w:hAnsi="Arial" w:cs="Arial"/>
                <w:sz w:val="22"/>
                <w:szCs w:val="22"/>
              </w:rPr>
              <w:t>Height</w:t>
            </w:r>
            <w:r w:rsidR="00333A74" w:rsidRPr="005A2A10">
              <w:rPr>
                <w:rFonts w:ascii="Arial" w:hAnsi="Arial" w:cs="Arial"/>
                <w:sz w:val="22"/>
                <w:szCs w:val="22"/>
              </w:rPr>
              <w:t xml:space="preserve"> </w:t>
            </w:r>
            <w:r w:rsidRPr="005A2A10">
              <w:rPr>
                <w:rFonts w:ascii="Arial" w:hAnsi="Arial" w:cs="Arial"/>
                <w:sz w:val="22"/>
                <w:szCs w:val="22"/>
              </w:rPr>
              <w:t>(mm)</w:t>
            </w:r>
          </w:p>
        </w:tc>
        <w:tc>
          <w:tcPr>
            <w:tcW w:w="2693" w:type="pct"/>
          </w:tcPr>
          <w:p w14:paraId="2F2A777B" w14:textId="4A354C34" w:rsidR="00C455A5" w:rsidRPr="005A2A10" w:rsidRDefault="00C455A5" w:rsidP="00FE19BE">
            <w:pPr>
              <w:jc w:val="center"/>
              <w:rPr>
                <w:rFonts w:ascii="Arial" w:hAnsi="Arial" w:cs="Arial"/>
                <w:sz w:val="22"/>
                <w:szCs w:val="22"/>
              </w:rPr>
            </w:pPr>
            <w:r w:rsidRPr="005A2A10">
              <w:rPr>
                <w:rFonts w:ascii="Arial" w:hAnsi="Arial" w:cs="Arial"/>
                <w:sz w:val="22"/>
                <w:szCs w:val="22"/>
              </w:rPr>
              <w:t>1,667</w:t>
            </w:r>
          </w:p>
        </w:tc>
      </w:tr>
      <w:tr w:rsidR="00C455A5" w:rsidRPr="005A2A10" w14:paraId="65447F8E" w14:textId="77777777" w:rsidTr="00802C61">
        <w:tc>
          <w:tcPr>
            <w:tcW w:w="2307" w:type="pct"/>
          </w:tcPr>
          <w:p w14:paraId="41138EE2" w14:textId="77777777" w:rsidR="00C455A5" w:rsidRPr="005A2A10" w:rsidRDefault="00C455A5" w:rsidP="00FE19BE">
            <w:pPr>
              <w:rPr>
                <w:rFonts w:ascii="Arial" w:hAnsi="Arial" w:cs="Arial"/>
                <w:sz w:val="22"/>
                <w:szCs w:val="22"/>
              </w:rPr>
            </w:pPr>
            <w:r w:rsidRPr="005A2A10">
              <w:rPr>
                <w:rFonts w:ascii="Arial" w:hAnsi="Arial" w:cs="Arial"/>
                <w:sz w:val="22"/>
                <w:szCs w:val="22"/>
              </w:rPr>
              <w:t>Wheelbase (mm)</w:t>
            </w:r>
          </w:p>
        </w:tc>
        <w:tc>
          <w:tcPr>
            <w:tcW w:w="2693" w:type="pct"/>
          </w:tcPr>
          <w:p w14:paraId="265D52F6"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2,874</w:t>
            </w:r>
          </w:p>
        </w:tc>
      </w:tr>
      <w:tr w:rsidR="00C455A5" w:rsidRPr="005A2A10" w14:paraId="0795452E" w14:textId="77777777" w:rsidTr="00802C61">
        <w:tc>
          <w:tcPr>
            <w:tcW w:w="2307" w:type="pct"/>
          </w:tcPr>
          <w:p w14:paraId="0FDE62C6" w14:textId="78B271F3" w:rsidR="00C455A5" w:rsidRPr="005A2A10" w:rsidRDefault="00C455A5" w:rsidP="00FE19BE">
            <w:pPr>
              <w:rPr>
                <w:rFonts w:ascii="Arial" w:hAnsi="Arial" w:cs="Arial"/>
                <w:sz w:val="22"/>
                <w:szCs w:val="22"/>
              </w:rPr>
            </w:pPr>
            <w:r w:rsidRPr="005A2A10">
              <w:rPr>
                <w:rFonts w:ascii="Arial" w:hAnsi="Arial" w:cs="Arial"/>
                <w:sz w:val="22"/>
                <w:szCs w:val="22"/>
              </w:rPr>
              <w:t>Track front</w:t>
            </w:r>
            <w:r w:rsidR="00333A74" w:rsidRPr="005A2A10">
              <w:rPr>
                <w:rFonts w:ascii="Arial" w:hAnsi="Arial" w:cs="Arial"/>
                <w:sz w:val="22"/>
                <w:szCs w:val="22"/>
              </w:rPr>
              <w:t xml:space="preserve"> </w:t>
            </w:r>
            <w:r w:rsidRPr="005A2A10">
              <w:rPr>
                <w:rFonts w:ascii="Arial" w:hAnsi="Arial" w:cs="Arial"/>
                <w:sz w:val="22"/>
                <w:szCs w:val="22"/>
              </w:rPr>
              <w:t>/ rear (mm)</w:t>
            </w:r>
          </w:p>
        </w:tc>
        <w:tc>
          <w:tcPr>
            <w:tcW w:w="2693" w:type="pct"/>
          </w:tcPr>
          <w:p w14:paraId="618006E4"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1,641/ 1,654</w:t>
            </w:r>
          </w:p>
        </w:tc>
      </w:tr>
      <w:tr w:rsidR="00C455A5" w:rsidRPr="005A2A10" w14:paraId="013F3307" w14:textId="77777777" w:rsidTr="00802C61">
        <w:tc>
          <w:tcPr>
            <w:tcW w:w="2307" w:type="pct"/>
          </w:tcPr>
          <w:p w14:paraId="048B9BDA" w14:textId="77777777" w:rsidR="00C455A5" w:rsidRPr="005A2A10" w:rsidRDefault="00C455A5" w:rsidP="00FE19BE">
            <w:pPr>
              <w:rPr>
                <w:rFonts w:ascii="Arial" w:hAnsi="Arial" w:cs="Arial"/>
                <w:sz w:val="22"/>
                <w:szCs w:val="22"/>
              </w:rPr>
            </w:pPr>
            <w:r w:rsidRPr="005A2A10">
              <w:rPr>
                <w:rFonts w:ascii="Arial" w:hAnsi="Arial" w:cs="Arial"/>
                <w:sz w:val="22"/>
                <w:szCs w:val="22"/>
              </w:rPr>
              <w:t>Ground clearance (mm)</w:t>
            </w:r>
          </w:p>
        </w:tc>
        <w:tc>
          <w:tcPr>
            <w:tcW w:w="2693" w:type="pct"/>
          </w:tcPr>
          <w:p w14:paraId="7AE6BF20"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213</w:t>
            </w:r>
          </w:p>
        </w:tc>
      </w:tr>
      <w:tr w:rsidR="00C455A5" w:rsidRPr="005A2A10" w14:paraId="68B2C686" w14:textId="77777777" w:rsidTr="00802C61">
        <w:tc>
          <w:tcPr>
            <w:tcW w:w="2307" w:type="pct"/>
          </w:tcPr>
          <w:p w14:paraId="70954584" w14:textId="65893F1C" w:rsidR="00C455A5" w:rsidRPr="005A2A10" w:rsidRDefault="00C455A5" w:rsidP="00FE19BE">
            <w:pPr>
              <w:rPr>
                <w:rFonts w:ascii="Arial" w:hAnsi="Arial" w:cs="Arial"/>
                <w:sz w:val="22"/>
                <w:szCs w:val="22"/>
              </w:rPr>
            </w:pPr>
            <w:r w:rsidRPr="005A2A10">
              <w:rPr>
                <w:rFonts w:ascii="Arial" w:hAnsi="Arial" w:cs="Arial"/>
                <w:sz w:val="22"/>
                <w:szCs w:val="22"/>
              </w:rPr>
              <w:t>Weight</w:t>
            </w:r>
            <w:r w:rsidR="0013744D" w:rsidRPr="005A2A10">
              <w:rPr>
                <w:rFonts w:ascii="Arial" w:hAnsi="Arial" w:cs="Arial"/>
                <w:sz w:val="22"/>
                <w:szCs w:val="22"/>
              </w:rPr>
              <w:t xml:space="preserve"> from</w:t>
            </w:r>
            <w:r w:rsidRPr="005A2A10">
              <w:rPr>
                <w:rFonts w:ascii="Arial" w:hAnsi="Arial" w:cs="Arial"/>
                <w:sz w:val="22"/>
                <w:szCs w:val="22"/>
              </w:rPr>
              <w:t xml:space="preserve"> (kg)</w:t>
            </w:r>
          </w:p>
        </w:tc>
        <w:tc>
          <w:tcPr>
            <w:tcW w:w="2693" w:type="pct"/>
          </w:tcPr>
          <w:p w14:paraId="2998DF14" w14:textId="79B9491E" w:rsidR="00C455A5" w:rsidRPr="005A2A10" w:rsidRDefault="00C455A5" w:rsidP="00FE19BE">
            <w:pPr>
              <w:jc w:val="center"/>
              <w:rPr>
                <w:rFonts w:ascii="Arial" w:hAnsi="Arial" w:cs="Arial"/>
                <w:sz w:val="22"/>
                <w:szCs w:val="22"/>
              </w:rPr>
            </w:pPr>
            <w:r w:rsidRPr="005A2A10">
              <w:rPr>
                <w:rFonts w:ascii="Arial" w:hAnsi="Arial" w:cs="Arial"/>
                <w:sz w:val="22"/>
                <w:szCs w:val="22"/>
              </w:rPr>
              <w:t>1,884</w:t>
            </w:r>
          </w:p>
        </w:tc>
      </w:tr>
      <w:tr w:rsidR="00C455A5" w:rsidRPr="005A2A10" w14:paraId="160765BC" w14:textId="77777777" w:rsidTr="00802C61">
        <w:tc>
          <w:tcPr>
            <w:tcW w:w="2307" w:type="pct"/>
          </w:tcPr>
          <w:p w14:paraId="2D76EEBA" w14:textId="77777777" w:rsidR="00C455A5" w:rsidRPr="005A2A10" w:rsidRDefault="00C455A5" w:rsidP="00FE19BE">
            <w:pPr>
              <w:rPr>
                <w:rFonts w:ascii="Arial" w:hAnsi="Arial" w:cs="Arial"/>
                <w:sz w:val="22"/>
                <w:szCs w:val="22"/>
              </w:rPr>
            </w:pPr>
            <w:r w:rsidRPr="005A2A10">
              <w:rPr>
                <w:rFonts w:ascii="Arial" w:hAnsi="Arial" w:cs="Arial"/>
                <w:sz w:val="22"/>
                <w:szCs w:val="22"/>
              </w:rPr>
              <w:t>Maximum towable mass (kg)</w:t>
            </w:r>
          </w:p>
        </w:tc>
        <w:tc>
          <w:tcPr>
            <w:tcW w:w="2693" w:type="pct"/>
          </w:tcPr>
          <w:p w14:paraId="46B12C90"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2,400</w:t>
            </w:r>
          </w:p>
        </w:tc>
      </w:tr>
      <w:tr w:rsidR="00C455A5" w:rsidRPr="005A2A10" w14:paraId="1ECF4A67" w14:textId="77777777" w:rsidTr="00802C61">
        <w:tc>
          <w:tcPr>
            <w:tcW w:w="2307" w:type="pct"/>
          </w:tcPr>
          <w:p w14:paraId="34D69379" w14:textId="05F87F46" w:rsidR="00C455A5" w:rsidRPr="005A2A10" w:rsidRDefault="00C455A5" w:rsidP="00FE19BE">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w:t>
            </w:r>
            <w:r w:rsidR="00333A74" w:rsidRPr="005A2A10">
              <w:rPr>
                <w:rFonts w:ascii="Arial" w:hAnsi="Arial" w:cs="Arial"/>
                <w:sz w:val="22"/>
                <w:szCs w:val="22"/>
              </w:rPr>
              <w:t xml:space="preserve"> </w:t>
            </w:r>
            <w:r w:rsidRPr="005A2A10">
              <w:rPr>
                <w:rFonts w:ascii="Arial" w:hAnsi="Arial" w:cs="Arial"/>
                <w:sz w:val="22"/>
                <w:szCs w:val="22"/>
              </w:rPr>
              <w:t>/ unbraked trailers (kg)</w:t>
            </w:r>
          </w:p>
        </w:tc>
        <w:tc>
          <w:tcPr>
            <w:tcW w:w="2693" w:type="pct"/>
          </w:tcPr>
          <w:p w14:paraId="26E448F3"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2,400/ 750</w:t>
            </w:r>
          </w:p>
        </w:tc>
      </w:tr>
      <w:tr w:rsidR="00C455A5" w:rsidRPr="005A2A10" w14:paraId="3546CCF1" w14:textId="77777777" w:rsidTr="00802C61">
        <w:tc>
          <w:tcPr>
            <w:tcW w:w="2307" w:type="pct"/>
          </w:tcPr>
          <w:p w14:paraId="116606C5" w14:textId="77777777" w:rsidR="00C455A5" w:rsidRPr="005A2A10" w:rsidRDefault="00C455A5" w:rsidP="00FE19BE">
            <w:pPr>
              <w:rPr>
                <w:rFonts w:ascii="Arial" w:hAnsi="Arial" w:cs="Arial"/>
                <w:sz w:val="22"/>
                <w:szCs w:val="22"/>
              </w:rPr>
            </w:pPr>
            <w:r w:rsidRPr="005A2A10">
              <w:rPr>
                <w:rFonts w:ascii="Arial" w:hAnsi="Arial" w:cs="Arial"/>
                <w:sz w:val="22"/>
                <w:szCs w:val="22"/>
              </w:rPr>
              <w:t>Boot volume (litres)</w:t>
            </w:r>
          </w:p>
        </w:tc>
        <w:tc>
          <w:tcPr>
            <w:tcW w:w="2693" w:type="pct"/>
          </w:tcPr>
          <w:p w14:paraId="121E73A2" w14:textId="03020AF1" w:rsidR="00C455A5" w:rsidRPr="005A2A10" w:rsidRDefault="00C455A5" w:rsidP="00FE19BE">
            <w:pPr>
              <w:jc w:val="center"/>
              <w:rPr>
                <w:rFonts w:ascii="Arial" w:hAnsi="Arial" w:cs="Arial"/>
                <w:sz w:val="22"/>
                <w:szCs w:val="22"/>
              </w:rPr>
            </w:pPr>
            <w:r w:rsidRPr="005A2A10">
              <w:rPr>
                <w:rFonts w:ascii="Arial" w:hAnsi="Arial" w:cs="Arial"/>
                <w:sz w:val="22"/>
                <w:szCs w:val="22"/>
              </w:rPr>
              <w:t>650</w:t>
            </w:r>
            <w:r w:rsidR="00D16D61" w:rsidRPr="005A2A10">
              <w:rPr>
                <w:rFonts w:ascii="Arial" w:hAnsi="Arial" w:cs="Arial"/>
                <w:sz w:val="12"/>
                <w:szCs w:val="12"/>
              </w:rPr>
              <w:t>†</w:t>
            </w:r>
          </w:p>
        </w:tc>
      </w:tr>
      <w:tr w:rsidR="00C455A5" w:rsidRPr="005A2A10" w14:paraId="6F0931AB" w14:textId="77777777" w:rsidTr="00802C61">
        <w:tc>
          <w:tcPr>
            <w:tcW w:w="2307" w:type="pct"/>
          </w:tcPr>
          <w:p w14:paraId="78311124" w14:textId="77777777" w:rsidR="00C455A5" w:rsidRPr="005A2A10" w:rsidRDefault="00C455A5" w:rsidP="00FE19BE">
            <w:pPr>
              <w:rPr>
                <w:rFonts w:ascii="Arial" w:hAnsi="Arial" w:cs="Arial"/>
                <w:sz w:val="22"/>
                <w:szCs w:val="22"/>
              </w:rPr>
            </w:pPr>
            <w:r w:rsidRPr="005A2A10">
              <w:rPr>
                <w:rFonts w:ascii="Arial" w:hAnsi="Arial" w:cs="Arial"/>
                <w:sz w:val="22"/>
                <w:szCs w:val="22"/>
              </w:rPr>
              <w:t>Fuel tank; usable (litres)</w:t>
            </w:r>
          </w:p>
        </w:tc>
        <w:tc>
          <w:tcPr>
            <w:tcW w:w="2693" w:type="pct"/>
          </w:tcPr>
          <w:p w14:paraId="0D6B78E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66</w:t>
            </w:r>
          </w:p>
        </w:tc>
      </w:tr>
      <w:tr w:rsidR="00C455A5" w:rsidRPr="005A2A10" w14:paraId="430A4122" w14:textId="77777777" w:rsidTr="00802C61">
        <w:tc>
          <w:tcPr>
            <w:tcW w:w="2307" w:type="pct"/>
          </w:tcPr>
          <w:p w14:paraId="4EC35678" w14:textId="5F957F21" w:rsidR="00C455A5" w:rsidRPr="005A2A10" w:rsidRDefault="00F832A2" w:rsidP="00FE19BE">
            <w:pPr>
              <w:rPr>
                <w:rFonts w:ascii="Arial" w:hAnsi="Arial" w:cs="Arial"/>
                <w:b/>
                <w:sz w:val="22"/>
                <w:szCs w:val="22"/>
              </w:rPr>
            </w:pPr>
            <w:r w:rsidRPr="005A2A10">
              <w:rPr>
                <w:rFonts w:ascii="Arial" w:hAnsi="Arial" w:cs="Arial"/>
                <w:b/>
                <w:sz w:val="22"/>
                <w:szCs w:val="22"/>
              </w:rPr>
              <w:t xml:space="preserve">PERFORMANCE &amp; </w:t>
            </w:r>
            <w:r w:rsidR="00C455A5" w:rsidRPr="005A2A10">
              <w:rPr>
                <w:rFonts w:ascii="Arial" w:hAnsi="Arial" w:cs="Arial"/>
                <w:b/>
                <w:sz w:val="22"/>
                <w:szCs w:val="22"/>
              </w:rPr>
              <w:t>FUEL ECONOMY</w:t>
            </w:r>
          </w:p>
        </w:tc>
        <w:tc>
          <w:tcPr>
            <w:tcW w:w="2693" w:type="pct"/>
          </w:tcPr>
          <w:p w14:paraId="36D9226B" w14:textId="77777777" w:rsidR="00C455A5" w:rsidRPr="005A2A10" w:rsidRDefault="00C455A5" w:rsidP="00FE19BE">
            <w:pPr>
              <w:jc w:val="center"/>
              <w:rPr>
                <w:rFonts w:ascii="Arial" w:hAnsi="Arial" w:cs="Arial"/>
                <w:sz w:val="22"/>
                <w:szCs w:val="22"/>
              </w:rPr>
            </w:pPr>
          </w:p>
        </w:tc>
      </w:tr>
      <w:tr w:rsidR="00C455A5" w:rsidRPr="005A2A10" w14:paraId="7967171D" w14:textId="77777777" w:rsidTr="00802C61">
        <w:tc>
          <w:tcPr>
            <w:tcW w:w="2307" w:type="pct"/>
          </w:tcPr>
          <w:p w14:paraId="7B717C28"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z w:val="22"/>
                <w:szCs w:val="22"/>
              </w:rPr>
              <w:t>0-60mph (sec)</w:t>
            </w:r>
          </w:p>
        </w:tc>
        <w:tc>
          <w:tcPr>
            <w:tcW w:w="2693" w:type="pct"/>
          </w:tcPr>
          <w:p w14:paraId="4BB4FD5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5.8</w:t>
            </w:r>
          </w:p>
        </w:tc>
      </w:tr>
      <w:tr w:rsidR="00C455A5" w:rsidRPr="005A2A10" w14:paraId="7982DEDF" w14:textId="77777777" w:rsidTr="00802C61">
        <w:tc>
          <w:tcPr>
            <w:tcW w:w="2307" w:type="pct"/>
          </w:tcPr>
          <w:p w14:paraId="02EEBC0F"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93" w:type="pct"/>
          </w:tcPr>
          <w:p w14:paraId="1BB13D2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6.2</w:t>
            </w:r>
          </w:p>
        </w:tc>
      </w:tr>
      <w:tr w:rsidR="00C455A5" w:rsidRPr="005A2A10" w14:paraId="37D6D4C4" w14:textId="77777777" w:rsidTr="00802C61">
        <w:tc>
          <w:tcPr>
            <w:tcW w:w="2307" w:type="pct"/>
          </w:tcPr>
          <w:p w14:paraId="2CAD1796"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93" w:type="pct"/>
          </w:tcPr>
          <w:p w14:paraId="076E91AA"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150 (241)</w:t>
            </w:r>
          </w:p>
        </w:tc>
      </w:tr>
      <w:tr w:rsidR="00C455A5" w:rsidRPr="005A2A10" w14:paraId="068F7FF9" w14:textId="77777777" w:rsidTr="00802C61">
        <w:tc>
          <w:tcPr>
            <w:tcW w:w="2307" w:type="pct"/>
          </w:tcPr>
          <w:p w14:paraId="47AD2AE9" w14:textId="77777777" w:rsidR="00C455A5" w:rsidRPr="005A2A10" w:rsidRDefault="00C455A5" w:rsidP="00FE19BE">
            <w:pPr>
              <w:pStyle w:val="BasicParagraph"/>
              <w:spacing w:line="240" w:lineRule="auto"/>
              <w:rPr>
                <w:rFonts w:ascii="Arial" w:hAnsi="Arial" w:cs="Arial"/>
                <w:sz w:val="22"/>
                <w:szCs w:val="22"/>
              </w:rPr>
            </w:pPr>
            <w:r w:rsidRPr="005A2A10">
              <w:rPr>
                <w:rFonts w:ascii="Arial" w:hAnsi="Arial" w:cs="Arial"/>
                <w:sz w:val="22"/>
                <w:szCs w:val="22"/>
              </w:rPr>
              <w:t>Fuel consumption mpg (litres/100km)</w:t>
            </w:r>
            <w:r w:rsidRPr="005A2A10">
              <w:rPr>
                <w:rFonts w:ascii="Arial" w:hAnsi="Arial" w:cs="Arial"/>
                <w:sz w:val="22"/>
                <w:szCs w:val="22"/>
              </w:rPr>
              <w:br/>
              <w:t>EU combined</w:t>
            </w:r>
          </w:p>
        </w:tc>
        <w:tc>
          <w:tcPr>
            <w:tcW w:w="2693" w:type="pct"/>
          </w:tcPr>
          <w:p w14:paraId="5953FFF7" w14:textId="77777777" w:rsidR="00C455A5" w:rsidRPr="005A2A10" w:rsidRDefault="00C455A5" w:rsidP="00FE19BE">
            <w:pPr>
              <w:tabs>
                <w:tab w:val="left" w:pos="5468"/>
              </w:tabs>
              <w:jc w:val="center"/>
              <w:rPr>
                <w:rFonts w:ascii="Arial" w:hAnsi="Arial" w:cs="Arial"/>
                <w:sz w:val="22"/>
                <w:szCs w:val="22"/>
              </w:rPr>
            </w:pPr>
            <w:r w:rsidRPr="005A2A10">
              <w:rPr>
                <w:rFonts w:ascii="Arial" w:hAnsi="Arial" w:cs="Arial"/>
                <w:sz w:val="22"/>
                <w:szCs w:val="22"/>
              </w:rPr>
              <w:t>47.1 (6.0)</w:t>
            </w:r>
          </w:p>
        </w:tc>
      </w:tr>
      <w:tr w:rsidR="00C455A5" w:rsidRPr="005A2A10" w14:paraId="49604CD4" w14:textId="77777777" w:rsidTr="00802C61">
        <w:tc>
          <w:tcPr>
            <w:tcW w:w="2307" w:type="pct"/>
          </w:tcPr>
          <w:p w14:paraId="4A2D33BF" w14:textId="5437091F" w:rsidR="00C455A5" w:rsidRPr="005A2A10" w:rsidRDefault="00CF0641" w:rsidP="00FE19BE">
            <w:pPr>
              <w:pStyle w:val="BasicParagraph"/>
              <w:spacing w:line="240" w:lineRule="auto"/>
              <w:rPr>
                <w:rFonts w:ascii="Arial" w:hAnsi="Arial" w:cs="Arial"/>
                <w:sz w:val="22"/>
                <w:szCs w:val="22"/>
              </w:rPr>
            </w:pPr>
            <w:r w:rsidRPr="005A2A10">
              <w:rPr>
                <w:rFonts w:ascii="Arial" w:hAnsi="Arial" w:cs="Arial"/>
                <w:sz w:val="22"/>
                <w:szCs w:val="22"/>
              </w:rPr>
              <w:t>CO</w:t>
            </w:r>
            <w:r w:rsidRPr="005A2A10">
              <w:rPr>
                <w:rFonts w:ascii="Arial" w:hAnsi="Arial" w:cs="Arial"/>
                <w:sz w:val="22"/>
                <w:szCs w:val="22"/>
                <w:vertAlign w:val="subscript"/>
              </w:rPr>
              <w:t>2</w:t>
            </w:r>
            <w:r w:rsidR="00C455A5" w:rsidRPr="005A2A10">
              <w:rPr>
                <w:rFonts w:ascii="Arial" w:hAnsi="Arial" w:cs="Arial"/>
                <w:sz w:val="22"/>
                <w:szCs w:val="22"/>
              </w:rPr>
              <w:t xml:space="preserve"> emissions (g/km) EU combined</w:t>
            </w:r>
          </w:p>
        </w:tc>
        <w:tc>
          <w:tcPr>
            <w:tcW w:w="2693" w:type="pct"/>
          </w:tcPr>
          <w:p w14:paraId="4326FA6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159</w:t>
            </w:r>
          </w:p>
        </w:tc>
      </w:tr>
    </w:tbl>
    <w:p w14:paraId="50551EFB" w14:textId="77777777" w:rsidR="00C03AC8" w:rsidRPr="005A2A10" w:rsidRDefault="00C03AC8" w:rsidP="00C03AC8">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6C9265DD" w14:textId="77777777" w:rsidR="00C03AC8" w:rsidRPr="005A2A10" w:rsidRDefault="00C03AC8" w:rsidP="00C03AC8">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72F27EA6" w14:textId="3AC76937" w:rsidR="00C03AC8" w:rsidRPr="005A2A10" w:rsidRDefault="00C03AC8" w:rsidP="0061401D">
      <w:pPr>
        <w:rPr>
          <w:rFonts w:ascii="Arial" w:hAnsi="Arial" w:cs="Arial"/>
          <w:sz w:val="18"/>
          <w:szCs w:val="18"/>
        </w:rPr>
      </w:pPr>
      <w:r w:rsidRPr="005A2A10">
        <w:rPr>
          <w:rFonts w:ascii="Arial" w:hAnsi="Arial" w:cs="Arial"/>
          <w:sz w:val="18"/>
          <w:szCs w:val="18"/>
        </w:rPr>
        <w:t>Manufacturer’s figures; correct at time of going to press</w:t>
      </w:r>
    </w:p>
    <w:p w14:paraId="572F7986" w14:textId="77777777" w:rsidR="00C455A5" w:rsidRPr="005A2A10" w:rsidRDefault="00C455A5" w:rsidP="00802C61">
      <w:pPr>
        <w:spacing w:line="360" w:lineRule="auto"/>
        <w:jc w:val="center"/>
        <w:rPr>
          <w:rFonts w:ascii="Arial" w:hAnsi="Arial" w:cs="Arial"/>
          <w:sz w:val="22"/>
          <w:szCs w:val="22"/>
        </w:rPr>
      </w:pPr>
      <w:r w:rsidRPr="005A2A10">
        <w:rPr>
          <w:rFonts w:ascii="Arial" w:hAnsi="Arial" w:cs="Arial"/>
          <w:b/>
          <w:sz w:val="22"/>
          <w:szCs w:val="22"/>
        </w:rPr>
        <w:t>TECHNICAL DATA</w:t>
      </w:r>
    </w:p>
    <w:tbl>
      <w:tblPr>
        <w:tblStyle w:val="TableGrid"/>
        <w:tblW w:w="5000" w:type="pct"/>
        <w:tblLook w:val="04A0" w:firstRow="1" w:lastRow="0" w:firstColumn="1" w:lastColumn="0" w:noHBand="0" w:noVBand="1"/>
      </w:tblPr>
      <w:tblGrid>
        <w:gridCol w:w="4680"/>
        <w:gridCol w:w="5231"/>
      </w:tblGrid>
      <w:tr w:rsidR="00C455A5" w:rsidRPr="005A2A10" w14:paraId="24700FAD" w14:textId="77777777" w:rsidTr="00FE19BE">
        <w:tc>
          <w:tcPr>
            <w:tcW w:w="5000" w:type="pct"/>
            <w:gridSpan w:val="2"/>
          </w:tcPr>
          <w:p w14:paraId="5355FA4C" w14:textId="26B70EA8" w:rsidR="00C455A5" w:rsidRPr="005A2A10" w:rsidRDefault="00C455A5" w:rsidP="00FE19BE">
            <w:pPr>
              <w:jc w:val="center"/>
              <w:rPr>
                <w:rFonts w:ascii="Arial" w:hAnsi="Arial" w:cs="Arial"/>
                <w:b/>
                <w:sz w:val="22"/>
                <w:szCs w:val="22"/>
              </w:rPr>
            </w:pPr>
            <w:r w:rsidRPr="005A2A10">
              <w:rPr>
                <w:rFonts w:ascii="Arial" w:hAnsi="Arial" w:cs="Arial"/>
                <w:b/>
                <w:sz w:val="22"/>
                <w:szCs w:val="22"/>
              </w:rPr>
              <w:t>Jaguar F-PACE 3.0 Supercharged petrol 380PS AWD</w:t>
            </w:r>
            <w:r w:rsidR="00C062EE" w:rsidRPr="005A2A10">
              <w:rPr>
                <w:rFonts w:ascii="Arial" w:hAnsi="Arial" w:cs="Arial"/>
                <w:b/>
                <w:sz w:val="22"/>
                <w:szCs w:val="22"/>
              </w:rPr>
              <w:t xml:space="preserve"> Auto</w:t>
            </w:r>
          </w:p>
        </w:tc>
      </w:tr>
      <w:tr w:rsidR="00C455A5" w:rsidRPr="005A2A10" w14:paraId="421D5174" w14:textId="77777777" w:rsidTr="00FE19BE">
        <w:tc>
          <w:tcPr>
            <w:tcW w:w="2361" w:type="pct"/>
          </w:tcPr>
          <w:p w14:paraId="7A16200F" w14:textId="77777777" w:rsidR="00C455A5" w:rsidRPr="005A2A10" w:rsidRDefault="00C455A5" w:rsidP="00FE19BE">
            <w:pPr>
              <w:rPr>
                <w:rFonts w:ascii="Arial" w:hAnsi="Arial" w:cs="Arial"/>
                <w:b/>
                <w:sz w:val="22"/>
                <w:szCs w:val="22"/>
              </w:rPr>
            </w:pPr>
            <w:r w:rsidRPr="005A2A10">
              <w:rPr>
                <w:rFonts w:ascii="Arial" w:hAnsi="Arial" w:cs="Arial"/>
                <w:b/>
                <w:sz w:val="22"/>
                <w:szCs w:val="22"/>
              </w:rPr>
              <w:t>ENGINE &amp; TRANSMISSION</w:t>
            </w:r>
          </w:p>
        </w:tc>
        <w:tc>
          <w:tcPr>
            <w:tcW w:w="2639" w:type="pct"/>
          </w:tcPr>
          <w:p w14:paraId="3DD8D2D7" w14:textId="77777777" w:rsidR="00C455A5" w:rsidRPr="005A2A10" w:rsidRDefault="00C455A5" w:rsidP="00FE19BE">
            <w:pPr>
              <w:jc w:val="center"/>
              <w:rPr>
                <w:rFonts w:ascii="Arial" w:hAnsi="Arial" w:cs="Arial"/>
                <w:sz w:val="22"/>
                <w:szCs w:val="22"/>
              </w:rPr>
            </w:pPr>
          </w:p>
        </w:tc>
      </w:tr>
      <w:tr w:rsidR="00C455A5" w:rsidRPr="005A2A10" w14:paraId="634F3B03" w14:textId="77777777" w:rsidTr="00FE19BE">
        <w:tc>
          <w:tcPr>
            <w:tcW w:w="2361" w:type="pct"/>
          </w:tcPr>
          <w:p w14:paraId="79CAB6B0" w14:textId="77777777" w:rsidR="00C455A5" w:rsidRPr="005A2A10" w:rsidRDefault="00C455A5" w:rsidP="00FE19BE">
            <w:pPr>
              <w:rPr>
                <w:rFonts w:ascii="Arial" w:hAnsi="Arial" w:cs="Arial"/>
                <w:sz w:val="22"/>
                <w:szCs w:val="22"/>
              </w:rPr>
            </w:pPr>
            <w:r w:rsidRPr="005A2A10">
              <w:rPr>
                <w:rFonts w:ascii="Arial" w:hAnsi="Arial" w:cs="Arial"/>
                <w:sz w:val="22"/>
                <w:szCs w:val="22"/>
              </w:rPr>
              <w:t>Engine capacity (cc)</w:t>
            </w:r>
          </w:p>
        </w:tc>
        <w:tc>
          <w:tcPr>
            <w:tcW w:w="2639" w:type="pct"/>
          </w:tcPr>
          <w:p w14:paraId="70CF7F30"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2,995</w:t>
            </w:r>
          </w:p>
        </w:tc>
      </w:tr>
      <w:tr w:rsidR="00C455A5" w:rsidRPr="005A2A10" w14:paraId="3A594759" w14:textId="77777777" w:rsidTr="00FE19BE">
        <w:tc>
          <w:tcPr>
            <w:tcW w:w="2361" w:type="pct"/>
          </w:tcPr>
          <w:p w14:paraId="7197D58D" w14:textId="77777777" w:rsidR="00C455A5" w:rsidRPr="005A2A10" w:rsidRDefault="00C455A5" w:rsidP="00FE19BE">
            <w:pPr>
              <w:rPr>
                <w:rFonts w:ascii="Arial" w:hAnsi="Arial" w:cs="Arial"/>
                <w:sz w:val="22"/>
                <w:szCs w:val="22"/>
              </w:rPr>
            </w:pPr>
            <w:r w:rsidRPr="005A2A10">
              <w:rPr>
                <w:rFonts w:ascii="Arial" w:hAnsi="Arial" w:cs="Arial"/>
                <w:sz w:val="22"/>
                <w:szCs w:val="22"/>
              </w:rPr>
              <w:t>Cylinders</w:t>
            </w:r>
          </w:p>
        </w:tc>
        <w:tc>
          <w:tcPr>
            <w:tcW w:w="2639" w:type="pct"/>
          </w:tcPr>
          <w:p w14:paraId="68E87EE7" w14:textId="69E23843" w:rsidR="00C455A5" w:rsidRPr="005A2A10" w:rsidRDefault="00F832A2" w:rsidP="00FE19BE">
            <w:pPr>
              <w:jc w:val="center"/>
              <w:rPr>
                <w:rFonts w:ascii="Arial" w:hAnsi="Arial" w:cs="Arial"/>
                <w:sz w:val="22"/>
                <w:szCs w:val="22"/>
              </w:rPr>
            </w:pPr>
            <w:r w:rsidRPr="005A2A10">
              <w:rPr>
                <w:rFonts w:ascii="Arial" w:hAnsi="Arial" w:cs="Arial"/>
                <w:sz w:val="22"/>
                <w:szCs w:val="22"/>
              </w:rPr>
              <w:t>V6</w:t>
            </w:r>
          </w:p>
        </w:tc>
      </w:tr>
      <w:tr w:rsidR="00C455A5" w:rsidRPr="005A2A10" w14:paraId="57391A58" w14:textId="77777777" w:rsidTr="00FE19BE">
        <w:tc>
          <w:tcPr>
            <w:tcW w:w="2361" w:type="pct"/>
          </w:tcPr>
          <w:p w14:paraId="0E12FC99" w14:textId="77777777" w:rsidR="00C455A5" w:rsidRPr="005A2A10" w:rsidRDefault="00C455A5" w:rsidP="00FE19BE">
            <w:pPr>
              <w:rPr>
                <w:rFonts w:ascii="Arial" w:hAnsi="Arial" w:cs="Arial"/>
                <w:sz w:val="22"/>
                <w:szCs w:val="22"/>
              </w:rPr>
            </w:pPr>
            <w:r w:rsidRPr="005A2A10">
              <w:rPr>
                <w:rFonts w:ascii="Arial" w:hAnsi="Arial" w:cs="Arial"/>
                <w:sz w:val="22"/>
                <w:szCs w:val="22"/>
              </w:rPr>
              <w:t>Valves per cylinder</w:t>
            </w:r>
          </w:p>
        </w:tc>
        <w:tc>
          <w:tcPr>
            <w:tcW w:w="2639" w:type="pct"/>
          </w:tcPr>
          <w:p w14:paraId="09713634"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4; DOHC, variable inlet and exhaust cam timing</w:t>
            </w:r>
          </w:p>
        </w:tc>
      </w:tr>
      <w:tr w:rsidR="00C455A5" w:rsidRPr="005A2A10" w14:paraId="18E1C3F7" w14:textId="77777777" w:rsidTr="00FE19BE">
        <w:tc>
          <w:tcPr>
            <w:tcW w:w="2361" w:type="pct"/>
          </w:tcPr>
          <w:p w14:paraId="44B47750" w14:textId="77777777" w:rsidR="00C455A5" w:rsidRPr="005A2A10" w:rsidRDefault="00C455A5" w:rsidP="00FE19BE">
            <w:pPr>
              <w:rPr>
                <w:rFonts w:ascii="Arial" w:hAnsi="Arial" w:cs="Arial"/>
                <w:sz w:val="22"/>
                <w:szCs w:val="22"/>
              </w:rPr>
            </w:pPr>
            <w:r w:rsidRPr="005A2A10">
              <w:rPr>
                <w:rFonts w:ascii="Arial" w:hAnsi="Arial" w:cs="Arial"/>
                <w:sz w:val="22"/>
                <w:szCs w:val="22"/>
              </w:rPr>
              <w:t>Bore/ stroke (mm)</w:t>
            </w:r>
          </w:p>
        </w:tc>
        <w:tc>
          <w:tcPr>
            <w:tcW w:w="2639" w:type="pct"/>
          </w:tcPr>
          <w:p w14:paraId="5A520DA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84.5/ 89.0</w:t>
            </w:r>
          </w:p>
        </w:tc>
      </w:tr>
      <w:tr w:rsidR="00C455A5" w:rsidRPr="005A2A10" w14:paraId="4118E941" w14:textId="77777777" w:rsidTr="00FE19BE">
        <w:tc>
          <w:tcPr>
            <w:tcW w:w="2361" w:type="pct"/>
          </w:tcPr>
          <w:p w14:paraId="2827927B" w14:textId="77777777" w:rsidR="00C455A5" w:rsidRPr="005A2A10" w:rsidRDefault="00C455A5" w:rsidP="00FE19BE">
            <w:pPr>
              <w:rPr>
                <w:rFonts w:ascii="Arial" w:hAnsi="Arial" w:cs="Arial"/>
                <w:sz w:val="22"/>
                <w:szCs w:val="22"/>
              </w:rPr>
            </w:pPr>
            <w:r w:rsidRPr="005A2A10">
              <w:rPr>
                <w:rFonts w:ascii="Arial" w:hAnsi="Arial" w:cs="Arial"/>
                <w:sz w:val="22"/>
                <w:szCs w:val="22"/>
              </w:rPr>
              <w:t>Compression ratio</w:t>
            </w:r>
          </w:p>
        </w:tc>
        <w:tc>
          <w:tcPr>
            <w:tcW w:w="2639" w:type="pct"/>
          </w:tcPr>
          <w:p w14:paraId="112B318F"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10.5:1</w:t>
            </w:r>
          </w:p>
        </w:tc>
      </w:tr>
      <w:tr w:rsidR="00C455A5" w:rsidRPr="005A2A10" w14:paraId="52346DBD" w14:textId="77777777" w:rsidTr="00FE19BE">
        <w:tc>
          <w:tcPr>
            <w:tcW w:w="2361" w:type="pct"/>
          </w:tcPr>
          <w:p w14:paraId="73B94631" w14:textId="77777777" w:rsidR="00C455A5" w:rsidRPr="005A2A10" w:rsidRDefault="00C455A5" w:rsidP="00FE19BE">
            <w:pPr>
              <w:rPr>
                <w:rFonts w:ascii="Arial" w:hAnsi="Arial" w:cs="Arial"/>
                <w:sz w:val="22"/>
                <w:szCs w:val="22"/>
              </w:rPr>
            </w:pPr>
            <w:r w:rsidRPr="005A2A10">
              <w:rPr>
                <w:rFonts w:ascii="Arial" w:hAnsi="Arial" w:cs="Arial"/>
                <w:sz w:val="22"/>
                <w:szCs w:val="22"/>
              </w:rPr>
              <w:t>Fuel injection</w:t>
            </w:r>
          </w:p>
        </w:tc>
        <w:tc>
          <w:tcPr>
            <w:tcW w:w="2639" w:type="pct"/>
          </w:tcPr>
          <w:p w14:paraId="25C6AF0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150bar direct injection</w:t>
            </w:r>
          </w:p>
        </w:tc>
      </w:tr>
      <w:tr w:rsidR="00C455A5" w:rsidRPr="005A2A10" w14:paraId="5704163B" w14:textId="77777777" w:rsidTr="00FE19BE">
        <w:tc>
          <w:tcPr>
            <w:tcW w:w="2361" w:type="pct"/>
          </w:tcPr>
          <w:p w14:paraId="4062C43A" w14:textId="77777777" w:rsidR="00C455A5" w:rsidRPr="005A2A10" w:rsidRDefault="00C455A5" w:rsidP="00FE19BE">
            <w:pPr>
              <w:rPr>
                <w:rFonts w:ascii="Arial" w:hAnsi="Arial" w:cs="Arial"/>
                <w:sz w:val="22"/>
                <w:szCs w:val="22"/>
              </w:rPr>
            </w:pPr>
            <w:r w:rsidRPr="005A2A10">
              <w:rPr>
                <w:rFonts w:ascii="Arial" w:hAnsi="Arial" w:cs="Arial"/>
                <w:sz w:val="22"/>
                <w:szCs w:val="22"/>
              </w:rPr>
              <w:t>Boosting system</w:t>
            </w:r>
          </w:p>
        </w:tc>
        <w:tc>
          <w:tcPr>
            <w:tcW w:w="2639" w:type="pct"/>
          </w:tcPr>
          <w:p w14:paraId="280EB35F"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Twin-Vortex supercharger</w:t>
            </w:r>
          </w:p>
        </w:tc>
      </w:tr>
      <w:tr w:rsidR="00C455A5" w:rsidRPr="005A2A10" w14:paraId="700C5B18" w14:textId="77777777" w:rsidTr="00FE19BE">
        <w:tc>
          <w:tcPr>
            <w:tcW w:w="2361" w:type="pct"/>
          </w:tcPr>
          <w:p w14:paraId="52D5C3A7" w14:textId="77777777" w:rsidR="00C455A5" w:rsidRPr="005A2A10" w:rsidRDefault="00C455A5" w:rsidP="00FE19BE">
            <w:pPr>
              <w:rPr>
                <w:rFonts w:ascii="Arial" w:hAnsi="Arial" w:cs="Arial"/>
                <w:sz w:val="22"/>
                <w:szCs w:val="22"/>
              </w:rPr>
            </w:pPr>
            <w:r w:rsidRPr="005A2A10">
              <w:rPr>
                <w:rFonts w:ascii="Arial" w:hAnsi="Arial" w:cs="Arial"/>
                <w:sz w:val="22"/>
                <w:szCs w:val="22"/>
              </w:rPr>
              <w:t>Power PS (kW)</w:t>
            </w:r>
          </w:p>
        </w:tc>
        <w:tc>
          <w:tcPr>
            <w:tcW w:w="2639" w:type="pct"/>
          </w:tcPr>
          <w:p w14:paraId="6DBFBEEC"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380 (280) @ 6,500rpm</w:t>
            </w:r>
          </w:p>
        </w:tc>
      </w:tr>
      <w:tr w:rsidR="00C455A5" w:rsidRPr="005A2A10" w14:paraId="3C6B0120" w14:textId="77777777" w:rsidTr="00FE19BE">
        <w:tc>
          <w:tcPr>
            <w:tcW w:w="2361" w:type="pct"/>
          </w:tcPr>
          <w:p w14:paraId="250F8F32" w14:textId="77777777" w:rsidR="00C455A5" w:rsidRPr="005A2A10" w:rsidRDefault="00C455A5" w:rsidP="00FE19BE">
            <w:pPr>
              <w:rPr>
                <w:rFonts w:ascii="Arial" w:hAnsi="Arial" w:cs="Arial"/>
                <w:sz w:val="22"/>
                <w:szCs w:val="22"/>
              </w:rPr>
            </w:pPr>
            <w:r w:rsidRPr="005A2A10">
              <w:rPr>
                <w:rFonts w:ascii="Arial" w:hAnsi="Arial" w:cs="Arial"/>
                <w:sz w:val="22"/>
                <w:szCs w:val="22"/>
              </w:rPr>
              <w:t xml:space="preserve">Torque Nm (lb </w:t>
            </w:r>
            <w:proofErr w:type="spellStart"/>
            <w:r w:rsidRPr="005A2A10">
              <w:rPr>
                <w:rFonts w:ascii="Arial" w:hAnsi="Arial" w:cs="Arial"/>
                <w:sz w:val="22"/>
                <w:szCs w:val="22"/>
              </w:rPr>
              <w:t>ft</w:t>
            </w:r>
            <w:proofErr w:type="spellEnd"/>
            <w:r w:rsidRPr="005A2A10">
              <w:rPr>
                <w:rFonts w:ascii="Arial" w:hAnsi="Arial" w:cs="Arial"/>
                <w:sz w:val="22"/>
                <w:szCs w:val="22"/>
              </w:rPr>
              <w:t>)</w:t>
            </w:r>
          </w:p>
        </w:tc>
        <w:tc>
          <w:tcPr>
            <w:tcW w:w="2639" w:type="pct"/>
          </w:tcPr>
          <w:p w14:paraId="60F54528"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450 (332) @ 4,500rpm</w:t>
            </w:r>
          </w:p>
        </w:tc>
      </w:tr>
      <w:tr w:rsidR="00C455A5" w:rsidRPr="005A2A10" w14:paraId="6D6252E1" w14:textId="77777777" w:rsidTr="00FE19BE">
        <w:tc>
          <w:tcPr>
            <w:tcW w:w="2361" w:type="pct"/>
          </w:tcPr>
          <w:p w14:paraId="7016EA2F" w14:textId="77777777" w:rsidR="00C455A5" w:rsidRPr="005A2A10" w:rsidRDefault="00C455A5" w:rsidP="00FE19BE">
            <w:pPr>
              <w:rPr>
                <w:rFonts w:ascii="Arial" w:hAnsi="Arial" w:cs="Arial"/>
                <w:sz w:val="22"/>
                <w:szCs w:val="22"/>
              </w:rPr>
            </w:pPr>
            <w:r w:rsidRPr="005A2A10">
              <w:rPr>
                <w:rFonts w:ascii="Arial" w:hAnsi="Arial" w:cs="Arial"/>
                <w:sz w:val="22"/>
                <w:szCs w:val="22"/>
              </w:rPr>
              <w:t>Transmission</w:t>
            </w:r>
          </w:p>
        </w:tc>
        <w:tc>
          <w:tcPr>
            <w:tcW w:w="2639" w:type="pct"/>
          </w:tcPr>
          <w:p w14:paraId="3A230ACE"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ZF 8HP70 8-speed automatic</w:t>
            </w:r>
          </w:p>
        </w:tc>
      </w:tr>
      <w:tr w:rsidR="00C455A5" w:rsidRPr="005A2A10" w14:paraId="518C53B5" w14:textId="77777777" w:rsidTr="00FE19BE">
        <w:tc>
          <w:tcPr>
            <w:tcW w:w="2361" w:type="pct"/>
          </w:tcPr>
          <w:p w14:paraId="70127DF7" w14:textId="77777777" w:rsidR="00C455A5" w:rsidRPr="005A2A10" w:rsidRDefault="00C455A5" w:rsidP="00FE19BE">
            <w:pPr>
              <w:rPr>
                <w:rFonts w:ascii="Arial" w:hAnsi="Arial" w:cs="Arial"/>
                <w:sz w:val="22"/>
                <w:szCs w:val="22"/>
              </w:rPr>
            </w:pPr>
            <w:r w:rsidRPr="005A2A10">
              <w:rPr>
                <w:rFonts w:ascii="Arial" w:hAnsi="Arial" w:cs="Arial"/>
                <w:sz w:val="22"/>
                <w:szCs w:val="22"/>
              </w:rPr>
              <w:t>Gear ratios (:1)</w:t>
            </w:r>
          </w:p>
        </w:tc>
        <w:tc>
          <w:tcPr>
            <w:tcW w:w="2639" w:type="pct"/>
          </w:tcPr>
          <w:p w14:paraId="1077733B" w14:textId="77777777" w:rsidR="00C455A5" w:rsidRPr="005A2A10" w:rsidRDefault="00C455A5" w:rsidP="00FE19BE">
            <w:pPr>
              <w:jc w:val="center"/>
              <w:rPr>
                <w:rFonts w:ascii="Arial" w:hAnsi="Arial" w:cs="Arial"/>
                <w:sz w:val="22"/>
                <w:szCs w:val="22"/>
              </w:rPr>
            </w:pPr>
          </w:p>
        </w:tc>
      </w:tr>
      <w:tr w:rsidR="00C455A5" w:rsidRPr="005A2A10" w14:paraId="4C1B6204" w14:textId="77777777" w:rsidTr="00FE19BE">
        <w:tc>
          <w:tcPr>
            <w:tcW w:w="2361" w:type="pct"/>
          </w:tcPr>
          <w:p w14:paraId="0F742637" w14:textId="77777777" w:rsidR="00C455A5" w:rsidRPr="005A2A10" w:rsidRDefault="00C455A5" w:rsidP="00FE19BE">
            <w:pPr>
              <w:rPr>
                <w:rFonts w:ascii="Arial" w:hAnsi="Arial" w:cs="Arial"/>
                <w:sz w:val="22"/>
                <w:szCs w:val="22"/>
              </w:rPr>
            </w:pPr>
            <w:r w:rsidRPr="005A2A10">
              <w:rPr>
                <w:rFonts w:ascii="Arial" w:hAnsi="Arial" w:cs="Arial"/>
                <w:sz w:val="22"/>
                <w:szCs w:val="22"/>
              </w:rPr>
              <w:t>1</w:t>
            </w:r>
            <w:r w:rsidRPr="005A2A10">
              <w:rPr>
                <w:rFonts w:ascii="Arial" w:hAnsi="Arial" w:cs="Arial"/>
                <w:sz w:val="22"/>
                <w:szCs w:val="22"/>
                <w:vertAlign w:val="superscript"/>
              </w:rPr>
              <w:t>st</w:t>
            </w:r>
          </w:p>
        </w:tc>
        <w:tc>
          <w:tcPr>
            <w:tcW w:w="2639" w:type="pct"/>
          </w:tcPr>
          <w:p w14:paraId="75EACF30"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4.714</w:t>
            </w:r>
          </w:p>
        </w:tc>
      </w:tr>
      <w:tr w:rsidR="00C455A5" w:rsidRPr="005A2A10" w14:paraId="69135BB4" w14:textId="77777777" w:rsidTr="00FE19BE">
        <w:tc>
          <w:tcPr>
            <w:tcW w:w="2361" w:type="pct"/>
          </w:tcPr>
          <w:p w14:paraId="518C1DC7" w14:textId="77777777" w:rsidR="00C455A5" w:rsidRPr="005A2A10" w:rsidRDefault="00C455A5" w:rsidP="00FE19BE">
            <w:pPr>
              <w:rPr>
                <w:rFonts w:ascii="Arial" w:hAnsi="Arial" w:cs="Arial"/>
                <w:sz w:val="22"/>
                <w:szCs w:val="22"/>
              </w:rPr>
            </w:pPr>
            <w:r w:rsidRPr="005A2A10">
              <w:rPr>
                <w:rFonts w:ascii="Arial" w:hAnsi="Arial" w:cs="Arial"/>
                <w:sz w:val="22"/>
                <w:szCs w:val="22"/>
              </w:rPr>
              <w:t>2</w:t>
            </w:r>
            <w:r w:rsidRPr="005A2A10">
              <w:rPr>
                <w:rFonts w:ascii="Arial" w:hAnsi="Arial" w:cs="Arial"/>
                <w:sz w:val="22"/>
                <w:szCs w:val="22"/>
                <w:vertAlign w:val="superscript"/>
              </w:rPr>
              <w:t>nd</w:t>
            </w:r>
          </w:p>
        </w:tc>
        <w:tc>
          <w:tcPr>
            <w:tcW w:w="2639" w:type="pct"/>
          </w:tcPr>
          <w:p w14:paraId="075F2B78"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3.143</w:t>
            </w:r>
          </w:p>
        </w:tc>
      </w:tr>
      <w:tr w:rsidR="00C455A5" w:rsidRPr="005A2A10" w14:paraId="01A2D6DC" w14:textId="77777777" w:rsidTr="00FE19BE">
        <w:tc>
          <w:tcPr>
            <w:tcW w:w="2361" w:type="pct"/>
          </w:tcPr>
          <w:p w14:paraId="26B202AD" w14:textId="77777777" w:rsidR="00C455A5" w:rsidRPr="005A2A10" w:rsidRDefault="00C455A5" w:rsidP="00FE19BE">
            <w:pPr>
              <w:rPr>
                <w:rFonts w:ascii="Arial" w:hAnsi="Arial" w:cs="Arial"/>
                <w:sz w:val="22"/>
                <w:szCs w:val="22"/>
              </w:rPr>
            </w:pPr>
            <w:r w:rsidRPr="005A2A10">
              <w:rPr>
                <w:rFonts w:ascii="Arial" w:hAnsi="Arial" w:cs="Arial"/>
                <w:sz w:val="22"/>
                <w:szCs w:val="22"/>
              </w:rPr>
              <w:t>3</w:t>
            </w:r>
            <w:r w:rsidRPr="005A2A10">
              <w:rPr>
                <w:rFonts w:ascii="Arial" w:hAnsi="Arial" w:cs="Arial"/>
                <w:sz w:val="22"/>
                <w:szCs w:val="22"/>
                <w:vertAlign w:val="superscript"/>
              </w:rPr>
              <w:t>rd</w:t>
            </w:r>
          </w:p>
        </w:tc>
        <w:tc>
          <w:tcPr>
            <w:tcW w:w="2639" w:type="pct"/>
          </w:tcPr>
          <w:p w14:paraId="161D6B1C"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2.106</w:t>
            </w:r>
          </w:p>
        </w:tc>
      </w:tr>
      <w:tr w:rsidR="00C455A5" w:rsidRPr="005A2A10" w14:paraId="063EEF95" w14:textId="77777777" w:rsidTr="00FE19BE">
        <w:tc>
          <w:tcPr>
            <w:tcW w:w="2361" w:type="pct"/>
          </w:tcPr>
          <w:p w14:paraId="5F19668C" w14:textId="77777777" w:rsidR="00C455A5" w:rsidRPr="005A2A10" w:rsidRDefault="00C455A5" w:rsidP="00FE19BE">
            <w:pPr>
              <w:rPr>
                <w:rFonts w:ascii="Arial" w:hAnsi="Arial" w:cs="Arial"/>
                <w:sz w:val="22"/>
                <w:szCs w:val="22"/>
              </w:rPr>
            </w:pPr>
            <w:r w:rsidRPr="005A2A10">
              <w:rPr>
                <w:rFonts w:ascii="Arial" w:hAnsi="Arial" w:cs="Arial"/>
                <w:sz w:val="22"/>
                <w:szCs w:val="22"/>
              </w:rPr>
              <w:t>4</w:t>
            </w:r>
            <w:r w:rsidRPr="005A2A10">
              <w:rPr>
                <w:rFonts w:ascii="Arial" w:hAnsi="Arial" w:cs="Arial"/>
                <w:sz w:val="22"/>
                <w:szCs w:val="22"/>
                <w:vertAlign w:val="superscript"/>
              </w:rPr>
              <w:t>th</w:t>
            </w:r>
          </w:p>
        </w:tc>
        <w:tc>
          <w:tcPr>
            <w:tcW w:w="2639" w:type="pct"/>
          </w:tcPr>
          <w:p w14:paraId="6C8004A4"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1.667</w:t>
            </w:r>
          </w:p>
        </w:tc>
      </w:tr>
      <w:tr w:rsidR="00C455A5" w:rsidRPr="005A2A10" w14:paraId="540B7103" w14:textId="77777777" w:rsidTr="00FE19BE">
        <w:tc>
          <w:tcPr>
            <w:tcW w:w="2361" w:type="pct"/>
          </w:tcPr>
          <w:p w14:paraId="3779DF1A" w14:textId="77777777" w:rsidR="00C455A5" w:rsidRPr="005A2A10" w:rsidRDefault="00C455A5" w:rsidP="00FE19BE">
            <w:pPr>
              <w:rPr>
                <w:rFonts w:ascii="Arial" w:hAnsi="Arial" w:cs="Arial"/>
                <w:sz w:val="22"/>
                <w:szCs w:val="22"/>
              </w:rPr>
            </w:pPr>
            <w:r w:rsidRPr="005A2A10">
              <w:rPr>
                <w:rFonts w:ascii="Arial" w:hAnsi="Arial" w:cs="Arial"/>
                <w:sz w:val="22"/>
                <w:szCs w:val="22"/>
              </w:rPr>
              <w:t>5</w:t>
            </w:r>
            <w:r w:rsidRPr="005A2A10">
              <w:rPr>
                <w:rFonts w:ascii="Arial" w:hAnsi="Arial" w:cs="Arial"/>
                <w:sz w:val="22"/>
                <w:szCs w:val="22"/>
                <w:vertAlign w:val="superscript"/>
              </w:rPr>
              <w:t>th</w:t>
            </w:r>
          </w:p>
        </w:tc>
        <w:tc>
          <w:tcPr>
            <w:tcW w:w="2639" w:type="pct"/>
          </w:tcPr>
          <w:p w14:paraId="5970B638"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1.285</w:t>
            </w:r>
          </w:p>
        </w:tc>
      </w:tr>
      <w:tr w:rsidR="00C455A5" w:rsidRPr="005A2A10" w14:paraId="1E06D8E4" w14:textId="77777777" w:rsidTr="00FE19BE">
        <w:tc>
          <w:tcPr>
            <w:tcW w:w="2361" w:type="pct"/>
          </w:tcPr>
          <w:p w14:paraId="55FB64CB" w14:textId="77777777" w:rsidR="00C455A5" w:rsidRPr="005A2A10" w:rsidRDefault="00C455A5" w:rsidP="00FE19BE">
            <w:pPr>
              <w:rPr>
                <w:rFonts w:ascii="Arial" w:hAnsi="Arial" w:cs="Arial"/>
                <w:sz w:val="22"/>
                <w:szCs w:val="22"/>
              </w:rPr>
            </w:pPr>
            <w:r w:rsidRPr="005A2A10">
              <w:rPr>
                <w:rFonts w:ascii="Arial" w:hAnsi="Arial" w:cs="Arial"/>
                <w:sz w:val="22"/>
                <w:szCs w:val="22"/>
              </w:rPr>
              <w:t>6</w:t>
            </w:r>
            <w:r w:rsidRPr="005A2A10">
              <w:rPr>
                <w:rFonts w:ascii="Arial" w:hAnsi="Arial" w:cs="Arial"/>
                <w:sz w:val="22"/>
                <w:szCs w:val="22"/>
                <w:vertAlign w:val="superscript"/>
              </w:rPr>
              <w:t>th</w:t>
            </w:r>
          </w:p>
        </w:tc>
        <w:tc>
          <w:tcPr>
            <w:tcW w:w="2639" w:type="pct"/>
          </w:tcPr>
          <w:p w14:paraId="28569E6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1.000</w:t>
            </w:r>
          </w:p>
        </w:tc>
      </w:tr>
      <w:tr w:rsidR="00C455A5" w:rsidRPr="005A2A10" w14:paraId="1CC8E3C7" w14:textId="77777777" w:rsidTr="00FE19BE">
        <w:tc>
          <w:tcPr>
            <w:tcW w:w="2361" w:type="pct"/>
          </w:tcPr>
          <w:p w14:paraId="07BB5AA7" w14:textId="77777777" w:rsidR="00C455A5" w:rsidRPr="005A2A10" w:rsidRDefault="00C455A5" w:rsidP="00FE19BE">
            <w:pPr>
              <w:rPr>
                <w:rFonts w:ascii="Arial" w:hAnsi="Arial" w:cs="Arial"/>
                <w:sz w:val="22"/>
                <w:szCs w:val="22"/>
              </w:rPr>
            </w:pPr>
            <w:r w:rsidRPr="005A2A10">
              <w:rPr>
                <w:rFonts w:ascii="Arial" w:hAnsi="Arial" w:cs="Arial"/>
                <w:sz w:val="22"/>
                <w:szCs w:val="22"/>
              </w:rPr>
              <w:t>7</w:t>
            </w:r>
            <w:r w:rsidRPr="005A2A10">
              <w:rPr>
                <w:rFonts w:ascii="Arial" w:hAnsi="Arial" w:cs="Arial"/>
                <w:sz w:val="22"/>
                <w:szCs w:val="22"/>
                <w:vertAlign w:val="superscript"/>
              </w:rPr>
              <w:t>th</w:t>
            </w:r>
          </w:p>
        </w:tc>
        <w:tc>
          <w:tcPr>
            <w:tcW w:w="2639" w:type="pct"/>
          </w:tcPr>
          <w:p w14:paraId="3991788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0.839</w:t>
            </w:r>
          </w:p>
        </w:tc>
      </w:tr>
      <w:tr w:rsidR="00C455A5" w:rsidRPr="005A2A10" w14:paraId="775B4BC9" w14:textId="77777777" w:rsidTr="00FE19BE">
        <w:tc>
          <w:tcPr>
            <w:tcW w:w="2361" w:type="pct"/>
          </w:tcPr>
          <w:p w14:paraId="61D706E2" w14:textId="77777777" w:rsidR="00C455A5" w:rsidRPr="005A2A10" w:rsidRDefault="00C455A5" w:rsidP="00FE19BE">
            <w:pPr>
              <w:rPr>
                <w:rFonts w:ascii="Arial" w:hAnsi="Arial" w:cs="Arial"/>
                <w:sz w:val="22"/>
                <w:szCs w:val="22"/>
              </w:rPr>
            </w:pPr>
            <w:r w:rsidRPr="005A2A10">
              <w:rPr>
                <w:rFonts w:ascii="Arial" w:hAnsi="Arial" w:cs="Arial"/>
                <w:sz w:val="22"/>
                <w:szCs w:val="22"/>
              </w:rPr>
              <w:t>8</w:t>
            </w:r>
            <w:r w:rsidRPr="005A2A10">
              <w:rPr>
                <w:rFonts w:ascii="Arial" w:hAnsi="Arial" w:cs="Arial"/>
                <w:sz w:val="22"/>
                <w:szCs w:val="22"/>
                <w:vertAlign w:val="superscript"/>
              </w:rPr>
              <w:t>th</w:t>
            </w:r>
          </w:p>
        </w:tc>
        <w:tc>
          <w:tcPr>
            <w:tcW w:w="2639" w:type="pct"/>
          </w:tcPr>
          <w:p w14:paraId="112FF1C8"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0.667</w:t>
            </w:r>
          </w:p>
        </w:tc>
      </w:tr>
      <w:tr w:rsidR="00C455A5" w:rsidRPr="005A2A10" w14:paraId="53DACB9F" w14:textId="77777777" w:rsidTr="00FE19BE">
        <w:tc>
          <w:tcPr>
            <w:tcW w:w="2361" w:type="pct"/>
          </w:tcPr>
          <w:p w14:paraId="04775ED3" w14:textId="77777777" w:rsidR="00C455A5" w:rsidRPr="005A2A10" w:rsidRDefault="00C455A5" w:rsidP="00FE19BE">
            <w:pPr>
              <w:rPr>
                <w:rFonts w:ascii="Arial" w:hAnsi="Arial" w:cs="Arial"/>
                <w:sz w:val="22"/>
                <w:szCs w:val="22"/>
              </w:rPr>
            </w:pPr>
            <w:r w:rsidRPr="005A2A10">
              <w:rPr>
                <w:rFonts w:ascii="Arial" w:hAnsi="Arial" w:cs="Arial"/>
                <w:sz w:val="22"/>
                <w:szCs w:val="22"/>
              </w:rPr>
              <w:t>Reverse</w:t>
            </w:r>
          </w:p>
        </w:tc>
        <w:tc>
          <w:tcPr>
            <w:tcW w:w="2639" w:type="pct"/>
          </w:tcPr>
          <w:p w14:paraId="727D816B"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3.317</w:t>
            </w:r>
          </w:p>
        </w:tc>
      </w:tr>
      <w:tr w:rsidR="00C455A5" w:rsidRPr="005A2A10" w14:paraId="532DCE2D" w14:textId="77777777" w:rsidTr="00FE19BE">
        <w:tc>
          <w:tcPr>
            <w:tcW w:w="2361" w:type="pct"/>
          </w:tcPr>
          <w:p w14:paraId="0BC28661" w14:textId="77777777" w:rsidR="00C455A5" w:rsidRPr="005A2A10" w:rsidRDefault="00C455A5" w:rsidP="00FE19BE">
            <w:pPr>
              <w:rPr>
                <w:rFonts w:ascii="Arial" w:hAnsi="Arial" w:cs="Arial"/>
                <w:sz w:val="22"/>
                <w:szCs w:val="22"/>
              </w:rPr>
            </w:pPr>
            <w:r w:rsidRPr="005A2A10">
              <w:rPr>
                <w:rFonts w:ascii="Arial" w:hAnsi="Arial" w:cs="Arial"/>
                <w:sz w:val="22"/>
                <w:szCs w:val="22"/>
              </w:rPr>
              <w:t>Final Drive</w:t>
            </w:r>
          </w:p>
        </w:tc>
        <w:tc>
          <w:tcPr>
            <w:tcW w:w="2639" w:type="pct"/>
          </w:tcPr>
          <w:p w14:paraId="40A9F52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3.73</w:t>
            </w:r>
          </w:p>
        </w:tc>
      </w:tr>
      <w:tr w:rsidR="00C455A5" w:rsidRPr="005A2A10" w14:paraId="3C317F64" w14:textId="77777777" w:rsidTr="00FE19BE">
        <w:tc>
          <w:tcPr>
            <w:tcW w:w="2361" w:type="pct"/>
          </w:tcPr>
          <w:p w14:paraId="1F4B705D" w14:textId="77777777" w:rsidR="00C455A5" w:rsidRPr="005A2A10" w:rsidRDefault="00C455A5" w:rsidP="00FE19BE">
            <w:pPr>
              <w:rPr>
                <w:rFonts w:ascii="Arial" w:hAnsi="Arial" w:cs="Arial"/>
                <w:b/>
                <w:sz w:val="22"/>
                <w:szCs w:val="22"/>
              </w:rPr>
            </w:pPr>
            <w:r w:rsidRPr="005A2A10">
              <w:rPr>
                <w:rFonts w:ascii="Arial" w:hAnsi="Arial" w:cs="Arial"/>
                <w:b/>
                <w:sz w:val="22"/>
                <w:szCs w:val="22"/>
              </w:rPr>
              <w:t>CHASSIS</w:t>
            </w:r>
          </w:p>
        </w:tc>
        <w:tc>
          <w:tcPr>
            <w:tcW w:w="2639" w:type="pct"/>
          </w:tcPr>
          <w:p w14:paraId="2C22555C" w14:textId="77777777" w:rsidR="00C455A5" w:rsidRPr="005A2A10" w:rsidRDefault="00C455A5" w:rsidP="00FE19BE">
            <w:pPr>
              <w:jc w:val="center"/>
              <w:rPr>
                <w:rFonts w:ascii="Arial" w:hAnsi="Arial" w:cs="Arial"/>
                <w:sz w:val="22"/>
                <w:szCs w:val="22"/>
              </w:rPr>
            </w:pPr>
          </w:p>
        </w:tc>
      </w:tr>
      <w:tr w:rsidR="00C455A5" w:rsidRPr="005A2A10" w14:paraId="0351CBBC" w14:textId="77777777" w:rsidTr="00FE19BE">
        <w:tc>
          <w:tcPr>
            <w:tcW w:w="2361" w:type="pct"/>
          </w:tcPr>
          <w:p w14:paraId="51F0F86B" w14:textId="77777777" w:rsidR="00C455A5" w:rsidRPr="005A2A10" w:rsidRDefault="00C455A5" w:rsidP="00FE19BE">
            <w:pPr>
              <w:rPr>
                <w:rFonts w:ascii="Arial" w:hAnsi="Arial" w:cs="Arial"/>
                <w:sz w:val="22"/>
                <w:szCs w:val="22"/>
              </w:rPr>
            </w:pPr>
            <w:r w:rsidRPr="005A2A10">
              <w:rPr>
                <w:rFonts w:ascii="Arial" w:hAnsi="Arial" w:cs="Arial"/>
                <w:sz w:val="22"/>
                <w:szCs w:val="22"/>
              </w:rPr>
              <w:t>Front suspension</w:t>
            </w:r>
          </w:p>
        </w:tc>
        <w:tc>
          <w:tcPr>
            <w:tcW w:w="2639" w:type="pct"/>
          </w:tcPr>
          <w:p w14:paraId="2476F997"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Double wishbone</w:t>
            </w:r>
          </w:p>
        </w:tc>
      </w:tr>
      <w:tr w:rsidR="00C455A5" w:rsidRPr="005A2A10" w14:paraId="22A9AFC1" w14:textId="77777777" w:rsidTr="00FE19BE">
        <w:tc>
          <w:tcPr>
            <w:tcW w:w="2361" w:type="pct"/>
          </w:tcPr>
          <w:p w14:paraId="74018F69" w14:textId="77777777" w:rsidR="00C455A5" w:rsidRPr="005A2A10" w:rsidRDefault="00C455A5" w:rsidP="00FE19BE">
            <w:pPr>
              <w:rPr>
                <w:rFonts w:ascii="Arial" w:hAnsi="Arial" w:cs="Arial"/>
                <w:sz w:val="22"/>
                <w:szCs w:val="22"/>
              </w:rPr>
            </w:pPr>
            <w:r w:rsidRPr="005A2A10">
              <w:rPr>
                <w:rFonts w:ascii="Arial" w:hAnsi="Arial" w:cs="Arial"/>
                <w:sz w:val="22"/>
                <w:szCs w:val="22"/>
              </w:rPr>
              <w:t>Rear suspension</w:t>
            </w:r>
          </w:p>
        </w:tc>
        <w:tc>
          <w:tcPr>
            <w:tcW w:w="2639" w:type="pct"/>
          </w:tcPr>
          <w:p w14:paraId="7AE79E1D"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Integral Link</w:t>
            </w:r>
          </w:p>
        </w:tc>
      </w:tr>
      <w:tr w:rsidR="00C455A5" w:rsidRPr="005A2A10" w14:paraId="0CF05EA2" w14:textId="77777777" w:rsidTr="00FE19BE">
        <w:tc>
          <w:tcPr>
            <w:tcW w:w="2361" w:type="pct"/>
          </w:tcPr>
          <w:p w14:paraId="62C84445" w14:textId="77777777" w:rsidR="00C455A5" w:rsidRPr="005A2A10" w:rsidRDefault="00C455A5" w:rsidP="00FE19BE">
            <w:pPr>
              <w:rPr>
                <w:rFonts w:ascii="Arial" w:hAnsi="Arial" w:cs="Arial"/>
                <w:sz w:val="22"/>
                <w:szCs w:val="22"/>
              </w:rPr>
            </w:pPr>
            <w:r w:rsidRPr="005A2A10">
              <w:rPr>
                <w:rFonts w:ascii="Arial" w:hAnsi="Arial" w:cs="Arial"/>
                <w:sz w:val="22"/>
                <w:szCs w:val="22"/>
              </w:rPr>
              <w:t>Steering</w:t>
            </w:r>
          </w:p>
        </w:tc>
        <w:tc>
          <w:tcPr>
            <w:tcW w:w="2639" w:type="pct"/>
          </w:tcPr>
          <w:p w14:paraId="37EFFE0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Variable ratio rack-and-pinion; electromechanical</w:t>
            </w:r>
          </w:p>
        </w:tc>
      </w:tr>
      <w:tr w:rsidR="00C455A5" w:rsidRPr="005A2A10" w14:paraId="4DC15CCB" w14:textId="77777777" w:rsidTr="00FE19BE">
        <w:tc>
          <w:tcPr>
            <w:tcW w:w="2361" w:type="pct"/>
          </w:tcPr>
          <w:p w14:paraId="7C6B2066" w14:textId="77777777" w:rsidR="00C455A5" w:rsidRPr="005A2A10" w:rsidRDefault="00C455A5" w:rsidP="00FE19BE">
            <w:pPr>
              <w:rPr>
                <w:rFonts w:ascii="Arial" w:hAnsi="Arial" w:cs="Arial"/>
                <w:b/>
                <w:sz w:val="22"/>
                <w:szCs w:val="22"/>
              </w:rPr>
            </w:pPr>
            <w:r w:rsidRPr="005A2A10">
              <w:rPr>
                <w:rFonts w:ascii="Arial" w:hAnsi="Arial" w:cs="Arial"/>
                <w:b/>
                <w:sz w:val="22"/>
                <w:szCs w:val="22"/>
              </w:rPr>
              <w:t>DIMENSIONS &amp; WEIGHTS</w:t>
            </w:r>
          </w:p>
        </w:tc>
        <w:tc>
          <w:tcPr>
            <w:tcW w:w="2639" w:type="pct"/>
          </w:tcPr>
          <w:p w14:paraId="34C6E80F" w14:textId="77777777" w:rsidR="00C455A5" w:rsidRPr="005A2A10" w:rsidRDefault="00C455A5" w:rsidP="00FE19BE">
            <w:pPr>
              <w:jc w:val="center"/>
              <w:rPr>
                <w:rFonts w:ascii="Arial" w:hAnsi="Arial" w:cs="Arial"/>
                <w:sz w:val="22"/>
                <w:szCs w:val="22"/>
              </w:rPr>
            </w:pPr>
          </w:p>
        </w:tc>
      </w:tr>
      <w:tr w:rsidR="00333A74" w:rsidRPr="005A2A10" w14:paraId="5730F371" w14:textId="77777777" w:rsidTr="00802C61">
        <w:tc>
          <w:tcPr>
            <w:tcW w:w="2361" w:type="pct"/>
          </w:tcPr>
          <w:p w14:paraId="6FD78F25" w14:textId="77777777" w:rsidR="00333A74" w:rsidRPr="005A2A10" w:rsidRDefault="00333A74" w:rsidP="00C03AC8">
            <w:pPr>
              <w:rPr>
                <w:rFonts w:ascii="Arial" w:hAnsi="Arial" w:cs="Arial"/>
                <w:sz w:val="22"/>
                <w:szCs w:val="22"/>
              </w:rPr>
            </w:pPr>
            <w:r w:rsidRPr="005A2A10">
              <w:rPr>
                <w:rFonts w:ascii="Arial" w:hAnsi="Arial" w:cs="Arial"/>
                <w:sz w:val="22"/>
                <w:szCs w:val="22"/>
              </w:rPr>
              <w:t xml:space="preserve">Length </w:t>
            </w:r>
            <w:proofErr w:type="spellStart"/>
            <w:r w:rsidRPr="005A2A10">
              <w:rPr>
                <w:rFonts w:ascii="Arial" w:hAnsi="Arial" w:cs="Arial"/>
                <w:sz w:val="22"/>
                <w:szCs w:val="22"/>
              </w:rPr>
              <w:t>inc</w:t>
            </w:r>
            <w:proofErr w:type="spellEnd"/>
            <w:r w:rsidRPr="005A2A10">
              <w:rPr>
                <w:rFonts w:ascii="Arial" w:hAnsi="Arial" w:cs="Arial"/>
                <w:sz w:val="22"/>
                <w:szCs w:val="22"/>
              </w:rPr>
              <w:t xml:space="preserve"> / </w:t>
            </w:r>
            <w:proofErr w:type="spellStart"/>
            <w:r w:rsidRPr="005A2A10">
              <w:rPr>
                <w:rFonts w:ascii="Arial" w:hAnsi="Arial" w:cs="Arial"/>
                <w:sz w:val="22"/>
                <w:szCs w:val="22"/>
              </w:rPr>
              <w:t>exc</w:t>
            </w:r>
            <w:proofErr w:type="spellEnd"/>
            <w:r w:rsidRPr="005A2A10">
              <w:rPr>
                <w:rFonts w:ascii="Arial" w:hAnsi="Arial" w:cs="Arial"/>
                <w:sz w:val="22"/>
                <w:szCs w:val="22"/>
              </w:rPr>
              <w:t xml:space="preserve"> number plate (mm)</w:t>
            </w:r>
          </w:p>
        </w:tc>
        <w:tc>
          <w:tcPr>
            <w:tcW w:w="2639" w:type="pct"/>
          </w:tcPr>
          <w:p w14:paraId="3B9B7DAC" w14:textId="77777777" w:rsidR="00333A74" w:rsidRPr="005A2A10" w:rsidRDefault="00333A74" w:rsidP="00C03AC8">
            <w:pPr>
              <w:jc w:val="center"/>
              <w:rPr>
                <w:rFonts w:ascii="Arial" w:hAnsi="Arial" w:cs="Arial"/>
                <w:sz w:val="22"/>
                <w:szCs w:val="22"/>
              </w:rPr>
            </w:pPr>
            <w:r w:rsidRPr="005A2A10">
              <w:rPr>
                <w:rFonts w:ascii="Arial" w:hAnsi="Arial" w:cs="Arial"/>
                <w:sz w:val="22"/>
                <w:szCs w:val="22"/>
              </w:rPr>
              <w:t>4,746 / 4,731</w:t>
            </w:r>
          </w:p>
        </w:tc>
      </w:tr>
      <w:tr w:rsidR="0072452D" w:rsidRPr="005A2A10" w14:paraId="0D569F35" w14:textId="77777777" w:rsidTr="00FE19BE">
        <w:tc>
          <w:tcPr>
            <w:tcW w:w="2361" w:type="pct"/>
          </w:tcPr>
          <w:p w14:paraId="19E707FA" w14:textId="209FB4E7" w:rsidR="0072452D" w:rsidRPr="005A2A10" w:rsidRDefault="0072452D" w:rsidP="00FE19BE">
            <w:pPr>
              <w:rPr>
                <w:rFonts w:ascii="Arial" w:hAnsi="Arial" w:cs="Arial"/>
                <w:sz w:val="22"/>
                <w:szCs w:val="22"/>
              </w:rPr>
            </w:pPr>
            <w:r w:rsidRPr="005A2A10">
              <w:rPr>
                <w:rFonts w:ascii="Arial" w:hAnsi="Arial" w:cs="Arial"/>
                <w:sz w:val="22"/>
                <w:szCs w:val="22"/>
              </w:rPr>
              <w:t xml:space="preserve">Width </w:t>
            </w:r>
            <w:proofErr w:type="spellStart"/>
            <w:r w:rsidRPr="005A2A10">
              <w:rPr>
                <w:rFonts w:ascii="Arial" w:hAnsi="Arial" w:cs="Arial"/>
                <w:sz w:val="22"/>
                <w:szCs w:val="22"/>
              </w:rPr>
              <w:t>inc</w:t>
            </w:r>
            <w:proofErr w:type="spellEnd"/>
            <w:r w:rsidR="0013744D" w:rsidRPr="005A2A10">
              <w:rPr>
                <w:rFonts w:ascii="Arial" w:hAnsi="Arial" w:cs="Arial"/>
                <w:sz w:val="22"/>
                <w:szCs w:val="22"/>
              </w:rPr>
              <w:t xml:space="preserve"> </w:t>
            </w:r>
            <w:r w:rsidRPr="005A2A10">
              <w:rPr>
                <w:rFonts w:ascii="Arial" w:hAnsi="Arial" w:cs="Arial"/>
                <w:sz w:val="22"/>
                <w:szCs w:val="22"/>
              </w:rPr>
              <w:t xml:space="preserve">/ </w:t>
            </w:r>
            <w:r w:rsidR="0013744D" w:rsidRPr="005A2A10">
              <w:rPr>
                <w:rFonts w:ascii="Arial" w:hAnsi="Arial" w:cs="Arial"/>
                <w:sz w:val="22"/>
                <w:szCs w:val="22"/>
              </w:rPr>
              <w:t>folded mirrors</w:t>
            </w:r>
            <w:r w:rsidR="0013744D" w:rsidRPr="005A2A10" w:rsidDel="0013744D">
              <w:rPr>
                <w:rFonts w:ascii="Arial" w:hAnsi="Arial" w:cs="Arial"/>
                <w:sz w:val="22"/>
                <w:szCs w:val="22"/>
              </w:rPr>
              <w:t xml:space="preserve"> </w:t>
            </w:r>
            <w:r w:rsidRPr="005A2A10">
              <w:rPr>
                <w:rFonts w:ascii="Arial" w:hAnsi="Arial" w:cs="Arial"/>
                <w:sz w:val="22"/>
                <w:szCs w:val="22"/>
              </w:rPr>
              <w:t>(mm)</w:t>
            </w:r>
          </w:p>
        </w:tc>
        <w:tc>
          <w:tcPr>
            <w:tcW w:w="2639" w:type="pct"/>
          </w:tcPr>
          <w:p w14:paraId="4F29B020" w14:textId="29EBC847" w:rsidR="0072452D" w:rsidRPr="005A2A10" w:rsidRDefault="0072452D" w:rsidP="00FE19BE">
            <w:pPr>
              <w:jc w:val="center"/>
              <w:rPr>
                <w:rFonts w:ascii="Arial" w:hAnsi="Arial" w:cs="Arial"/>
                <w:sz w:val="22"/>
                <w:szCs w:val="22"/>
              </w:rPr>
            </w:pPr>
            <w:r w:rsidRPr="005A2A10">
              <w:rPr>
                <w:rFonts w:ascii="Arial" w:hAnsi="Arial" w:cs="Arial"/>
                <w:sz w:val="22"/>
                <w:szCs w:val="22"/>
              </w:rPr>
              <w:t>2,175 / 2070</w:t>
            </w:r>
          </w:p>
        </w:tc>
      </w:tr>
      <w:tr w:rsidR="00C455A5" w:rsidRPr="005A2A10" w14:paraId="2F78D949" w14:textId="77777777" w:rsidTr="00FE19BE">
        <w:tc>
          <w:tcPr>
            <w:tcW w:w="2361" w:type="pct"/>
          </w:tcPr>
          <w:p w14:paraId="4F267717" w14:textId="77777777" w:rsidR="00C455A5" w:rsidRPr="005A2A10" w:rsidRDefault="00C455A5" w:rsidP="00FE19BE">
            <w:pPr>
              <w:rPr>
                <w:rFonts w:ascii="Arial" w:hAnsi="Arial" w:cs="Arial"/>
                <w:sz w:val="22"/>
                <w:szCs w:val="22"/>
              </w:rPr>
            </w:pPr>
            <w:r w:rsidRPr="005A2A10">
              <w:rPr>
                <w:rFonts w:ascii="Arial" w:hAnsi="Arial" w:cs="Arial"/>
                <w:sz w:val="22"/>
                <w:szCs w:val="22"/>
              </w:rPr>
              <w:t>Height (mm)</w:t>
            </w:r>
          </w:p>
        </w:tc>
        <w:tc>
          <w:tcPr>
            <w:tcW w:w="2639" w:type="pct"/>
          </w:tcPr>
          <w:p w14:paraId="11B38819" w14:textId="556F14C6" w:rsidR="00C455A5" w:rsidRPr="005A2A10" w:rsidRDefault="00C455A5" w:rsidP="00FE19BE">
            <w:pPr>
              <w:jc w:val="center"/>
              <w:rPr>
                <w:rFonts w:ascii="Arial" w:hAnsi="Arial" w:cs="Arial"/>
                <w:sz w:val="22"/>
                <w:szCs w:val="22"/>
              </w:rPr>
            </w:pPr>
            <w:r w:rsidRPr="005A2A10">
              <w:rPr>
                <w:rFonts w:ascii="Arial" w:hAnsi="Arial" w:cs="Arial"/>
                <w:sz w:val="22"/>
                <w:szCs w:val="22"/>
              </w:rPr>
              <w:t>1,667</w:t>
            </w:r>
          </w:p>
        </w:tc>
      </w:tr>
      <w:tr w:rsidR="00C455A5" w:rsidRPr="005A2A10" w14:paraId="4E14E4F2" w14:textId="77777777" w:rsidTr="00FE19BE">
        <w:tc>
          <w:tcPr>
            <w:tcW w:w="2361" w:type="pct"/>
          </w:tcPr>
          <w:p w14:paraId="4A3493D2" w14:textId="77777777" w:rsidR="00C455A5" w:rsidRPr="005A2A10" w:rsidRDefault="00C455A5" w:rsidP="00FE19BE">
            <w:pPr>
              <w:rPr>
                <w:rFonts w:ascii="Arial" w:hAnsi="Arial" w:cs="Arial"/>
                <w:sz w:val="22"/>
                <w:szCs w:val="22"/>
              </w:rPr>
            </w:pPr>
            <w:r w:rsidRPr="005A2A10">
              <w:rPr>
                <w:rFonts w:ascii="Arial" w:hAnsi="Arial" w:cs="Arial"/>
                <w:sz w:val="22"/>
                <w:szCs w:val="22"/>
              </w:rPr>
              <w:t>Wheelbase (mm)</w:t>
            </w:r>
          </w:p>
        </w:tc>
        <w:tc>
          <w:tcPr>
            <w:tcW w:w="2639" w:type="pct"/>
          </w:tcPr>
          <w:p w14:paraId="5E17B202"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2,874</w:t>
            </w:r>
          </w:p>
        </w:tc>
      </w:tr>
      <w:tr w:rsidR="00C455A5" w:rsidRPr="005A2A10" w14:paraId="541ECD95" w14:textId="77777777" w:rsidTr="00FE19BE">
        <w:tc>
          <w:tcPr>
            <w:tcW w:w="2361" w:type="pct"/>
          </w:tcPr>
          <w:p w14:paraId="129FF92D" w14:textId="7D06124B" w:rsidR="00C455A5" w:rsidRPr="005A2A10" w:rsidRDefault="00C455A5" w:rsidP="00FE19BE">
            <w:pPr>
              <w:rPr>
                <w:rFonts w:ascii="Arial" w:hAnsi="Arial" w:cs="Arial"/>
                <w:sz w:val="22"/>
                <w:szCs w:val="22"/>
              </w:rPr>
            </w:pPr>
            <w:r w:rsidRPr="005A2A10">
              <w:rPr>
                <w:rFonts w:ascii="Arial" w:hAnsi="Arial" w:cs="Arial"/>
                <w:sz w:val="22"/>
                <w:szCs w:val="22"/>
              </w:rPr>
              <w:t>Track front</w:t>
            </w:r>
            <w:r w:rsidR="00333A74" w:rsidRPr="005A2A10">
              <w:rPr>
                <w:rFonts w:ascii="Arial" w:hAnsi="Arial" w:cs="Arial"/>
                <w:sz w:val="22"/>
                <w:szCs w:val="22"/>
              </w:rPr>
              <w:t xml:space="preserve"> </w:t>
            </w:r>
            <w:r w:rsidRPr="005A2A10">
              <w:rPr>
                <w:rFonts w:ascii="Arial" w:hAnsi="Arial" w:cs="Arial"/>
                <w:sz w:val="22"/>
                <w:szCs w:val="22"/>
              </w:rPr>
              <w:t>/ rear (mm)</w:t>
            </w:r>
          </w:p>
        </w:tc>
        <w:tc>
          <w:tcPr>
            <w:tcW w:w="2639" w:type="pct"/>
          </w:tcPr>
          <w:p w14:paraId="1E26DDFC"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1,641/ 1,654</w:t>
            </w:r>
          </w:p>
        </w:tc>
      </w:tr>
      <w:tr w:rsidR="00C455A5" w:rsidRPr="005A2A10" w14:paraId="62B2606B" w14:textId="77777777" w:rsidTr="00FE19BE">
        <w:tc>
          <w:tcPr>
            <w:tcW w:w="2361" w:type="pct"/>
          </w:tcPr>
          <w:p w14:paraId="3CC1C072" w14:textId="77777777" w:rsidR="00C455A5" w:rsidRPr="005A2A10" w:rsidRDefault="00C455A5" w:rsidP="00FE19BE">
            <w:pPr>
              <w:rPr>
                <w:rFonts w:ascii="Arial" w:hAnsi="Arial" w:cs="Arial"/>
                <w:sz w:val="22"/>
                <w:szCs w:val="22"/>
              </w:rPr>
            </w:pPr>
            <w:r w:rsidRPr="005A2A10">
              <w:rPr>
                <w:rFonts w:ascii="Arial" w:hAnsi="Arial" w:cs="Arial"/>
                <w:sz w:val="22"/>
                <w:szCs w:val="22"/>
              </w:rPr>
              <w:t>Ground clearance (mm)</w:t>
            </w:r>
          </w:p>
        </w:tc>
        <w:tc>
          <w:tcPr>
            <w:tcW w:w="2639" w:type="pct"/>
          </w:tcPr>
          <w:p w14:paraId="70009DCB"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213</w:t>
            </w:r>
          </w:p>
        </w:tc>
      </w:tr>
      <w:tr w:rsidR="00C455A5" w:rsidRPr="005A2A10" w14:paraId="5DE8EEAD" w14:textId="77777777" w:rsidTr="00FE19BE">
        <w:tc>
          <w:tcPr>
            <w:tcW w:w="2361" w:type="pct"/>
          </w:tcPr>
          <w:p w14:paraId="7029C375" w14:textId="00AE011F" w:rsidR="00C455A5" w:rsidRPr="005A2A10" w:rsidRDefault="00C455A5" w:rsidP="00FE19BE">
            <w:pPr>
              <w:rPr>
                <w:rFonts w:ascii="Arial" w:hAnsi="Arial" w:cs="Arial"/>
                <w:sz w:val="22"/>
                <w:szCs w:val="22"/>
              </w:rPr>
            </w:pPr>
            <w:r w:rsidRPr="005A2A10">
              <w:rPr>
                <w:rFonts w:ascii="Arial" w:hAnsi="Arial" w:cs="Arial"/>
                <w:sz w:val="22"/>
                <w:szCs w:val="22"/>
              </w:rPr>
              <w:t xml:space="preserve">Weight </w:t>
            </w:r>
            <w:r w:rsidR="0013744D" w:rsidRPr="005A2A10">
              <w:rPr>
                <w:rFonts w:ascii="Arial" w:hAnsi="Arial" w:cs="Arial"/>
                <w:sz w:val="22"/>
                <w:szCs w:val="22"/>
              </w:rPr>
              <w:t xml:space="preserve">from </w:t>
            </w:r>
            <w:r w:rsidRPr="005A2A10">
              <w:rPr>
                <w:rFonts w:ascii="Arial" w:hAnsi="Arial" w:cs="Arial"/>
                <w:sz w:val="22"/>
                <w:szCs w:val="22"/>
              </w:rPr>
              <w:t>(kg)</w:t>
            </w:r>
          </w:p>
        </w:tc>
        <w:tc>
          <w:tcPr>
            <w:tcW w:w="2639" w:type="pct"/>
          </w:tcPr>
          <w:p w14:paraId="0D3C5080" w14:textId="217CC6A0" w:rsidR="00C455A5" w:rsidRPr="005A2A10" w:rsidRDefault="00C455A5" w:rsidP="00FE19BE">
            <w:pPr>
              <w:jc w:val="center"/>
              <w:rPr>
                <w:rFonts w:ascii="Arial" w:hAnsi="Arial" w:cs="Arial"/>
                <w:sz w:val="22"/>
                <w:szCs w:val="22"/>
              </w:rPr>
            </w:pPr>
            <w:r w:rsidRPr="005A2A10">
              <w:rPr>
                <w:rFonts w:ascii="Arial" w:hAnsi="Arial" w:cs="Arial"/>
                <w:sz w:val="22"/>
                <w:szCs w:val="22"/>
              </w:rPr>
              <w:t>1,861</w:t>
            </w:r>
          </w:p>
        </w:tc>
      </w:tr>
      <w:tr w:rsidR="00C455A5" w:rsidRPr="005A2A10" w14:paraId="40B57C90" w14:textId="77777777" w:rsidTr="00FE19BE">
        <w:tc>
          <w:tcPr>
            <w:tcW w:w="2361" w:type="pct"/>
          </w:tcPr>
          <w:p w14:paraId="4C195B2F" w14:textId="77777777" w:rsidR="00C455A5" w:rsidRPr="005A2A10" w:rsidRDefault="00C455A5" w:rsidP="00FE19BE">
            <w:pPr>
              <w:rPr>
                <w:rFonts w:ascii="Arial" w:hAnsi="Arial" w:cs="Arial"/>
                <w:sz w:val="22"/>
                <w:szCs w:val="22"/>
              </w:rPr>
            </w:pPr>
            <w:r w:rsidRPr="005A2A10">
              <w:rPr>
                <w:rFonts w:ascii="Arial" w:hAnsi="Arial" w:cs="Arial"/>
                <w:sz w:val="22"/>
                <w:szCs w:val="22"/>
              </w:rPr>
              <w:t>Maximum towable mass (kg)</w:t>
            </w:r>
          </w:p>
        </w:tc>
        <w:tc>
          <w:tcPr>
            <w:tcW w:w="2639" w:type="pct"/>
          </w:tcPr>
          <w:p w14:paraId="03CBE8FA"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2,400</w:t>
            </w:r>
          </w:p>
        </w:tc>
      </w:tr>
      <w:tr w:rsidR="00C455A5" w:rsidRPr="005A2A10" w14:paraId="637EC2DD" w14:textId="77777777" w:rsidTr="00FE19BE">
        <w:tc>
          <w:tcPr>
            <w:tcW w:w="2361" w:type="pct"/>
          </w:tcPr>
          <w:p w14:paraId="0D786D91" w14:textId="66257226" w:rsidR="00C455A5" w:rsidRPr="005A2A10" w:rsidRDefault="00C455A5" w:rsidP="00FE19BE">
            <w:pPr>
              <w:rPr>
                <w:rFonts w:ascii="Arial" w:hAnsi="Arial" w:cs="Arial"/>
                <w:sz w:val="22"/>
                <w:szCs w:val="22"/>
              </w:rPr>
            </w:pPr>
            <w:r w:rsidRPr="005A2A10">
              <w:rPr>
                <w:rFonts w:ascii="Arial" w:hAnsi="Arial" w:cs="Arial"/>
                <w:sz w:val="22"/>
                <w:szCs w:val="22"/>
              </w:rPr>
              <w:t>Maximum towable mass;</w:t>
            </w:r>
            <w:r w:rsidRPr="005A2A10">
              <w:rPr>
                <w:rFonts w:ascii="Arial" w:hAnsi="Arial" w:cs="Arial"/>
                <w:sz w:val="22"/>
                <w:szCs w:val="22"/>
              </w:rPr>
              <w:br/>
              <w:t>braked</w:t>
            </w:r>
            <w:r w:rsidR="00333A74" w:rsidRPr="005A2A10">
              <w:rPr>
                <w:rFonts w:ascii="Arial" w:hAnsi="Arial" w:cs="Arial"/>
                <w:sz w:val="22"/>
                <w:szCs w:val="22"/>
              </w:rPr>
              <w:t xml:space="preserve"> </w:t>
            </w:r>
            <w:r w:rsidRPr="005A2A10">
              <w:rPr>
                <w:rFonts w:ascii="Arial" w:hAnsi="Arial" w:cs="Arial"/>
                <w:sz w:val="22"/>
                <w:szCs w:val="22"/>
              </w:rPr>
              <w:t>/ unbraked trailers (kg)</w:t>
            </w:r>
          </w:p>
        </w:tc>
        <w:tc>
          <w:tcPr>
            <w:tcW w:w="2639" w:type="pct"/>
          </w:tcPr>
          <w:p w14:paraId="60101191"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2,400/ 750</w:t>
            </w:r>
          </w:p>
        </w:tc>
      </w:tr>
      <w:tr w:rsidR="00C455A5" w:rsidRPr="005A2A10" w14:paraId="39FFC6D4" w14:textId="77777777" w:rsidTr="00FE19BE">
        <w:tc>
          <w:tcPr>
            <w:tcW w:w="2361" w:type="pct"/>
          </w:tcPr>
          <w:p w14:paraId="1106744D" w14:textId="77777777" w:rsidR="00C455A5" w:rsidRPr="005A2A10" w:rsidRDefault="00C455A5" w:rsidP="00FE19BE">
            <w:pPr>
              <w:rPr>
                <w:rFonts w:ascii="Arial" w:hAnsi="Arial" w:cs="Arial"/>
                <w:sz w:val="22"/>
                <w:szCs w:val="22"/>
              </w:rPr>
            </w:pPr>
            <w:r w:rsidRPr="005A2A10">
              <w:rPr>
                <w:rFonts w:ascii="Arial" w:hAnsi="Arial" w:cs="Arial"/>
                <w:sz w:val="22"/>
                <w:szCs w:val="22"/>
              </w:rPr>
              <w:t>Boot volume (litres)</w:t>
            </w:r>
          </w:p>
        </w:tc>
        <w:tc>
          <w:tcPr>
            <w:tcW w:w="2639" w:type="pct"/>
          </w:tcPr>
          <w:p w14:paraId="3FA8638C" w14:textId="10D10DF1" w:rsidR="00C455A5" w:rsidRPr="005A2A10" w:rsidRDefault="00C455A5" w:rsidP="00FE19BE">
            <w:pPr>
              <w:jc w:val="center"/>
              <w:rPr>
                <w:rFonts w:ascii="Arial" w:hAnsi="Arial" w:cs="Arial"/>
                <w:sz w:val="22"/>
                <w:szCs w:val="22"/>
              </w:rPr>
            </w:pPr>
            <w:r w:rsidRPr="005A2A10">
              <w:rPr>
                <w:rFonts w:ascii="Arial" w:hAnsi="Arial" w:cs="Arial"/>
                <w:sz w:val="22"/>
                <w:szCs w:val="22"/>
              </w:rPr>
              <w:t>650</w:t>
            </w:r>
            <w:r w:rsidR="00D16D61" w:rsidRPr="005A2A10">
              <w:rPr>
                <w:rFonts w:ascii="Arial" w:hAnsi="Arial" w:cs="Arial"/>
                <w:sz w:val="12"/>
                <w:szCs w:val="12"/>
              </w:rPr>
              <w:t>†</w:t>
            </w:r>
          </w:p>
        </w:tc>
      </w:tr>
      <w:tr w:rsidR="00C455A5" w:rsidRPr="005A2A10" w14:paraId="4178B0EB" w14:textId="77777777" w:rsidTr="00FE19BE">
        <w:tc>
          <w:tcPr>
            <w:tcW w:w="2361" w:type="pct"/>
          </w:tcPr>
          <w:p w14:paraId="247B8C1B" w14:textId="77777777" w:rsidR="00C455A5" w:rsidRPr="005A2A10" w:rsidRDefault="00C455A5" w:rsidP="00FE19BE">
            <w:pPr>
              <w:rPr>
                <w:rFonts w:ascii="Arial" w:hAnsi="Arial" w:cs="Arial"/>
                <w:sz w:val="22"/>
                <w:szCs w:val="22"/>
              </w:rPr>
            </w:pPr>
            <w:r w:rsidRPr="005A2A10">
              <w:rPr>
                <w:rFonts w:ascii="Arial" w:hAnsi="Arial" w:cs="Arial"/>
                <w:sz w:val="22"/>
                <w:szCs w:val="22"/>
              </w:rPr>
              <w:t>Fuel tank; usable (litres)</w:t>
            </w:r>
          </w:p>
        </w:tc>
        <w:tc>
          <w:tcPr>
            <w:tcW w:w="2639" w:type="pct"/>
          </w:tcPr>
          <w:p w14:paraId="32BAC086"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63</w:t>
            </w:r>
          </w:p>
        </w:tc>
      </w:tr>
      <w:tr w:rsidR="00C455A5" w:rsidRPr="005A2A10" w14:paraId="630992AF" w14:textId="77777777" w:rsidTr="00FE19BE">
        <w:tc>
          <w:tcPr>
            <w:tcW w:w="2361" w:type="pct"/>
          </w:tcPr>
          <w:p w14:paraId="4E27F1D9" w14:textId="306A0CAB" w:rsidR="00C455A5" w:rsidRPr="005A2A10" w:rsidRDefault="00F832A2" w:rsidP="00FE19BE">
            <w:pPr>
              <w:rPr>
                <w:rFonts w:ascii="Arial" w:hAnsi="Arial" w:cs="Arial"/>
                <w:b/>
                <w:sz w:val="22"/>
                <w:szCs w:val="22"/>
              </w:rPr>
            </w:pPr>
            <w:r w:rsidRPr="005A2A10">
              <w:rPr>
                <w:rFonts w:ascii="Arial" w:hAnsi="Arial" w:cs="Arial"/>
                <w:b/>
                <w:sz w:val="22"/>
                <w:szCs w:val="22"/>
              </w:rPr>
              <w:t xml:space="preserve">PERFORMANCE &amp; </w:t>
            </w:r>
            <w:r w:rsidR="00C455A5" w:rsidRPr="005A2A10">
              <w:rPr>
                <w:rFonts w:ascii="Arial" w:hAnsi="Arial" w:cs="Arial"/>
                <w:b/>
                <w:sz w:val="22"/>
                <w:szCs w:val="22"/>
              </w:rPr>
              <w:t>FUEL ECONOMY</w:t>
            </w:r>
          </w:p>
        </w:tc>
        <w:tc>
          <w:tcPr>
            <w:tcW w:w="2639" w:type="pct"/>
          </w:tcPr>
          <w:p w14:paraId="6D7600CC" w14:textId="77777777" w:rsidR="00C455A5" w:rsidRPr="005A2A10" w:rsidRDefault="00C455A5" w:rsidP="00FE19BE">
            <w:pPr>
              <w:jc w:val="center"/>
              <w:rPr>
                <w:rFonts w:ascii="Arial" w:hAnsi="Arial" w:cs="Arial"/>
                <w:sz w:val="22"/>
                <w:szCs w:val="22"/>
              </w:rPr>
            </w:pPr>
          </w:p>
        </w:tc>
      </w:tr>
      <w:tr w:rsidR="00C455A5" w:rsidRPr="005A2A10" w14:paraId="2819282E" w14:textId="77777777" w:rsidTr="00FE19BE">
        <w:tc>
          <w:tcPr>
            <w:tcW w:w="2361" w:type="pct"/>
          </w:tcPr>
          <w:p w14:paraId="014D3818"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z w:val="22"/>
                <w:szCs w:val="22"/>
              </w:rPr>
              <w:t>0-60mph (sec)</w:t>
            </w:r>
          </w:p>
        </w:tc>
        <w:tc>
          <w:tcPr>
            <w:tcW w:w="2639" w:type="pct"/>
          </w:tcPr>
          <w:p w14:paraId="0A6D8F25"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5.1</w:t>
            </w:r>
          </w:p>
        </w:tc>
      </w:tr>
      <w:tr w:rsidR="00C455A5" w:rsidRPr="005A2A10" w14:paraId="68D39115" w14:textId="77777777" w:rsidTr="00FE19BE">
        <w:tc>
          <w:tcPr>
            <w:tcW w:w="2361" w:type="pct"/>
          </w:tcPr>
          <w:p w14:paraId="6827325B"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z w:val="22"/>
                <w:szCs w:val="22"/>
              </w:rPr>
              <w:t>0-100km/h (sec)</w:t>
            </w:r>
          </w:p>
        </w:tc>
        <w:tc>
          <w:tcPr>
            <w:tcW w:w="2639" w:type="pct"/>
          </w:tcPr>
          <w:p w14:paraId="42C3B3BF"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5.5</w:t>
            </w:r>
          </w:p>
        </w:tc>
      </w:tr>
      <w:tr w:rsidR="00C455A5" w:rsidRPr="005A2A10" w14:paraId="6C5C8A5A" w14:textId="77777777" w:rsidTr="00FE19BE">
        <w:tc>
          <w:tcPr>
            <w:tcW w:w="2361" w:type="pct"/>
          </w:tcPr>
          <w:p w14:paraId="1771C5A6" w14:textId="77777777" w:rsidR="00C455A5" w:rsidRPr="005A2A10" w:rsidRDefault="00C455A5" w:rsidP="00FE19BE">
            <w:pPr>
              <w:pStyle w:val="BasicParagraph"/>
              <w:spacing w:line="240" w:lineRule="auto"/>
              <w:rPr>
                <w:rFonts w:ascii="Arial" w:hAnsi="Arial" w:cs="Arial"/>
                <w:color w:val="auto"/>
                <w:sz w:val="22"/>
                <w:szCs w:val="22"/>
              </w:rPr>
            </w:pPr>
            <w:r w:rsidRPr="005A2A10">
              <w:rPr>
                <w:rFonts w:ascii="Arial" w:hAnsi="Arial" w:cs="Arial"/>
                <w:color w:val="auto"/>
                <w:spacing w:val="-6"/>
                <w:sz w:val="22"/>
                <w:szCs w:val="22"/>
              </w:rPr>
              <w:t>Top speed mph (km/h)</w:t>
            </w:r>
          </w:p>
        </w:tc>
        <w:tc>
          <w:tcPr>
            <w:tcW w:w="2639" w:type="pct"/>
          </w:tcPr>
          <w:p w14:paraId="02B81DD1" w14:textId="228A25CA" w:rsidR="00C455A5" w:rsidRPr="005A2A10" w:rsidRDefault="00C455A5" w:rsidP="00FE19BE">
            <w:pPr>
              <w:jc w:val="center"/>
              <w:rPr>
                <w:rFonts w:ascii="Arial" w:hAnsi="Arial" w:cs="Arial"/>
                <w:sz w:val="22"/>
                <w:szCs w:val="22"/>
              </w:rPr>
            </w:pPr>
            <w:r w:rsidRPr="005A2A10">
              <w:rPr>
                <w:rFonts w:ascii="Arial" w:hAnsi="Arial" w:cs="Arial"/>
                <w:sz w:val="22"/>
                <w:szCs w:val="22"/>
              </w:rPr>
              <w:t>155 (250)</w:t>
            </w:r>
            <w:r w:rsidR="0072452D" w:rsidRPr="005A2A10">
              <w:rPr>
                <w:rFonts w:ascii="Arial" w:hAnsi="Arial" w:cs="Arial"/>
                <w:sz w:val="22"/>
                <w:szCs w:val="22"/>
              </w:rPr>
              <w:t xml:space="preserve"> (Limited)</w:t>
            </w:r>
          </w:p>
        </w:tc>
      </w:tr>
      <w:tr w:rsidR="00C455A5" w:rsidRPr="005A2A10" w14:paraId="477DE8D4" w14:textId="77777777" w:rsidTr="00FE19BE">
        <w:tc>
          <w:tcPr>
            <w:tcW w:w="2361" w:type="pct"/>
          </w:tcPr>
          <w:p w14:paraId="35349E14" w14:textId="77777777" w:rsidR="00C455A5" w:rsidRPr="005A2A10" w:rsidRDefault="00C455A5" w:rsidP="00FE19BE">
            <w:pPr>
              <w:pStyle w:val="BasicParagraph"/>
              <w:spacing w:line="240" w:lineRule="auto"/>
              <w:rPr>
                <w:rFonts w:ascii="Arial" w:hAnsi="Arial" w:cs="Arial"/>
                <w:sz w:val="22"/>
                <w:szCs w:val="22"/>
              </w:rPr>
            </w:pPr>
            <w:r w:rsidRPr="005A2A10">
              <w:rPr>
                <w:rFonts w:ascii="Arial" w:hAnsi="Arial" w:cs="Arial"/>
                <w:sz w:val="22"/>
                <w:szCs w:val="22"/>
              </w:rPr>
              <w:t>Fuel consumption mpg (litres/100km) EU combined</w:t>
            </w:r>
          </w:p>
        </w:tc>
        <w:tc>
          <w:tcPr>
            <w:tcW w:w="2639" w:type="pct"/>
          </w:tcPr>
          <w:p w14:paraId="3EA127BA"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31.7 (8.9)</w:t>
            </w:r>
          </w:p>
        </w:tc>
      </w:tr>
      <w:tr w:rsidR="00C455A5" w:rsidRPr="005A2A10" w14:paraId="0736359E" w14:textId="77777777" w:rsidTr="00FE19BE">
        <w:tc>
          <w:tcPr>
            <w:tcW w:w="2361" w:type="pct"/>
          </w:tcPr>
          <w:p w14:paraId="4459FA30" w14:textId="4ADCA1AB" w:rsidR="00C455A5" w:rsidRPr="005A2A10" w:rsidRDefault="00CF0641" w:rsidP="00FE19BE">
            <w:pPr>
              <w:pStyle w:val="BasicParagraph"/>
              <w:spacing w:line="240" w:lineRule="auto"/>
              <w:rPr>
                <w:rFonts w:ascii="Arial" w:hAnsi="Arial" w:cs="Arial"/>
                <w:sz w:val="22"/>
                <w:szCs w:val="22"/>
              </w:rPr>
            </w:pPr>
            <w:r w:rsidRPr="005A2A10">
              <w:rPr>
                <w:rFonts w:ascii="Arial" w:hAnsi="Arial" w:cs="Arial"/>
                <w:sz w:val="22"/>
                <w:szCs w:val="22"/>
              </w:rPr>
              <w:t>CO</w:t>
            </w:r>
            <w:r w:rsidRPr="005A2A10">
              <w:rPr>
                <w:rFonts w:ascii="Arial" w:hAnsi="Arial" w:cs="Arial"/>
                <w:sz w:val="22"/>
                <w:szCs w:val="22"/>
                <w:vertAlign w:val="subscript"/>
              </w:rPr>
              <w:t>2</w:t>
            </w:r>
            <w:r w:rsidR="00C455A5" w:rsidRPr="005A2A10">
              <w:rPr>
                <w:rFonts w:ascii="Arial" w:hAnsi="Arial" w:cs="Arial"/>
                <w:sz w:val="22"/>
                <w:szCs w:val="22"/>
              </w:rPr>
              <w:t xml:space="preserve"> emissions (g/km) EU combined</w:t>
            </w:r>
          </w:p>
        </w:tc>
        <w:tc>
          <w:tcPr>
            <w:tcW w:w="2639" w:type="pct"/>
          </w:tcPr>
          <w:p w14:paraId="4ADFCFDD" w14:textId="77777777" w:rsidR="00C455A5" w:rsidRPr="005A2A10" w:rsidRDefault="00C455A5" w:rsidP="00FE19BE">
            <w:pPr>
              <w:jc w:val="center"/>
              <w:rPr>
                <w:rFonts w:ascii="Arial" w:hAnsi="Arial" w:cs="Arial"/>
                <w:sz w:val="22"/>
                <w:szCs w:val="22"/>
              </w:rPr>
            </w:pPr>
            <w:r w:rsidRPr="005A2A10">
              <w:rPr>
                <w:rFonts w:ascii="Arial" w:hAnsi="Arial" w:cs="Arial"/>
                <w:sz w:val="22"/>
                <w:szCs w:val="22"/>
              </w:rPr>
              <w:t>209</w:t>
            </w:r>
          </w:p>
        </w:tc>
      </w:tr>
    </w:tbl>
    <w:p w14:paraId="60B0196B" w14:textId="77777777" w:rsidR="00C03AC8" w:rsidRPr="005A2A10" w:rsidRDefault="00C03AC8" w:rsidP="00C03AC8">
      <w:pPr>
        <w:rPr>
          <w:rFonts w:ascii="Arial" w:hAnsi="Arial" w:cs="Arial"/>
          <w:sz w:val="18"/>
          <w:szCs w:val="18"/>
        </w:rPr>
      </w:pPr>
      <w:r w:rsidRPr="005A2A10">
        <w:rPr>
          <w:rFonts w:ascii="Arial" w:hAnsi="Arial" w:cs="Arial"/>
          <w:sz w:val="18"/>
          <w:szCs w:val="18"/>
        </w:rPr>
        <w:t>* Refers to 163PS cars fitted with 235/65 R18 tyres on ‘Style 1021’ or ‘Style 1022’ wheels</w:t>
      </w:r>
    </w:p>
    <w:p w14:paraId="5ECC1980" w14:textId="77777777" w:rsidR="00C03AC8" w:rsidRPr="005A2A10" w:rsidRDefault="00C03AC8" w:rsidP="00C03AC8">
      <w:pPr>
        <w:rPr>
          <w:rFonts w:ascii="Arial" w:hAnsi="Arial" w:cs="Arial"/>
          <w:sz w:val="18"/>
          <w:szCs w:val="18"/>
        </w:rPr>
      </w:pPr>
      <w:proofErr w:type="gramStart"/>
      <w:r w:rsidRPr="005A2A10">
        <w:rPr>
          <w:rFonts w:ascii="Arial" w:hAnsi="Arial" w:cs="Arial"/>
          <w:sz w:val="18"/>
          <w:szCs w:val="18"/>
        </w:rPr>
        <w:t>†  With</w:t>
      </w:r>
      <w:proofErr w:type="gramEnd"/>
      <w:r w:rsidRPr="005A2A10">
        <w:rPr>
          <w:rFonts w:ascii="Arial" w:hAnsi="Arial" w:cs="Arial"/>
          <w:sz w:val="18"/>
          <w:szCs w:val="18"/>
        </w:rPr>
        <w:t xml:space="preserve"> tyre repair system (508 litres with space saver spare wheel or 463 litres with full size spare)</w:t>
      </w:r>
    </w:p>
    <w:p w14:paraId="7DB9C7E7" w14:textId="0D330A25" w:rsidR="00D36D20" w:rsidRPr="00802C61" w:rsidRDefault="00C03AC8" w:rsidP="00802C61">
      <w:pPr>
        <w:rPr>
          <w:rFonts w:ascii="Arial" w:hAnsi="Arial" w:cs="Arial"/>
          <w:sz w:val="18"/>
          <w:szCs w:val="18"/>
        </w:rPr>
      </w:pPr>
      <w:r w:rsidRPr="005A2A10">
        <w:rPr>
          <w:rFonts w:ascii="Arial" w:hAnsi="Arial" w:cs="Arial"/>
          <w:sz w:val="18"/>
          <w:szCs w:val="18"/>
        </w:rPr>
        <w:t>Manufacturer’s figures; correct at time of going to press</w:t>
      </w:r>
    </w:p>
    <w:sectPr w:rsidR="00D36D20" w:rsidRPr="00802C61" w:rsidSect="00D045D8">
      <w:headerReference w:type="default" r:id="rId11"/>
      <w:footerReference w:type="default" r:id="rId12"/>
      <w:pgSz w:w="11900" w:h="16840"/>
      <w:pgMar w:top="1701" w:right="845" w:bottom="1559" w:left="1134" w:header="0" w:footer="62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2FEFAB" w14:textId="77777777" w:rsidR="002146A5" w:rsidRDefault="002146A5">
      <w:r>
        <w:separator/>
      </w:r>
    </w:p>
  </w:endnote>
  <w:endnote w:type="continuationSeparator" w:id="0">
    <w:p w14:paraId="7E2FDBFE" w14:textId="77777777" w:rsidR="002146A5" w:rsidRDefault="0021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2040503050306020203"/>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Jaguar">
    <w:altName w:val="MS PMincho"/>
    <w:charset w:val="00"/>
    <w:family w:val="auto"/>
    <w:pitch w:val="variable"/>
    <w:sig w:usb0="00000001" w:usb1="5000204A" w:usb2="00000000" w:usb3="00000000" w:csb0="0000009F" w:csb1="00000000"/>
  </w:font>
  <w:font w:name="Gotham Book">
    <w:altName w:val="Times New Roman"/>
    <w:charset w:val="00"/>
    <w:family w:val="auto"/>
    <w:pitch w:val="variable"/>
    <w:sig w:usb0="00000001" w:usb1="00000000" w:usb2="00000000" w:usb3="00000000" w:csb0="0000000B"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37D9" w14:textId="23145AC1" w:rsidR="002146A5" w:rsidRDefault="002146A5" w:rsidP="00DE59F7">
    <w:pPr>
      <w:tabs>
        <w:tab w:val="left" w:pos="8490"/>
      </w:tabs>
      <w:spacing w:line="240" w:lineRule="exact"/>
      <w:rPr>
        <w:rFonts w:ascii="Gotham Book" w:hAnsi="Gotham Book"/>
        <w:sz w:val="18"/>
      </w:rPr>
    </w:pPr>
    <w:r>
      <w:rPr>
        <w:noProof/>
        <w:lang w:eastAsia="en-GB"/>
      </w:rPr>
      <w:drawing>
        <wp:anchor distT="0" distB="0" distL="114300" distR="114300" simplePos="0" relativeHeight="251657728" behindDoc="1" locked="0" layoutInCell="1" allowOverlap="1" wp14:anchorId="720C1787" wp14:editId="2EAD3DAD">
          <wp:simplePos x="0" y="0"/>
          <wp:positionH relativeFrom="page">
            <wp:align>left</wp:align>
          </wp:positionH>
          <wp:positionV relativeFrom="paragraph">
            <wp:posOffset>-88265</wp:posOffset>
          </wp:positionV>
          <wp:extent cx="7534275" cy="1181100"/>
          <wp:effectExtent l="0" t="0" r="9525" b="0"/>
          <wp:wrapNone/>
          <wp:docPr id="8" name="Picture 8" descr="Jag Press Release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g Press Release Foot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1181100"/>
                  </a:xfrm>
                  <a:prstGeom prst="rect">
                    <a:avLst/>
                  </a:prstGeom>
                  <a:noFill/>
                </pic:spPr>
              </pic:pic>
            </a:graphicData>
          </a:graphic>
          <wp14:sizeRelH relativeFrom="page">
            <wp14:pctWidth>0</wp14:pctWidth>
          </wp14:sizeRelH>
          <wp14:sizeRelV relativeFrom="page">
            <wp14:pctHeight>0</wp14:pctHeight>
          </wp14:sizeRelV>
        </wp:anchor>
      </w:drawing>
    </w:r>
    <w:r>
      <w:rPr>
        <w:rFonts w:ascii="Gotham Book" w:hAnsi="Gotham Book"/>
        <w:sz w:val="18"/>
      </w:rPr>
      <w:tab/>
    </w:r>
  </w:p>
  <w:p w14:paraId="79A04AD5" w14:textId="4723F4DB" w:rsidR="002146A5" w:rsidRPr="005C2519" w:rsidRDefault="002146A5" w:rsidP="00DE59F7">
    <w:pPr>
      <w:tabs>
        <w:tab w:val="left" w:pos="2730"/>
      </w:tabs>
      <w:spacing w:line="240" w:lineRule="exact"/>
      <w:rPr>
        <w:rFonts w:ascii="Gotham Book" w:hAnsi="Gotham Book"/>
        <w:sz w:val="16"/>
        <w:szCs w:val="16"/>
        <w:lang w:val="fr-FR"/>
      </w:rPr>
    </w:pPr>
    <w:r>
      <w:rPr>
        <w:rFonts w:ascii="Gotham Book" w:hAnsi="Gotham Book"/>
        <w:sz w:val="16"/>
        <w:szCs w:val="16"/>
        <w:lang w:val="fr-FR"/>
      </w:rPr>
      <w:tab/>
    </w:r>
  </w:p>
  <w:p w14:paraId="1563C6C4" w14:textId="77777777" w:rsidR="002146A5" w:rsidRPr="00363787" w:rsidRDefault="002146A5" w:rsidP="00FD6574">
    <w:pPr>
      <w:spacing w:line="240" w:lineRule="exact"/>
      <w:rPr>
        <w:rFonts w:ascii="Gotham Book" w:hAnsi="Gotham Book"/>
        <w:sz w:val="16"/>
        <w:szCs w:val="16"/>
      </w:rPr>
    </w:pPr>
  </w:p>
  <w:p w14:paraId="2FCD0A92" w14:textId="77777777" w:rsidR="002146A5" w:rsidRPr="00211C01" w:rsidRDefault="002146A5">
    <w:pPr>
      <w:pStyle w:val="Footer"/>
      <w:rPr>
        <w:rFonts w:ascii="Gotham Book" w:hAnsi="Gotham Book"/>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2497E" w14:textId="77777777" w:rsidR="002146A5" w:rsidRDefault="002146A5">
      <w:r>
        <w:separator/>
      </w:r>
    </w:p>
  </w:footnote>
  <w:footnote w:type="continuationSeparator" w:id="0">
    <w:p w14:paraId="6C2C1304" w14:textId="77777777" w:rsidR="002146A5" w:rsidRDefault="002146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72336" w14:textId="5EEA6751" w:rsidR="002146A5" w:rsidRDefault="002146A5">
    <w:pPr>
      <w:pStyle w:val="Header"/>
    </w:pPr>
    <w:r>
      <w:rPr>
        <w:noProof/>
        <w:lang w:eastAsia="en-GB"/>
      </w:rPr>
      <mc:AlternateContent>
        <mc:Choice Requires="wps">
          <w:drawing>
            <wp:anchor distT="0" distB="0" distL="114300" distR="114300" simplePos="0" relativeHeight="251660288" behindDoc="0" locked="0" layoutInCell="1" allowOverlap="1" wp14:anchorId="587989C3" wp14:editId="6DA95752">
              <wp:simplePos x="0" y="0"/>
              <wp:positionH relativeFrom="column">
                <wp:posOffset>4653915</wp:posOffset>
              </wp:positionH>
              <wp:positionV relativeFrom="paragraph">
                <wp:posOffset>44450</wp:posOffset>
              </wp:positionV>
              <wp:extent cx="18288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2EE6878" w14:textId="77777777" w:rsidR="002146A5" w:rsidRDefault="002146A5"/>
                        <w:p w14:paraId="0F2A80E3" w14:textId="77777777" w:rsidR="002146A5" w:rsidRDefault="002146A5">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9"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1"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87989C3" id="_x0000_t202" coordsize="21600,21600" o:spt="202" path="m,l,21600r21600,l21600,xe">
              <v:stroke joinstyle="miter"/>
              <v:path gradientshapeok="t" o:connecttype="rect"/>
            </v:shapetype>
            <v:shape id="Text Box 3" o:spid="_x0000_s1026" type="#_x0000_t202" style="position:absolute;margin-left:366.45pt;margin-top:3.5pt;width:2in;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" filled="f" stroked="f">
              <v:textbox>
                <w:txbxContent>
                  <w:p w14:paraId="02EE6878" w14:textId="77777777" w:rsidR="002146A5" w:rsidRDefault="002146A5"/>
                  <w:p w14:paraId="0F2A80E3" w14:textId="77777777" w:rsidR="002146A5" w:rsidRDefault="002146A5">
                    <w:r>
                      <w:t xml:space="preserve">              </w:t>
                    </w:r>
                    <w:r w:rsidRPr="00DD15FB">
                      <w:rPr>
                        <w:rFonts w:ascii="Jaguar" w:hAnsi="Jaguar"/>
                        <w:b/>
                        <w:noProof/>
                        <w:color w:val="800000"/>
                        <w:lang w:eastAsia="en-GB"/>
                      </w:rPr>
                      <w:drawing>
                        <wp:inline distT="0" distB="0" distL="0" distR="0" wp14:anchorId="7E5D21E2" wp14:editId="55E9D409">
                          <wp:extent cx="1144351" cy="512762"/>
                          <wp:effectExtent l="0" t="0" r="0" b="0"/>
                          <wp:docPr id="9" name="Picture 30" descr="Jaguar_leaper&amp;wordmark_RGB_4MB_DARK_ for light BG_V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0" descr="Jaguar_leaper&amp;wordmark_RGB_4MB_DARK_ for light BG_V3.tif"/>
                                  <pic:cNvPicPr>
                                    <a:picLocks noChangeAspect="1"/>
                                  </pic:cNvPicPr>
                                </pic:nvPicPr>
                                <pic:blipFill>
                                  <a:blip r:embed="rId2" cstate="email">
                                    <a:extLst>
                                      <a:ext uri="{28A0092B-C50C-407E-A947-70E740481C1C}">
                                        <a14:useLocalDpi xmlns:a14="http://schemas.microsoft.com/office/drawing/2010/main"/>
                                      </a:ext>
                                    </a:extLst>
                                  </a:blip>
                                  <a:stretch>
                                    <a:fillRect/>
                                  </a:stretch>
                                </pic:blipFill>
                                <pic:spPr>
                                  <a:xfrm>
                                    <a:off x="0" y="0"/>
                                    <a:ext cx="1144351" cy="512762"/>
                                  </a:xfrm>
                                  <a:prstGeom prst="rect">
                                    <a:avLst/>
                                  </a:prstGeom>
                                </pic:spPr>
                              </pic:pic>
                            </a:graphicData>
                          </a:graphic>
                        </wp:inline>
                      </w:drawing>
                    </w:r>
                  </w:p>
                </w:txbxContent>
              </v:textbox>
            </v:shape>
          </w:pict>
        </mc:Fallback>
      </mc:AlternateContent>
    </w:r>
  </w:p>
  <w:p w14:paraId="20EEA96F" w14:textId="51674355" w:rsidR="002146A5" w:rsidRDefault="002146A5">
    <w:pPr>
      <w:pStyle w:val="Header"/>
    </w:pPr>
  </w:p>
  <w:p w14:paraId="7EE6C07E" w14:textId="77777777" w:rsidR="002146A5" w:rsidRPr="008B06A0" w:rsidRDefault="002146A5" w:rsidP="00DD15FB">
    <w:pPr>
      <w:pStyle w:val="Header"/>
      <w:rPr>
        <w:rFonts w:ascii="Arial" w:hAnsi="Arial" w:cs="Arial"/>
        <w:b/>
        <w:color w:val="800000"/>
      </w:rPr>
    </w:pPr>
    <w:r w:rsidRPr="008B06A0">
      <w:rPr>
        <w:rFonts w:ascii="Arial" w:hAnsi="Arial" w:cs="Arial"/>
        <w:b/>
        <w:color w:val="800000"/>
      </w:rPr>
      <w:t xml:space="preserve">MEDIA INFORMATION </w:t>
    </w:r>
  </w:p>
  <w:p w14:paraId="75739250" w14:textId="77777777" w:rsidR="002146A5" w:rsidRPr="008B06A0" w:rsidRDefault="002146A5" w:rsidP="00DD15FB">
    <w:pPr>
      <w:pStyle w:val="Header"/>
      <w:rPr>
        <w:rFonts w:ascii="Arial" w:hAnsi="Arial" w:cs="Arial"/>
        <w:b/>
        <w:color w:val="800000"/>
      </w:rPr>
    </w:pPr>
    <w:r w:rsidRPr="008B06A0">
      <w:rPr>
        <w:rFonts w:ascii="Arial" w:hAnsi="Arial" w:cs="Arial"/>
        <w:b/>
        <w:color w:val="800000"/>
      </w:rPr>
      <w:t>GLOBAL PRESS OFFICE</w:t>
    </w:r>
  </w:p>
  <w:p w14:paraId="6DC100AB" w14:textId="77777777" w:rsidR="002146A5" w:rsidRPr="00DD15FB" w:rsidRDefault="002146A5" w:rsidP="00DD15FB">
    <w:pPr>
      <w:pStyle w:val="Header"/>
      <w:rPr>
        <w:rFonts w:ascii="Jaguar" w:hAnsi="Jaguar"/>
        <w:b/>
        <w:color w:val="800000"/>
      </w:rPr>
    </w:pPr>
    <w:r>
      <w:rPr>
        <w:rFonts w:ascii="Jaguar" w:hAnsi="Jaguar"/>
        <w:b/>
        <w:color w:val="800000"/>
      </w:rPr>
      <w:tab/>
    </w:r>
  </w:p>
  <w:p w14:paraId="204398D5" w14:textId="77777777" w:rsidR="002146A5" w:rsidRPr="00DD15FB" w:rsidRDefault="002146A5">
    <w:pPr>
      <w:pStyle w:val="Header"/>
      <w:rPr>
        <w:rFonts w:ascii="Jaguar" w:hAnsi="Jaguar"/>
        <w:b/>
      </w:rPr>
    </w:pPr>
    <w:r>
      <w:rPr>
        <w:rFonts w:ascii="Jaguar" w:hAnsi="Jaguar"/>
        <w:b/>
        <w:noProof/>
        <w:lang w:eastAsia="en-GB"/>
      </w:rPr>
      <mc:AlternateContent>
        <mc:Choice Requires="wps">
          <w:drawing>
            <wp:anchor distT="0" distB="0" distL="114300" distR="114300" simplePos="0" relativeHeight="251659264" behindDoc="0" locked="0" layoutInCell="1" allowOverlap="1" wp14:anchorId="23A3DDBE" wp14:editId="607E8DA0">
              <wp:simplePos x="0" y="0"/>
              <wp:positionH relativeFrom="column">
                <wp:posOffset>0</wp:posOffset>
              </wp:positionH>
              <wp:positionV relativeFrom="paragraph">
                <wp:posOffset>64135</wp:posOffset>
              </wp:positionV>
              <wp:extent cx="6333049" cy="0"/>
              <wp:effectExtent l="0" t="0" r="17145" b="25400"/>
              <wp:wrapNone/>
              <wp:docPr id="2" name="Straight Connector 2"/>
              <wp:cNvGraphicFramePr/>
              <a:graphic xmlns:a="http://schemas.openxmlformats.org/drawingml/2006/main">
                <a:graphicData uri="http://schemas.microsoft.com/office/word/2010/wordprocessingShape">
                  <wps:wsp>
                    <wps:cNvCnPr/>
                    <wps:spPr>
                      <a:xfrm>
                        <a:off x="0" y="0"/>
                        <a:ext cx="6333049" cy="0"/>
                      </a:xfrm>
                      <a:prstGeom prst="line">
                        <a:avLst/>
                      </a:prstGeom>
                      <a:ln>
                        <a:solidFill>
                          <a:srgbClr val="8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51153D2" id="Straight Connector 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05pt" to="498.6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" strokecolor="maroon" strokeweight="2pt"/>
          </w:pict>
        </mc:Fallback>
      </mc:AlternateContent>
    </w:r>
    <w:r w:rsidRPr="00DD15FB">
      <w:rPr>
        <w:rFonts w:ascii="Jaguar" w:hAnsi="Jagua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97ECDCE0"/>
    <w:lvl w:ilvl="0" w:tplc="16700F68">
      <w:numFmt w:val="none"/>
      <w:lvlText w:val=""/>
      <w:lvlJc w:val="left"/>
      <w:pPr>
        <w:tabs>
          <w:tab w:val="num" w:pos="360"/>
        </w:tabs>
      </w:pPr>
      <w:rPr>
        <w:rFonts w:cs="Times New Roman"/>
      </w:rPr>
    </w:lvl>
    <w:lvl w:ilvl="1" w:tplc="4964D0B6">
      <w:numFmt w:val="decimal"/>
      <w:lvlText w:val=""/>
      <w:lvlJc w:val="left"/>
      <w:rPr>
        <w:rFonts w:cs="Times New Roman"/>
      </w:rPr>
    </w:lvl>
    <w:lvl w:ilvl="2" w:tplc="68B0A7D2">
      <w:numFmt w:val="decimal"/>
      <w:lvlText w:val=""/>
      <w:lvlJc w:val="left"/>
      <w:rPr>
        <w:rFonts w:cs="Times New Roman"/>
      </w:rPr>
    </w:lvl>
    <w:lvl w:ilvl="3" w:tplc="C86EBEF4">
      <w:numFmt w:val="decimal"/>
      <w:lvlText w:val=""/>
      <w:lvlJc w:val="left"/>
      <w:rPr>
        <w:rFonts w:cs="Times New Roman"/>
      </w:rPr>
    </w:lvl>
    <w:lvl w:ilvl="4" w:tplc="118A4F80">
      <w:numFmt w:val="decimal"/>
      <w:lvlText w:val=""/>
      <w:lvlJc w:val="left"/>
      <w:rPr>
        <w:rFonts w:cs="Times New Roman"/>
      </w:rPr>
    </w:lvl>
    <w:lvl w:ilvl="5" w:tplc="623287F6">
      <w:numFmt w:val="decimal"/>
      <w:lvlText w:val=""/>
      <w:lvlJc w:val="left"/>
      <w:rPr>
        <w:rFonts w:cs="Times New Roman"/>
      </w:rPr>
    </w:lvl>
    <w:lvl w:ilvl="6" w:tplc="75AA77E4">
      <w:numFmt w:val="decimal"/>
      <w:lvlText w:val=""/>
      <w:lvlJc w:val="left"/>
      <w:rPr>
        <w:rFonts w:cs="Times New Roman"/>
      </w:rPr>
    </w:lvl>
    <w:lvl w:ilvl="7" w:tplc="C6985700">
      <w:numFmt w:val="decimal"/>
      <w:lvlText w:val=""/>
      <w:lvlJc w:val="left"/>
      <w:rPr>
        <w:rFonts w:cs="Times New Roman"/>
      </w:rPr>
    </w:lvl>
    <w:lvl w:ilvl="8" w:tplc="035C3084">
      <w:numFmt w:val="decimal"/>
      <w:lvlText w:val=""/>
      <w:lvlJc w:val="left"/>
      <w:rPr>
        <w:rFonts w:cs="Times New Roman"/>
      </w:rPr>
    </w:lvl>
  </w:abstractNum>
  <w:abstractNum w:abstractNumId="1" w15:restartNumberingAfterBreak="0">
    <w:nsid w:val="00000002"/>
    <w:multiLevelType w:val="hybridMultilevel"/>
    <w:tmpl w:val="9A2E6B76"/>
    <w:lvl w:ilvl="0" w:tplc="FF921742">
      <w:numFmt w:val="none"/>
      <w:lvlText w:val=""/>
      <w:lvlJc w:val="left"/>
      <w:pPr>
        <w:tabs>
          <w:tab w:val="num" w:pos="360"/>
        </w:tabs>
      </w:pPr>
      <w:rPr>
        <w:rFonts w:cs="Times New Roman"/>
      </w:rPr>
    </w:lvl>
    <w:lvl w:ilvl="1" w:tplc="93C0A8AE">
      <w:numFmt w:val="decimal"/>
      <w:lvlText w:val=""/>
      <w:lvlJc w:val="left"/>
      <w:rPr>
        <w:rFonts w:cs="Times New Roman"/>
      </w:rPr>
    </w:lvl>
    <w:lvl w:ilvl="2" w:tplc="8D7C4C1C">
      <w:numFmt w:val="decimal"/>
      <w:lvlText w:val=""/>
      <w:lvlJc w:val="left"/>
      <w:rPr>
        <w:rFonts w:cs="Times New Roman"/>
      </w:rPr>
    </w:lvl>
    <w:lvl w:ilvl="3" w:tplc="5AD05892">
      <w:numFmt w:val="decimal"/>
      <w:lvlText w:val=""/>
      <w:lvlJc w:val="left"/>
      <w:rPr>
        <w:rFonts w:cs="Times New Roman"/>
      </w:rPr>
    </w:lvl>
    <w:lvl w:ilvl="4" w:tplc="45CE8440">
      <w:numFmt w:val="decimal"/>
      <w:lvlText w:val=""/>
      <w:lvlJc w:val="left"/>
      <w:rPr>
        <w:rFonts w:cs="Times New Roman"/>
      </w:rPr>
    </w:lvl>
    <w:lvl w:ilvl="5" w:tplc="0A62B7FE">
      <w:numFmt w:val="decimal"/>
      <w:lvlText w:val=""/>
      <w:lvlJc w:val="left"/>
      <w:rPr>
        <w:rFonts w:cs="Times New Roman"/>
      </w:rPr>
    </w:lvl>
    <w:lvl w:ilvl="6" w:tplc="08224B18">
      <w:numFmt w:val="decimal"/>
      <w:lvlText w:val=""/>
      <w:lvlJc w:val="left"/>
      <w:rPr>
        <w:rFonts w:cs="Times New Roman"/>
      </w:rPr>
    </w:lvl>
    <w:lvl w:ilvl="7" w:tplc="38B28328">
      <w:numFmt w:val="decimal"/>
      <w:lvlText w:val=""/>
      <w:lvlJc w:val="left"/>
      <w:rPr>
        <w:rFonts w:cs="Times New Roman"/>
      </w:rPr>
    </w:lvl>
    <w:lvl w:ilvl="8" w:tplc="2962F560">
      <w:numFmt w:val="decimal"/>
      <w:lvlText w:val=""/>
      <w:lvlJc w:val="left"/>
      <w:rPr>
        <w:rFonts w:cs="Times New Roman"/>
      </w:rPr>
    </w:lvl>
  </w:abstractNum>
  <w:abstractNum w:abstractNumId="2" w15:restartNumberingAfterBreak="0">
    <w:nsid w:val="00000003"/>
    <w:multiLevelType w:val="hybridMultilevel"/>
    <w:tmpl w:val="E38C16EC"/>
    <w:lvl w:ilvl="0" w:tplc="B1FC9960">
      <w:numFmt w:val="none"/>
      <w:lvlText w:val=""/>
      <w:lvlJc w:val="left"/>
      <w:pPr>
        <w:tabs>
          <w:tab w:val="num" w:pos="360"/>
        </w:tabs>
      </w:pPr>
      <w:rPr>
        <w:rFonts w:cs="Times New Roman"/>
      </w:rPr>
    </w:lvl>
    <w:lvl w:ilvl="1" w:tplc="90408D8E">
      <w:numFmt w:val="decimal"/>
      <w:lvlText w:val=""/>
      <w:lvlJc w:val="left"/>
      <w:rPr>
        <w:rFonts w:cs="Times New Roman"/>
      </w:rPr>
    </w:lvl>
    <w:lvl w:ilvl="2" w:tplc="2D1CEDB2">
      <w:numFmt w:val="decimal"/>
      <w:lvlText w:val=""/>
      <w:lvlJc w:val="left"/>
      <w:rPr>
        <w:rFonts w:cs="Times New Roman"/>
      </w:rPr>
    </w:lvl>
    <w:lvl w:ilvl="3" w:tplc="6D085C90">
      <w:numFmt w:val="decimal"/>
      <w:lvlText w:val=""/>
      <w:lvlJc w:val="left"/>
      <w:rPr>
        <w:rFonts w:cs="Times New Roman"/>
      </w:rPr>
    </w:lvl>
    <w:lvl w:ilvl="4" w:tplc="9DAA07C2">
      <w:numFmt w:val="decimal"/>
      <w:lvlText w:val=""/>
      <w:lvlJc w:val="left"/>
      <w:rPr>
        <w:rFonts w:cs="Times New Roman"/>
      </w:rPr>
    </w:lvl>
    <w:lvl w:ilvl="5" w:tplc="F6C6B2AA">
      <w:numFmt w:val="decimal"/>
      <w:lvlText w:val=""/>
      <w:lvlJc w:val="left"/>
      <w:rPr>
        <w:rFonts w:cs="Times New Roman"/>
      </w:rPr>
    </w:lvl>
    <w:lvl w:ilvl="6" w:tplc="D0C6F148">
      <w:numFmt w:val="decimal"/>
      <w:lvlText w:val=""/>
      <w:lvlJc w:val="left"/>
      <w:rPr>
        <w:rFonts w:cs="Times New Roman"/>
      </w:rPr>
    </w:lvl>
    <w:lvl w:ilvl="7" w:tplc="E39A105A">
      <w:numFmt w:val="decimal"/>
      <w:lvlText w:val=""/>
      <w:lvlJc w:val="left"/>
      <w:rPr>
        <w:rFonts w:cs="Times New Roman"/>
      </w:rPr>
    </w:lvl>
    <w:lvl w:ilvl="8" w:tplc="B30A0592">
      <w:numFmt w:val="decimal"/>
      <w:lvlText w:val=""/>
      <w:lvlJc w:val="left"/>
      <w:rPr>
        <w:rFonts w:cs="Times New Roman"/>
      </w:rPr>
    </w:lvl>
  </w:abstractNum>
  <w:abstractNum w:abstractNumId="3" w15:restartNumberingAfterBreak="0">
    <w:nsid w:val="00000004"/>
    <w:multiLevelType w:val="hybridMultilevel"/>
    <w:tmpl w:val="0AEA0F90"/>
    <w:lvl w:ilvl="0" w:tplc="6AE0A5FE">
      <w:numFmt w:val="none"/>
      <w:lvlText w:val=""/>
      <w:lvlJc w:val="left"/>
      <w:pPr>
        <w:tabs>
          <w:tab w:val="num" w:pos="360"/>
        </w:tabs>
      </w:pPr>
      <w:rPr>
        <w:rFonts w:cs="Times New Roman"/>
      </w:rPr>
    </w:lvl>
    <w:lvl w:ilvl="1" w:tplc="95C42F98">
      <w:numFmt w:val="decimal"/>
      <w:lvlText w:val=""/>
      <w:lvlJc w:val="left"/>
      <w:rPr>
        <w:rFonts w:cs="Times New Roman"/>
      </w:rPr>
    </w:lvl>
    <w:lvl w:ilvl="2" w:tplc="560C943A">
      <w:numFmt w:val="decimal"/>
      <w:lvlText w:val=""/>
      <w:lvlJc w:val="left"/>
      <w:rPr>
        <w:rFonts w:cs="Times New Roman"/>
      </w:rPr>
    </w:lvl>
    <w:lvl w:ilvl="3" w:tplc="1BF6220C">
      <w:numFmt w:val="decimal"/>
      <w:lvlText w:val=""/>
      <w:lvlJc w:val="left"/>
      <w:rPr>
        <w:rFonts w:cs="Times New Roman"/>
      </w:rPr>
    </w:lvl>
    <w:lvl w:ilvl="4" w:tplc="A844D8DE">
      <w:numFmt w:val="decimal"/>
      <w:lvlText w:val=""/>
      <w:lvlJc w:val="left"/>
      <w:rPr>
        <w:rFonts w:cs="Times New Roman"/>
      </w:rPr>
    </w:lvl>
    <w:lvl w:ilvl="5" w:tplc="70E4608C">
      <w:numFmt w:val="decimal"/>
      <w:lvlText w:val=""/>
      <w:lvlJc w:val="left"/>
      <w:rPr>
        <w:rFonts w:cs="Times New Roman"/>
      </w:rPr>
    </w:lvl>
    <w:lvl w:ilvl="6" w:tplc="2FC858DE">
      <w:numFmt w:val="decimal"/>
      <w:lvlText w:val=""/>
      <w:lvlJc w:val="left"/>
      <w:rPr>
        <w:rFonts w:cs="Times New Roman"/>
      </w:rPr>
    </w:lvl>
    <w:lvl w:ilvl="7" w:tplc="A5E0EF98">
      <w:numFmt w:val="decimal"/>
      <w:lvlText w:val=""/>
      <w:lvlJc w:val="left"/>
      <w:rPr>
        <w:rFonts w:cs="Times New Roman"/>
      </w:rPr>
    </w:lvl>
    <w:lvl w:ilvl="8" w:tplc="5D0E68BC">
      <w:numFmt w:val="decimal"/>
      <w:lvlText w:val=""/>
      <w:lvlJc w:val="left"/>
      <w:rPr>
        <w:rFonts w:cs="Times New Roman"/>
      </w:rPr>
    </w:lvl>
  </w:abstractNum>
  <w:abstractNum w:abstractNumId="4" w15:restartNumberingAfterBreak="0">
    <w:nsid w:val="00AC6F45"/>
    <w:multiLevelType w:val="hybridMultilevel"/>
    <w:tmpl w:val="FEEE8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11A757B"/>
    <w:multiLevelType w:val="hybridMultilevel"/>
    <w:tmpl w:val="76D8D7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2A51D0B"/>
    <w:multiLevelType w:val="hybridMultilevel"/>
    <w:tmpl w:val="B1BCF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981915"/>
    <w:multiLevelType w:val="hybridMultilevel"/>
    <w:tmpl w:val="F3105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0B4DD4"/>
    <w:multiLevelType w:val="hybridMultilevel"/>
    <w:tmpl w:val="0ECAA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8EE3CD4"/>
    <w:multiLevelType w:val="hybridMultilevel"/>
    <w:tmpl w:val="C2FE0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0746F6"/>
    <w:multiLevelType w:val="hybridMultilevel"/>
    <w:tmpl w:val="28D61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6C3290"/>
    <w:multiLevelType w:val="hybridMultilevel"/>
    <w:tmpl w:val="F5289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28C2C49"/>
    <w:multiLevelType w:val="hybridMultilevel"/>
    <w:tmpl w:val="54409C88"/>
    <w:lvl w:ilvl="0" w:tplc="08090001">
      <w:start w:val="1"/>
      <w:numFmt w:val="bullet"/>
      <w:lvlText w:val=""/>
      <w:lvlJc w:val="left"/>
      <w:pPr>
        <w:ind w:left="1434" w:hanging="360"/>
      </w:pPr>
      <w:rPr>
        <w:rFonts w:ascii="Symbol" w:hAnsi="Symbol"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13" w15:restartNumberingAfterBreak="0">
    <w:nsid w:val="14A8147E"/>
    <w:multiLevelType w:val="hybridMultilevel"/>
    <w:tmpl w:val="76EE0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284661"/>
    <w:multiLevelType w:val="hybridMultilevel"/>
    <w:tmpl w:val="5CE2D3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56F7DE4"/>
    <w:multiLevelType w:val="hybridMultilevel"/>
    <w:tmpl w:val="69A0AC44"/>
    <w:lvl w:ilvl="0" w:tplc="38687A0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7E55AD4"/>
    <w:multiLevelType w:val="hybridMultilevel"/>
    <w:tmpl w:val="B6B6EFD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96453D3"/>
    <w:multiLevelType w:val="hybridMultilevel"/>
    <w:tmpl w:val="006CA620"/>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F455D2"/>
    <w:multiLevelType w:val="hybridMultilevel"/>
    <w:tmpl w:val="06962780"/>
    <w:lvl w:ilvl="0" w:tplc="FA2C141E">
      <w:start w:val="25"/>
      <w:numFmt w:val="bullet"/>
      <w:lvlText w:val="-"/>
      <w:lvlJc w:val="left"/>
      <w:pPr>
        <w:ind w:left="1080" w:hanging="360"/>
      </w:pPr>
      <w:rPr>
        <w:rFonts w:ascii="Arial" w:eastAsia="Times New Roman" w:hAnsi="Aria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20F50745"/>
    <w:multiLevelType w:val="hybridMultilevel"/>
    <w:tmpl w:val="124EB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CF4DDF"/>
    <w:multiLevelType w:val="hybridMultilevel"/>
    <w:tmpl w:val="C01C7930"/>
    <w:lvl w:ilvl="0" w:tplc="BCF4940A">
      <w:start w:val="1"/>
      <w:numFmt w:val="decimal"/>
      <w:lvlText w:val="%1."/>
      <w:lvlJc w:val="left"/>
      <w:pPr>
        <w:ind w:left="1080" w:hanging="360"/>
      </w:pPr>
      <w:rPr>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2FFE5C95"/>
    <w:multiLevelType w:val="multilevel"/>
    <w:tmpl w:val="F32C7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07468D"/>
    <w:multiLevelType w:val="hybridMultilevel"/>
    <w:tmpl w:val="AD8EB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9F5FDD"/>
    <w:multiLevelType w:val="hybridMultilevel"/>
    <w:tmpl w:val="D7126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6533E4"/>
    <w:multiLevelType w:val="hybridMultilevel"/>
    <w:tmpl w:val="F4888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49627BF"/>
    <w:multiLevelType w:val="hybridMultilevel"/>
    <w:tmpl w:val="2820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A516DF"/>
    <w:multiLevelType w:val="hybridMultilevel"/>
    <w:tmpl w:val="599AEC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6D245DD"/>
    <w:multiLevelType w:val="hybridMultilevel"/>
    <w:tmpl w:val="004A8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18F46C6"/>
    <w:multiLevelType w:val="hybridMultilevel"/>
    <w:tmpl w:val="A86A65EC"/>
    <w:lvl w:ilvl="0" w:tplc="48CACCC2">
      <w:start w:val="2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78086E"/>
    <w:multiLevelType w:val="hybridMultilevel"/>
    <w:tmpl w:val="11F076BA"/>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8571EB"/>
    <w:multiLevelType w:val="hybridMultilevel"/>
    <w:tmpl w:val="18E45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174B6A"/>
    <w:multiLevelType w:val="hybridMultilevel"/>
    <w:tmpl w:val="9B4640B4"/>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8736BB1"/>
    <w:multiLevelType w:val="hybridMultilevel"/>
    <w:tmpl w:val="5680C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D5C5736"/>
    <w:multiLevelType w:val="hybridMultilevel"/>
    <w:tmpl w:val="6A18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8B6F60"/>
    <w:multiLevelType w:val="hybridMultilevel"/>
    <w:tmpl w:val="30E67018"/>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35" w15:restartNumberingAfterBreak="0">
    <w:nsid w:val="5DB35EE9"/>
    <w:multiLevelType w:val="hybridMultilevel"/>
    <w:tmpl w:val="9454E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1638EA"/>
    <w:multiLevelType w:val="hybridMultilevel"/>
    <w:tmpl w:val="03729C3E"/>
    <w:lvl w:ilvl="0" w:tplc="807CB27A">
      <w:start w:val="1"/>
      <w:numFmt w:val="decimal"/>
      <w:lvlText w:val="%1."/>
      <w:lvlJc w:val="left"/>
      <w:pPr>
        <w:ind w:left="720" w:hanging="360"/>
      </w:pPr>
      <w:rPr>
        <w:rFonts w:ascii="Arial"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E59452F"/>
    <w:multiLevelType w:val="multilevel"/>
    <w:tmpl w:val="AEE2B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646EF7"/>
    <w:multiLevelType w:val="hybridMultilevel"/>
    <w:tmpl w:val="8886F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FF9104F"/>
    <w:multiLevelType w:val="hybridMultilevel"/>
    <w:tmpl w:val="D2848ED8"/>
    <w:lvl w:ilvl="0" w:tplc="04090001">
      <w:start w:val="1"/>
      <w:numFmt w:val="bullet"/>
      <w:lvlText w:val=""/>
      <w:lvlJc w:val="left"/>
      <w:pPr>
        <w:ind w:left="781" w:hanging="360"/>
      </w:pPr>
      <w:rPr>
        <w:rFonts w:ascii="Symbol" w:hAnsi="Symbol" w:hint="default"/>
      </w:rPr>
    </w:lvl>
    <w:lvl w:ilvl="1" w:tplc="04090003">
      <w:start w:val="1"/>
      <w:numFmt w:val="bullet"/>
      <w:lvlText w:val="o"/>
      <w:lvlJc w:val="left"/>
      <w:pPr>
        <w:ind w:left="1501" w:hanging="360"/>
      </w:pPr>
      <w:rPr>
        <w:rFonts w:ascii="Courier New" w:hAnsi="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40" w15:restartNumberingAfterBreak="0">
    <w:nsid w:val="62BD3D9C"/>
    <w:multiLevelType w:val="hybridMultilevel"/>
    <w:tmpl w:val="AF921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5DE3386"/>
    <w:multiLevelType w:val="hybridMultilevel"/>
    <w:tmpl w:val="D19036AE"/>
    <w:lvl w:ilvl="0" w:tplc="1D280F2C">
      <w:start w:val="1"/>
      <w:numFmt w:val="bullet"/>
      <w:lvlText w:val=""/>
      <w:lvlJc w:val="left"/>
      <w:pPr>
        <w:ind w:left="720" w:hanging="360"/>
      </w:pPr>
      <w:rPr>
        <w:rFonts w:ascii="Symbol" w:hAnsi="Symbol" w:hint="default"/>
        <w:strike w:val="0"/>
        <w:dstrike w:val="0"/>
        <w:u w:val="none"/>
        <w:effect w:val="none"/>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80E1F46"/>
    <w:multiLevelType w:val="hybridMultilevel"/>
    <w:tmpl w:val="EC5E5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B232A0"/>
    <w:multiLevelType w:val="hybridMultilevel"/>
    <w:tmpl w:val="23083108"/>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44" w15:restartNumberingAfterBreak="0">
    <w:nsid w:val="697A30A6"/>
    <w:multiLevelType w:val="hybridMultilevel"/>
    <w:tmpl w:val="6A9EACA6"/>
    <w:lvl w:ilvl="0" w:tplc="8D14B14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6601FD"/>
    <w:multiLevelType w:val="hybridMultilevel"/>
    <w:tmpl w:val="073A8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0573F3"/>
    <w:multiLevelType w:val="hybridMultilevel"/>
    <w:tmpl w:val="0540A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B02934"/>
    <w:multiLevelType w:val="hybridMultilevel"/>
    <w:tmpl w:val="B23C2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7C76495"/>
    <w:multiLevelType w:val="hybridMultilevel"/>
    <w:tmpl w:val="E43C75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34"/>
  </w:num>
  <w:num w:numId="6">
    <w:abstractNumId w:val="30"/>
  </w:num>
  <w:num w:numId="7">
    <w:abstractNumId w:val="7"/>
  </w:num>
  <w:num w:numId="8">
    <w:abstractNumId w:val="33"/>
  </w:num>
  <w:num w:numId="9">
    <w:abstractNumId w:val="28"/>
  </w:num>
  <w:num w:numId="10">
    <w:abstractNumId w:val="18"/>
  </w:num>
  <w:num w:numId="11">
    <w:abstractNumId w:val="12"/>
  </w:num>
  <w:num w:numId="12">
    <w:abstractNumId w:val="44"/>
  </w:num>
  <w:num w:numId="13">
    <w:abstractNumId w:val="17"/>
  </w:num>
  <w:num w:numId="14">
    <w:abstractNumId w:val="32"/>
  </w:num>
  <w:num w:numId="15">
    <w:abstractNumId w:val="24"/>
  </w:num>
  <w:num w:numId="16">
    <w:abstractNumId w:val="37"/>
  </w:num>
  <w:num w:numId="17">
    <w:abstractNumId w:val="14"/>
  </w:num>
  <w:num w:numId="18">
    <w:abstractNumId w:val="40"/>
  </w:num>
  <w:num w:numId="19">
    <w:abstractNumId w:val="41"/>
  </w:num>
  <w:num w:numId="20">
    <w:abstractNumId w:val="27"/>
  </w:num>
  <w:num w:numId="21">
    <w:abstractNumId w:val="43"/>
  </w:num>
  <w:num w:numId="22">
    <w:abstractNumId w:val="36"/>
  </w:num>
  <w:num w:numId="23">
    <w:abstractNumId w:val="5"/>
  </w:num>
  <w:num w:numId="24">
    <w:abstractNumId w:val="46"/>
  </w:num>
  <w:num w:numId="25">
    <w:abstractNumId w:val="8"/>
  </w:num>
  <w:num w:numId="26">
    <w:abstractNumId w:val="26"/>
  </w:num>
  <w:num w:numId="27">
    <w:abstractNumId w:val="10"/>
  </w:num>
  <w:num w:numId="28">
    <w:abstractNumId w:val="6"/>
  </w:num>
  <w:num w:numId="29">
    <w:abstractNumId w:val="22"/>
  </w:num>
  <w:num w:numId="30">
    <w:abstractNumId w:val="25"/>
  </w:num>
  <w:num w:numId="31">
    <w:abstractNumId w:val="15"/>
  </w:num>
  <w:num w:numId="32">
    <w:abstractNumId w:val="47"/>
  </w:num>
  <w:num w:numId="33">
    <w:abstractNumId w:val="39"/>
  </w:num>
  <w:num w:numId="34">
    <w:abstractNumId w:val="45"/>
  </w:num>
  <w:num w:numId="35">
    <w:abstractNumId w:val="29"/>
  </w:num>
  <w:num w:numId="36">
    <w:abstractNumId w:val="31"/>
  </w:num>
  <w:num w:numId="37">
    <w:abstractNumId w:val="42"/>
  </w:num>
  <w:num w:numId="38">
    <w:abstractNumId w:val="16"/>
  </w:num>
  <w:num w:numId="39">
    <w:abstractNumId w:val="20"/>
  </w:num>
  <w:num w:numId="40">
    <w:abstractNumId w:val="48"/>
  </w:num>
  <w:num w:numId="41">
    <w:abstractNumId w:val="9"/>
  </w:num>
  <w:num w:numId="42">
    <w:abstractNumId w:val="19"/>
  </w:num>
  <w:num w:numId="43">
    <w:abstractNumId w:val="11"/>
  </w:num>
  <w:num w:numId="44">
    <w:abstractNumId w:val="4"/>
  </w:num>
  <w:num w:numId="45">
    <w:abstractNumId w:val="13"/>
  </w:num>
  <w:num w:numId="46">
    <w:abstractNumId w:val="23"/>
  </w:num>
  <w:num w:numId="47">
    <w:abstractNumId w:val="21"/>
  </w:num>
  <w:num w:numId="48">
    <w:abstractNumId w:val="35"/>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1F0"/>
    <w:rsid w:val="0000308C"/>
    <w:rsid w:val="000037F7"/>
    <w:rsid w:val="0000518A"/>
    <w:rsid w:val="00007C76"/>
    <w:rsid w:val="00010076"/>
    <w:rsid w:val="000109D8"/>
    <w:rsid w:val="00012223"/>
    <w:rsid w:val="00015838"/>
    <w:rsid w:val="000178D5"/>
    <w:rsid w:val="00017F44"/>
    <w:rsid w:val="00020CB9"/>
    <w:rsid w:val="000227DA"/>
    <w:rsid w:val="00022CDC"/>
    <w:rsid w:val="00025617"/>
    <w:rsid w:val="000259AC"/>
    <w:rsid w:val="00030039"/>
    <w:rsid w:val="00030417"/>
    <w:rsid w:val="00030D79"/>
    <w:rsid w:val="000356DF"/>
    <w:rsid w:val="0003672F"/>
    <w:rsid w:val="00036F1C"/>
    <w:rsid w:val="00041E31"/>
    <w:rsid w:val="00042E69"/>
    <w:rsid w:val="00045946"/>
    <w:rsid w:val="0004620F"/>
    <w:rsid w:val="00050832"/>
    <w:rsid w:val="0005404D"/>
    <w:rsid w:val="00054050"/>
    <w:rsid w:val="00057592"/>
    <w:rsid w:val="0005781B"/>
    <w:rsid w:val="00060B4B"/>
    <w:rsid w:val="0006102A"/>
    <w:rsid w:val="00062C9C"/>
    <w:rsid w:val="00062EEB"/>
    <w:rsid w:val="0007224D"/>
    <w:rsid w:val="00073E3A"/>
    <w:rsid w:val="00075959"/>
    <w:rsid w:val="00076726"/>
    <w:rsid w:val="0008257E"/>
    <w:rsid w:val="000856E6"/>
    <w:rsid w:val="000900DC"/>
    <w:rsid w:val="000915F5"/>
    <w:rsid w:val="00094818"/>
    <w:rsid w:val="000966E3"/>
    <w:rsid w:val="00097F62"/>
    <w:rsid w:val="000A0A78"/>
    <w:rsid w:val="000A25C9"/>
    <w:rsid w:val="000A4527"/>
    <w:rsid w:val="000A54D8"/>
    <w:rsid w:val="000A6D13"/>
    <w:rsid w:val="000A6F9E"/>
    <w:rsid w:val="000B20C2"/>
    <w:rsid w:val="000B2290"/>
    <w:rsid w:val="000B2991"/>
    <w:rsid w:val="000B5657"/>
    <w:rsid w:val="000B71C6"/>
    <w:rsid w:val="000C17D6"/>
    <w:rsid w:val="000C303B"/>
    <w:rsid w:val="000C6580"/>
    <w:rsid w:val="000C6BA1"/>
    <w:rsid w:val="000C78EA"/>
    <w:rsid w:val="000D3671"/>
    <w:rsid w:val="000D3C99"/>
    <w:rsid w:val="000D3EB4"/>
    <w:rsid w:val="000D59DF"/>
    <w:rsid w:val="000D5C48"/>
    <w:rsid w:val="000D6915"/>
    <w:rsid w:val="000E0949"/>
    <w:rsid w:val="000E6BC3"/>
    <w:rsid w:val="000F2A03"/>
    <w:rsid w:val="000F2C45"/>
    <w:rsid w:val="000F35B0"/>
    <w:rsid w:val="000F49B1"/>
    <w:rsid w:val="00101EDD"/>
    <w:rsid w:val="00103E2E"/>
    <w:rsid w:val="0010439D"/>
    <w:rsid w:val="00105524"/>
    <w:rsid w:val="001063EA"/>
    <w:rsid w:val="001072E5"/>
    <w:rsid w:val="00111FB1"/>
    <w:rsid w:val="00113114"/>
    <w:rsid w:val="00113315"/>
    <w:rsid w:val="00113E0E"/>
    <w:rsid w:val="0011459C"/>
    <w:rsid w:val="00117340"/>
    <w:rsid w:val="00123EBA"/>
    <w:rsid w:val="001265D8"/>
    <w:rsid w:val="00127241"/>
    <w:rsid w:val="00130C6B"/>
    <w:rsid w:val="0013278F"/>
    <w:rsid w:val="001369C5"/>
    <w:rsid w:val="00136AB4"/>
    <w:rsid w:val="00137314"/>
    <w:rsid w:val="0013744D"/>
    <w:rsid w:val="0013756E"/>
    <w:rsid w:val="00140956"/>
    <w:rsid w:val="00141418"/>
    <w:rsid w:val="00141663"/>
    <w:rsid w:val="001433B0"/>
    <w:rsid w:val="00145214"/>
    <w:rsid w:val="00145A22"/>
    <w:rsid w:val="00146EF2"/>
    <w:rsid w:val="00147269"/>
    <w:rsid w:val="00150F47"/>
    <w:rsid w:val="0015272A"/>
    <w:rsid w:val="00154099"/>
    <w:rsid w:val="00154C71"/>
    <w:rsid w:val="00155A2E"/>
    <w:rsid w:val="00156AE7"/>
    <w:rsid w:val="00156C16"/>
    <w:rsid w:val="001602CB"/>
    <w:rsid w:val="00162169"/>
    <w:rsid w:val="00162815"/>
    <w:rsid w:val="00162B05"/>
    <w:rsid w:val="00162B6C"/>
    <w:rsid w:val="001641E2"/>
    <w:rsid w:val="001645B2"/>
    <w:rsid w:val="00165E08"/>
    <w:rsid w:val="00170350"/>
    <w:rsid w:val="00172671"/>
    <w:rsid w:val="001743CA"/>
    <w:rsid w:val="001760F8"/>
    <w:rsid w:val="00176912"/>
    <w:rsid w:val="00177A48"/>
    <w:rsid w:val="00180765"/>
    <w:rsid w:val="001814A8"/>
    <w:rsid w:val="0018721B"/>
    <w:rsid w:val="00187AD1"/>
    <w:rsid w:val="001940EB"/>
    <w:rsid w:val="00194DF3"/>
    <w:rsid w:val="00195462"/>
    <w:rsid w:val="001A01C0"/>
    <w:rsid w:val="001A0E86"/>
    <w:rsid w:val="001A211E"/>
    <w:rsid w:val="001A2128"/>
    <w:rsid w:val="001A31A3"/>
    <w:rsid w:val="001A430E"/>
    <w:rsid w:val="001B2B26"/>
    <w:rsid w:val="001B6C4C"/>
    <w:rsid w:val="001B7590"/>
    <w:rsid w:val="001C002E"/>
    <w:rsid w:val="001C2416"/>
    <w:rsid w:val="001C67C3"/>
    <w:rsid w:val="001C7AE2"/>
    <w:rsid w:val="001D0826"/>
    <w:rsid w:val="001D3DC8"/>
    <w:rsid w:val="001D6082"/>
    <w:rsid w:val="001D6607"/>
    <w:rsid w:val="001D6C6C"/>
    <w:rsid w:val="001E030F"/>
    <w:rsid w:val="001E0361"/>
    <w:rsid w:val="001E0CC5"/>
    <w:rsid w:val="001E11B3"/>
    <w:rsid w:val="001E21C8"/>
    <w:rsid w:val="001E7166"/>
    <w:rsid w:val="001F09BA"/>
    <w:rsid w:val="001F0FF3"/>
    <w:rsid w:val="001F14CD"/>
    <w:rsid w:val="001F16D1"/>
    <w:rsid w:val="001F1895"/>
    <w:rsid w:val="001F1F1E"/>
    <w:rsid w:val="001F31E8"/>
    <w:rsid w:val="001F4B55"/>
    <w:rsid w:val="00200514"/>
    <w:rsid w:val="00200562"/>
    <w:rsid w:val="00201307"/>
    <w:rsid w:val="00201CF7"/>
    <w:rsid w:val="00202BC8"/>
    <w:rsid w:val="00202EBA"/>
    <w:rsid w:val="00211C01"/>
    <w:rsid w:val="002121C1"/>
    <w:rsid w:val="002130FA"/>
    <w:rsid w:val="002146A5"/>
    <w:rsid w:val="00216B8F"/>
    <w:rsid w:val="002177B9"/>
    <w:rsid w:val="00223AFF"/>
    <w:rsid w:val="0022725B"/>
    <w:rsid w:val="00227A44"/>
    <w:rsid w:val="00230188"/>
    <w:rsid w:val="002301B5"/>
    <w:rsid w:val="00230BE7"/>
    <w:rsid w:val="00231658"/>
    <w:rsid w:val="00232180"/>
    <w:rsid w:val="0023236F"/>
    <w:rsid w:val="0023423C"/>
    <w:rsid w:val="00236349"/>
    <w:rsid w:val="00236AC7"/>
    <w:rsid w:val="00241343"/>
    <w:rsid w:val="00241496"/>
    <w:rsid w:val="00241AD7"/>
    <w:rsid w:val="002433CE"/>
    <w:rsid w:val="0024396B"/>
    <w:rsid w:val="00244E54"/>
    <w:rsid w:val="00250166"/>
    <w:rsid w:val="00250EDD"/>
    <w:rsid w:val="00252A40"/>
    <w:rsid w:val="0025365A"/>
    <w:rsid w:val="002540BC"/>
    <w:rsid w:val="00257525"/>
    <w:rsid w:val="002578A7"/>
    <w:rsid w:val="00257DD4"/>
    <w:rsid w:val="002602E6"/>
    <w:rsid w:val="002604DA"/>
    <w:rsid w:val="0026050B"/>
    <w:rsid w:val="00261B25"/>
    <w:rsid w:val="002621F6"/>
    <w:rsid w:val="00262904"/>
    <w:rsid w:val="002636E1"/>
    <w:rsid w:val="00264B8E"/>
    <w:rsid w:val="00272FB8"/>
    <w:rsid w:val="00281355"/>
    <w:rsid w:val="00281D63"/>
    <w:rsid w:val="00286FEC"/>
    <w:rsid w:val="00290187"/>
    <w:rsid w:val="00292406"/>
    <w:rsid w:val="0029253B"/>
    <w:rsid w:val="00295B4C"/>
    <w:rsid w:val="002A7BAB"/>
    <w:rsid w:val="002B148F"/>
    <w:rsid w:val="002B16AE"/>
    <w:rsid w:val="002B33EC"/>
    <w:rsid w:val="002B594A"/>
    <w:rsid w:val="002C2BFB"/>
    <w:rsid w:val="002C3E73"/>
    <w:rsid w:val="002C6669"/>
    <w:rsid w:val="002C6D3D"/>
    <w:rsid w:val="002C76E6"/>
    <w:rsid w:val="002D133C"/>
    <w:rsid w:val="002D25D6"/>
    <w:rsid w:val="002D2EB6"/>
    <w:rsid w:val="002D3155"/>
    <w:rsid w:val="002D31F5"/>
    <w:rsid w:val="002D3227"/>
    <w:rsid w:val="002D3506"/>
    <w:rsid w:val="002D4423"/>
    <w:rsid w:val="002D489F"/>
    <w:rsid w:val="002D49AF"/>
    <w:rsid w:val="002D7DAD"/>
    <w:rsid w:val="002E6087"/>
    <w:rsid w:val="002E6B8A"/>
    <w:rsid w:val="002E6D4B"/>
    <w:rsid w:val="002F0552"/>
    <w:rsid w:val="002F060C"/>
    <w:rsid w:val="002F0C46"/>
    <w:rsid w:val="002F1890"/>
    <w:rsid w:val="002F3FD8"/>
    <w:rsid w:val="002F5B5A"/>
    <w:rsid w:val="002F7B38"/>
    <w:rsid w:val="00302819"/>
    <w:rsid w:val="00303512"/>
    <w:rsid w:val="003049FE"/>
    <w:rsid w:val="00306128"/>
    <w:rsid w:val="00306C37"/>
    <w:rsid w:val="0031252B"/>
    <w:rsid w:val="00312C10"/>
    <w:rsid w:val="00314319"/>
    <w:rsid w:val="00314D13"/>
    <w:rsid w:val="0031524F"/>
    <w:rsid w:val="00315409"/>
    <w:rsid w:val="003154B4"/>
    <w:rsid w:val="00317451"/>
    <w:rsid w:val="00330D77"/>
    <w:rsid w:val="003316C7"/>
    <w:rsid w:val="00331E48"/>
    <w:rsid w:val="00333A74"/>
    <w:rsid w:val="00333A8A"/>
    <w:rsid w:val="00333BBE"/>
    <w:rsid w:val="00335064"/>
    <w:rsid w:val="0033543D"/>
    <w:rsid w:val="003360B3"/>
    <w:rsid w:val="0033769C"/>
    <w:rsid w:val="003407D2"/>
    <w:rsid w:val="00340C18"/>
    <w:rsid w:val="003431CF"/>
    <w:rsid w:val="00345E7A"/>
    <w:rsid w:val="003463FE"/>
    <w:rsid w:val="003513A3"/>
    <w:rsid w:val="00353AF7"/>
    <w:rsid w:val="0036078E"/>
    <w:rsid w:val="003607B0"/>
    <w:rsid w:val="0036241D"/>
    <w:rsid w:val="00363787"/>
    <w:rsid w:val="00365490"/>
    <w:rsid w:val="00370381"/>
    <w:rsid w:val="003704FB"/>
    <w:rsid w:val="00372B3E"/>
    <w:rsid w:val="003732EA"/>
    <w:rsid w:val="003735A6"/>
    <w:rsid w:val="003735F5"/>
    <w:rsid w:val="003739F1"/>
    <w:rsid w:val="00376B7A"/>
    <w:rsid w:val="0037700C"/>
    <w:rsid w:val="00383E60"/>
    <w:rsid w:val="003847FE"/>
    <w:rsid w:val="00385190"/>
    <w:rsid w:val="00387DAD"/>
    <w:rsid w:val="00387F84"/>
    <w:rsid w:val="003909F1"/>
    <w:rsid w:val="0039230D"/>
    <w:rsid w:val="00393487"/>
    <w:rsid w:val="003967E6"/>
    <w:rsid w:val="00396876"/>
    <w:rsid w:val="00396B0A"/>
    <w:rsid w:val="00397043"/>
    <w:rsid w:val="00397601"/>
    <w:rsid w:val="003A242B"/>
    <w:rsid w:val="003A4244"/>
    <w:rsid w:val="003A46E0"/>
    <w:rsid w:val="003B396C"/>
    <w:rsid w:val="003B3E07"/>
    <w:rsid w:val="003B48BF"/>
    <w:rsid w:val="003B7834"/>
    <w:rsid w:val="003C2212"/>
    <w:rsid w:val="003C2B9A"/>
    <w:rsid w:val="003C394B"/>
    <w:rsid w:val="003C4516"/>
    <w:rsid w:val="003C5869"/>
    <w:rsid w:val="003C79B5"/>
    <w:rsid w:val="003D2614"/>
    <w:rsid w:val="003D332D"/>
    <w:rsid w:val="003D364F"/>
    <w:rsid w:val="003D3DEC"/>
    <w:rsid w:val="003D465C"/>
    <w:rsid w:val="003D7F1C"/>
    <w:rsid w:val="003E43C4"/>
    <w:rsid w:val="003E5DB2"/>
    <w:rsid w:val="003E63C1"/>
    <w:rsid w:val="003E6A99"/>
    <w:rsid w:val="003F185B"/>
    <w:rsid w:val="003F1C46"/>
    <w:rsid w:val="003F43B1"/>
    <w:rsid w:val="003F4818"/>
    <w:rsid w:val="003F54B1"/>
    <w:rsid w:val="00401956"/>
    <w:rsid w:val="00402052"/>
    <w:rsid w:val="0040349A"/>
    <w:rsid w:val="004044EB"/>
    <w:rsid w:val="00405D71"/>
    <w:rsid w:val="00406523"/>
    <w:rsid w:val="0041066A"/>
    <w:rsid w:val="00413AA3"/>
    <w:rsid w:val="00420E2D"/>
    <w:rsid w:val="0042779E"/>
    <w:rsid w:val="00427832"/>
    <w:rsid w:val="004322A6"/>
    <w:rsid w:val="00435163"/>
    <w:rsid w:val="00443DAD"/>
    <w:rsid w:val="0044475D"/>
    <w:rsid w:val="004447CD"/>
    <w:rsid w:val="00447818"/>
    <w:rsid w:val="004501AB"/>
    <w:rsid w:val="0045046C"/>
    <w:rsid w:val="00452725"/>
    <w:rsid w:val="004536EB"/>
    <w:rsid w:val="00460C50"/>
    <w:rsid w:val="004627E1"/>
    <w:rsid w:val="00463BB7"/>
    <w:rsid w:val="00464BEA"/>
    <w:rsid w:val="00464E35"/>
    <w:rsid w:val="00465A8B"/>
    <w:rsid w:val="00465AD8"/>
    <w:rsid w:val="00465BC8"/>
    <w:rsid w:val="00465D27"/>
    <w:rsid w:val="0046693B"/>
    <w:rsid w:val="00466E44"/>
    <w:rsid w:val="004679CC"/>
    <w:rsid w:val="00472269"/>
    <w:rsid w:val="00476435"/>
    <w:rsid w:val="00483B0F"/>
    <w:rsid w:val="004862EC"/>
    <w:rsid w:val="00486562"/>
    <w:rsid w:val="004877DB"/>
    <w:rsid w:val="0049091B"/>
    <w:rsid w:val="0049216E"/>
    <w:rsid w:val="004923CB"/>
    <w:rsid w:val="00494231"/>
    <w:rsid w:val="00496722"/>
    <w:rsid w:val="004A0A29"/>
    <w:rsid w:val="004A14AE"/>
    <w:rsid w:val="004A2319"/>
    <w:rsid w:val="004A2D7B"/>
    <w:rsid w:val="004A3A4A"/>
    <w:rsid w:val="004A41E5"/>
    <w:rsid w:val="004A467F"/>
    <w:rsid w:val="004A7B0C"/>
    <w:rsid w:val="004A7CF8"/>
    <w:rsid w:val="004B0845"/>
    <w:rsid w:val="004B0FE9"/>
    <w:rsid w:val="004C07C4"/>
    <w:rsid w:val="004C1FE0"/>
    <w:rsid w:val="004C567A"/>
    <w:rsid w:val="004C6AC2"/>
    <w:rsid w:val="004D03F5"/>
    <w:rsid w:val="004D25EE"/>
    <w:rsid w:val="004E0106"/>
    <w:rsid w:val="004E042D"/>
    <w:rsid w:val="004E4038"/>
    <w:rsid w:val="004F25D0"/>
    <w:rsid w:val="004F4746"/>
    <w:rsid w:val="00500223"/>
    <w:rsid w:val="0050493C"/>
    <w:rsid w:val="00506BB2"/>
    <w:rsid w:val="005070A5"/>
    <w:rsid w:val="00507290"/>
    <w:rsid w:val="00507C55"/>
    <w:rsid w:val="00510764"/>
    <w:rsid w:val="005110CC"/>
    <w:rsid w:val="005114E6"/>
    <w:rsid w:val="00511F47"/>
    <w:rsid w:val="005150D4"/>
    <w:rsid w:val="005158DB"/>
    <w:rsid w:val="00515EF9"/>
    <w:rsid w:val="00516E98"/>
    <w:rsid w:val="0052096A"/>
    <w:rsid w:val="00520E16"/>
    <w:rsid w:val="00524948"/>
    <w:rsid w:val="00524B32"/>
    <w:rsid w:val="00525542"/>
    <w:rsid w:val="00526839"/>
    <w:rsid w:val="00526C01"/>
    <w:rsid w:val="00527340"/>
    <w:rsid w:val="00530D9E"/>
    <w:rsid w:val="00531193"/>
    <w:rsid w:val="00531C1C"/>
    <w:rsid w:val="00531C8D"/>
    <w:rsid w:val="00531C94"/>
    <w:rsid w:val="005335FE"/>
    <w:rsid w:val="0053563E"/>
    <w:rsid w:val="0053677E"/>
    <w:rsid w:val="0053724C"/>
    <w:rsid w:val="00542AA3"/>
    <w:rsid w:val="00544C5D"/>
    <w:rsid w:val="0054647D"/>
    <w:rsid w:val="00562040"/>
    <w:rsid w:val="0056360F"/>
    <w:rsid w:val="005676CC"/>
    <w:rsid w:val="0056799D"/>
    <w:rsid w:val="00567A6B"/>
    <w:rsid w:val="00567D82"/>
    <w:rsid w:val="00572064"/>
    <w:rsid w:val="00574499"/>
    <w:rsid w:val="005748B4"/>
    <w:rsid w:val="00577096"/>
    <w:rsid w:val="00581627"/>
    <w:rsid w:val="00581947"/>
    <w:rsid w:val="00583BFF"/>
    <w:rsid w:val="00583DF4"/>
    <w:rsid w:val="00584895"/>
    <w:rsid w:val="005852B7"/>
    <w:rsid w:val="00591CC7"/>
    <w:rsid w:val="00595434"/>
    <w:rsid w:val="00595C80"/>
    <w:rsid w:val="00596BC6"/>
    <w:rsid w:val="005A051D"/>
    <w:rsid w:val="005A1084"/>
    <w:rsid w:val="005A120A"/>
    <w:rsid w:val="005A1FD6"/>
    <w:rsid w:val="005A2A10"/>
    <w:rsid w:val="005A3EB9"/>
    <w:rsid w:val="005A4124"/>
    <w:rsid w:val="005A4DD3"/>
    <w:rsid w:val="005A4EFD"/>
    <w:rsid w:val="005A6CEE"/>
    <w:rsid w:val="005A72C8"/>
    <w:rsid w:val="005A7565"/>
    <w:rsid w:val="005B0486"/>
    <w:rsid w:val="005B184F"/>
    <w:rsid w:val="005B1CBD"/>
    <w:rsid w:val="005B24AD"/>
    <w:rsid w:val="005B2916"/>
    <w:rsid w:val="005B2E6D"/>
    <w:rsid w:val="005B3215"/>
    <w:rsid w:val="005B37CB"/>
    <w:rsid w:val="005B607E"/>
    <w:rsid w:val="005C2519"/>
    <w:rsid w:val="005C38B6"/>
    <w:rsid w:val="005C3E64"/>
    <w:rsid w:val="005C43C0"/>
    <w:rsid w:val="005D0FE1"/>
    <w:rsid w:val="005D3B90"/>
    <w:rsid w:val="005D4F01"/>
    <w:rsid w:val="005D59BB"/>
    <w:rsid w:val="005E0F0A"/>
    <w:rsid w:val="005E52D8"/>
    <w:rsid w:val="005E5F28"/>
    <w:rsid w:val="005E7FAA"/>
    <w:rsid w:val="005F00F5"/>
    <w:rsid w:val="005F03E0"/>
    <w:rsid w:val="005F0943"/>
    <w:rsid w:val="005F2DED"/>
    <w:rsid w:val="005F2F31"/>
    <w:rsid w:val="005F7858"/>
    <w:rsid w:val="006003E5"/>
    <w:rsid w:val="00602F26"/>
    <w:rsid w:val="00612DFB"/>
    <w:rsid w:val="006138E4"/>
    <w:rsid w:val="0061401D"/>
    <w:rsid w:val="00614873"/>
    <w:rsid w:val="006149CF"/>
    <w:rsid w:val="0061531E"/>
    <w:rsid w:val="006163C5"/>
    <w:rsid w:val="006178B0"/>
    <w:rsid w:val="00620182"/>
    <w:rsid w:val="00620271"/>
    <w:rsid w:val="00620C5D"/>
    <w:rsid w:val="00622A78"/>
    <w:rsid w:val="00623359"/>
    <w:rsid w:val="0062548F"/>
    <w:rsid w:val="00625925"/>
    <w:rsid w:val="0062674D"/>
    <w:rsid w:val="006302E9"/>
    <w:rsid w:val="0063052F"/>
    <w:rsid w:val="0063201A"/>
    <w:rsid w:val="006327CF"/>
    <w:rsid w:val="006329E0"/>
    <w:rsid w:val="006341F5"/>
    <w:rsid w:val="0063447D"/>
    <w:rsid w:val="006344A0"/>
    <w:rsid w:val="00634E67"/>
    <w:rsid w:val="0063540A"/>
    <w:rsid w:val="00636903"/>
    <w:rsid w:val="006406A9"/>
    <w:rsid w:val="0064146C"/>
    <w:rsid w:val="00641801"/>
    <w:rsid w:val="00641CC0"/>
    <w:rsid w:val="00641E42"/>
    <w:rsid w:val="00643B38"/>
    <w:rsid w:val="0064523E"/>
    <w:rsid w:val="00647936"/>
    <w:rsid w:val="00647ECB"/>
    <w:rsid w:val="00650A0A"/>
    <w:rsid w:val="00650AC9"/>
    <w:rsid w:val="00654725"/>
    <w:rsid w:val="00656324"/>
    <w:rsid w:val="006621F0"/>
    <w:rsid w:val="00662225"/>
    <w:rsid w:val="00664AF0"/>
    <w:rsid w:val="00665608"/>
    <w:rsid w:val="006677D6"/>
    <w:rsid w:val="006677DE"/>
    <w:rsid w:val="006711B3"/>
    <w:rsid w:val="00671264"/>
    <w:rsid w:val="0067163A"/>
    <w:rsid w:val="00672448"/>
    <w:rsid w:val="00674156"/>
    <w:rsid w:val="00675CE3"/>
    <w:rsid w:val="006805EF"/>
    <w:rsid w:val="00680DCD"/>
    <w:rsid w:val="00682DF3"/>
    <w:rsid w:val="00682EED"/>
    <w:rsid w:val="00685E1E"/>
    <w:rsid w:val="00686778"/>
    <w:rsid w:val="0069053B"/>
    <w:rsid w:val="00690BD1"/>
    <w:rsid w:val="00691D17"/>
    <w:rsid w:val="00692FB3"/>
    <w:rsid w:val="00694244"/>
    <w:rsid w:val="00697A5A"/>
    <w:rsid w:val="006A0256"/>
    <w:rsid w:val="006A05C6"/>
    <w:rsid w:val="006A26D4"/>
    <w:rsid w:val="006A2864"/>
    <w:rsid w:val="006A2BE3"/>
    <w:rsid w:val="006A75BE"/>
    <w:rsid w:val="006A77CF"/>
    <w:rsid w:val="006B0193"/>
    <w:rsid w:val="006B108B"/>
    <w:rsid w:val="006B3614"/>
    <w:rsid w:val="006B5BF9"/>
    <w:rsid w:val="006B622C"/>
    <w:rsid w:val="006B72EB"/>
    <w:rsid w:val="006B7C8C"/>
    <w:rsid w:val="006C03BE"/>
    <w:rsid w:val="006C06D2"/>
    <w:rsid w:val="006C07A0"/>
    <w:rsid w:val="006C248C"/>
    <w:rsid w:val="006D2662"/>
    <w:rsid w:val="006D2E79"/>
    <w:rsid w:val="006D4A69"/>
    <w:rsid w:val="006D7009"/>
    <w:rsid w:val="006D704D"/>
    <w:rsid w:val="006D7B0A"/>
    <w:rsid w:val="006E02BE"/>
    <w:rsid w:val="006E68FE"/>
    <w:rsid w:val="006E7430"/>
    <w:rsid w:val="006E775A"/>
    <w:rsid w:val="006F0BCD"/>
    <w:rsid w:val="006F1B21"/>
    <w:rsid w:val="006F304E"/>
    <w:rsid w:val="006F4476"/>
    <w:rsid w:val="006F4BE2"/>
    <w:rsid w:val="006F57D5"/>
    <w:rsid w:val="0070012F"/>
    <w:rsid w:val="00701F54"/>
    <w:rsid w:val="007031C3"/>
    <w:rsid w:val="0070396E"/>
    <w:rsid w:val="00706CEC"/>
    <w:rsid w:val="0070762E"/>
    <w:rsid w:val="0071276E"/>
    <w:rsid w:val="007140E0"/>
    <w:rsid w:val="00714364"/>
    <w:rsid w:val="0071503C"/>
    <w:rsid w:val="007179C1"/>
    <w:rsid w:val="00717EF8"/>
    <w:rsid w:val="00720A06"/>
    <w:rsid w:val="00721338"/>
    <w:rsid w:val="00722CBB"/>
    <w:rsid w:val="0072452D"/>
    <w:rsid w:val="00724F5F"/>
    <w:rsid w:val="007261B1"/>
    <w:rsid w:val="0073006A"/>
    <w:rsid w:val="0073097B"/>
    <w:rsid w:val="00732147"/>
    <w:rsid w:val="007336FD"/>
    <w:rsid w:val="007343E2"/>
    <w:rsid w:val="00741C76"/>
    <w:rsid w:val="007445A7"/>
    <w:rsid w:val="0074478E"/>
    <w:rsid w:val="0074629B"/>
    <w:rsid w:val="00747094"/>
    <w:rsid w:val="00747879"/>
    <w:rsid w:val="00751145"/>
    <w:rsid w:val="007539D0"/>
    <w:rsid w:val="007547F7"/>
    <w:rsid w:val="0075568D"/>
    <w:rsid w:val="007566E6"/>
    <w:rsid w:val="00757EEF"/>
    <w:rsid w:val="007613DF"/>
    <w:rsid w:val="00762A68"/>
    <w:rsid w:val="0076327D"/>
    <w:rsid w:val="00764412"/>
    <w:rsid w:val="0076541C"/>
    <w:rsid w:val="00765FA8"/>
    <w:rsid w:val="0076702F"/>
    <w:rsid w:val="00774B90"/>
    <w:rsid w:val="007769E1"/>
    <w:rsid w:val="00776DB1"/>
    <w:rsid w:val="0077766B"/>
    <w:rsid w:val="00780E64"/>
    <w:rsid w:val="007811A0"/>
    <w:rsid w:val="00781E66"/>
    <w:rsid w:val="00781EE7"/>
    <w:rsid w:val="00783473"/>
    <w:rsid w:val="007837F8"/>
    <w:rsid w:val="007848B3"/>
    <w:rsid w:val="007854FB"/>
    <w:rsid w:val="00786A36"/>
    <w:rsid w:val="00792364"/>
    <w:rsid w:val="00795834"/>
    <w:rsid w:val="00797396"/>
    <w:rsid w:val="0079771F"/>
    <w:rsid w:val="007A0B4F"/>
    <w:rsid w:val="007A1286"/>
    <w:rsid w:val="007A13F2"/>
    <w:rsid w:val="007A21D9"/>
    <w:rsid w:val="007A2EDB"/>
    <w:rsid w:val="007A3727"/>
    <w:rsid w:val="007A46F2"/>
    <w:rsid w:val="007A5311"/>
    <w:rsid w:val="007B0CDB"/>
    <w:rsid w:val="007B1086"/>
    <w:rsid w:val="007B1109"/>
    <w:rsid w:val="007B13D7"/>
    <w:rsid w:val="007B289F"/>
    <w:rsid w:val="007B37E9"/>
    <w:rsid w:val="007B6696"/>
    <w:rsid w:val="007C071E"/>
    <w:rsid w:val="007C1FC2"/>
    <w:rsid w:val="007C2F7E"/>
    <w:rsid w:val="007C3118"/>
    <w:rsid w:val="007C5029"/>
    <w:rsid w:val="007C6B9B"/>
    <w:rsid w:val="007C7780"/>
    <w:rsid w:val="007C7C6C"/>
    <w:rsid w:val="007D0E55"/>
    <w:rsid w:val="007D3DAB"/>
    <w:rsid w:val="007D5C1C"/>
    <w:rsid w:val="007D7EC3"/>
    <w:rsid w:val="007E577B"/>
    <w:rsid w:val="007E696E"/>
    <w:rsid w:val="007F0372"/>
    <w:rsid w:val="007F1961"/>
    <w:rsid w:val="007F22F3"/>
    <w:rsid w:val="007F4FAB"/>
    <w:rsid w:val="007F7A83"/>
    <w:rsid w:val="00801B76"/>
    <w:rsid w:val="008026F6"/>
    <w:rsid w:val="00802C61"/>
    <w:rsid w:val="00804ACB"/>
    <w:rsid w:val="0081060B"/>
    <w:rsid w:val="0081114F"/>
    <w:rsid w:val="008113EF"/>
    <w:rsid w:val="00811414"/>
    <w:rsid w:val="00811F3F"/>
    <w:rsid w:val="0081340D"/>
    <w:rsid w:val="0081375A"/>
    <w:rsid w:val="00816897"/>
    <w:rsid w:val="00820580"/>
    <w:rsid w:val="0082283C"/>
    <w:rsid w:val="00823ADB"/>
    <w:rsid w:val="00823EBE"/>
    <w:rsid w:val="00825647"/>
    <w:rsid w:val="00826101"/>
    <w:rsid w:val="00826F9B"/>
    <w:rsid w:val="0082768A"/>
    <w:rsid w:val="00827FAA"/>
    <w:rsid w:val="00830494"/>
    <w:rsid w:val="00830F74"/>
    <w:rsid w:val="00831BE4"/>
    <w:rsid w:val="008329D3"/>
    <w:rsid w:val="0083744D"/>
    <w:rsid w:val="0083773E"/>
    <w:rsid w:val="00841DF3"/>
    <w:rsid w:val="00842CA2"/>
    <w:rsid w:val="00845F57"/>
    <w:rsid w:val="00846470"/>
    <w:rsid w:val="00846D87"/>
    <w:rsid w:val="0084715F"/>
    <w:rsid w:val="0084787F"/>
    <w:rsid w:val="008519DE"/>
    <w:rsid w:val="00851A3E"/>
    <w:rsid w:val="008521DC"/>
    <w:rsid w:val="008522F1"/>
    <w:rsid w:val="00853D73"/>
    <w:rsid w:val="00855FCC"/>
    <w:rsid w:val="008563C7"/>
    <w:rsid w:val="00856809"/>
    <w:rsid w:val="00860452"/>
    <w:rsid w:val="008608C2"/>
    <w:rsid w:val="008656C2"/>
    <w:rsid w:val="00865A78"/>
    <w:rsid w:val="00865CA5"/>
    <w:rsid w:val="00867418"/>
    <w:rsid w:val="008704D9"/>
    <w:rsid w:val="008710CF"/>
    <w:rsid w:val="008717B5"/>
    <w:rsid w:val="008728EA"/>
    <w:rsid w:val="00872B4E"/>
    <w:rsid w:val="008748E2"/>
    <w:rsid w:val="00875A9B"/>
    <w:rsid w:val="00880FEC"/>
    <w:rsid w:val="008813AF"/>
    <w:rsid w:val="00881ED5"/>
    <w:rsid w:val="00882923"/>
    <w:rsid w:val="00883287"/>
    <w:rsid w:val="00883A6D"/>
    <w:rsid w:val="00883BED"/>
    <w:rsid w:val="00884819"/>
    <w:rsid w:val="00885D4D"/>
    <w:rsid w:val="008934EF"/>
    <w:rsid w:val="008A4073"/>
    <w:rsid w:val="008A7DE2"/>
    <w:rsid w:val="008B06A0"/>
    <w:rsid w:val="008B22E8"/>
    <w:rsid w:val="008B3F70"/>
    <w:rsid w:val="008B5132"/>
    <w:rsid w:val="008B5C32"/>
    <w:rsid w:val="008C0FF4"/>
    <w:rsid w:val="008C1591"/>
    <w:rsid w:val="008C2AC8"/>
    <w:rsid w:val="008C2CED"/>
    <w:rsid w:val="008C5004"/>
    <w:rsid w:val="008C7EC4"/>
    <w:rsid w:val="008D0DE4"/>
    <w:rsid w:val="008D1000"/>
    <w:rsid w:val="008D10B5"/>
    <w:rsid w:val="008D14FB"/>
    <w:rsid w:val="008D419A"/>
    <w:rsid w:val="008E21D7"/>
    <w:rsid w:val="008E307A"/>
    <w:rsid w:val="008E71DC"/>
    <w:rsid w:val="008F307B"/>
    <w:rsid w:val="008F40F1"/>
    <w:rsid w:val="008F4333"/>
    <w:rsid w:val="008F7BD1"/>
    <w:rsid w:val="008F7D45"/>
    <w:rsid w:val="009000D9"/>
    <w:rsid w:val="0090042A"/>
    <w:rsid w:val="0090404A"/>
    <w:rsid w:val="00905393"/>
    <w:rsid w:val="00905C17"/>
    <w:rsid w:val="00906420"/>
    <w:rsid w:val="00906C15"/>
    <w:rsid w:val="0091325D"/>
    <w:rsid w:val="00914E52"/>
    <w:rsid w:val="009154A8"/>
    <w:rsid w:val="00916259"/>
    <w:rsid w:val="00917131"/>
    <w:rsid w:val="00917194"/>
    <w:rsid w:val="00920E5E"/>
    <w:rsid w:val="00924C89"/>
    <w:rsid w:val="009274B1"/>
    <w:rsid w:val="00932236"/>
    <w:rsid w:val="00932CBC"/>
    <w:rsid w:val="00934110"/>
    <w:rsid w:val="0093577C"/>
    <w:rsid w:val="009365DC"/>
    <w:rsid w:val="00936C5C"/>
    <w:rsid w:val="009371D0"/>
    <w:rsid w:val="00942E57"/>
    <w:rsid w:val="009440B6"/>
    <w:rsid w:val="00945642"/>
    <w:rsid w:val="00945825"/>
    <w:rsid w:val="00945A31"/>
    <w:rsid w:val="0094650D"/>
    <w:rsid w:val="00946F93"/>
    <w:rsid w:val="00953ED2"/>
    <w:rsid w:val="00956487"/>
    <w:rsid w:val="00956724"/>
    <w:rsid w:val="00956E6B"/>
    <w:rsid w:val="0095756A"/>
    <w:rsid w:val="00957F9E"/>
    <w:rsid w:val="009602F0"/>
    <w:rsid w:val="00960B66"/>
    <w:rsid w:val="009619CC"/>
    <w:rsid w:val="00961D59"/>
    <w:rsid w:val="009628FB"/>
    <w:rsid w:val="009632A6"/>
    <w:rsid w:val="0096350B"/>
    <w:rsid w:val="00967C42"/>
    <w:rsid w:val="0097086D"/>
    <w:rsid w:val="00970F22"/>
    <w:rsid w:val="00973F69"/>
    <w:rsid w:val="00975DF1"/>
    <w:rsid w:val="009765B7"/>
    <w:rsid w:val="009777FB"/>
    <w:rsid w:val="00980877"/>
    <w:rsid w:val="00980FD4"/>
    <w:rsid w:val="00982598"/>
    <w:rsid w:val="00984CD5"/>
    <w:rsid w:val="00985064"/>
    <w:rsid w:val="0098625B"/>
    <w:rsid w:val="0098782B"/>
    <w:rsid w:val="00990B88"/>
    <w:rsid w:val="00990C21"/>
    <w:rsid w:val="00992242"/>
    <w:rsid w:val="009A498B"/>
    <w:rsid w:val="009A6E2C"/>
    <w:rsid w:val="009B09CE"/>
    <w:rsid w:val="009B0B94"/>
    <w:rsid w:val="009B0C22"/>
    <w:rsid w:val="009B42ED"/>
    <w:rsid w:val="009B6558"/>
    <w:rsid w:val="009C2802"/>
    <w:rsid w:val="009C5477"/>
    <w:rsid w:val="009C6368"/>
    <w:rsid w:val="009D0066"/>
    <w:rsid w:val="009D18CD"/>
    <w:rsid w:val="009D4896"/>
    <w:rsid w:val="009D4EFF"/>
    <w:rsid w:val="009D5435"/>
    <w:rsid w:val="009D57B0"/>
    <w:rsid w:val="009D5E05"/>
    <w:rsid w:val="009D6A16"/>
    <w:rsid w:val="009E431F"/>
    <w:rsid w:val="009E665B"/>
    <w:rsid w:val="009E7802"/>
    <w:rsid w:val="009E781B"/>
    <w:rsid w:val="009F08DA"/>
    <w:rsid w:val="009F0CA2"/>
    <w:rsid w:val="009F179E"/>
    <w:rsid w:val="009F330F"/>
    <w:rsid w:val="009F4867"/>
    <w:rsid w:val="009F57BD"/>
    <w:rsid w:val="009F58B8"/>
    <w:rsid w:val="009F654C"/>
    <w:rsid w:val="00A0571D"/>
    <w:rsid w:val="00A05EF6"/>
    <w:rsid w:val="00A101A9"/>
    <w:rsid w:val="00A12406"/>
    <w:rsid w:val="00A12A4E"/>
    <w:rsid w:val="00A13B77"/>
    <w:rsid w:val="00A153F4"/>
    <w:rsid w:val="00A15D5F"/>
    <w:rsid w:val="00A16638"/>
    <w:rsid w:val="00A17AC2"/>
    <w:rsid w:val="00A21214"/>
    <w:rsid w:val="00A21B7A"/>
    <w:rsid w:val="00A22F4E"/>
    <w:rsid w:val="00A23679"/>
    <w:rsid w:val="00A2538C"/>
    <w:rsid w:val="00A2692C"/>
    <w:rsid w:val="00A30FF1"/>
    <w:rsid w:val="00A31005"/>
    <w:rsid w:val="00A31D42"/>
    <w:rsid w:val="00A327A8"/>
    <w:rsid w:val="00A35A78"/>
    <w:rsid w:val="00A4016F"/>
    <w:rsid w:val="00A41851"/>
    <w:rsid w:val="00A454D8"/>
    <w:rsid w:val="00A456E2"/>
    <w:rsid w:val="00A459FE"/>
    <w:rsid w:val="00A46EEC"/>
    <w:rsid w:val="00A50DE0"/>
    <w:rsid w:val="00A5350F"/>
    <w:rsid w:val="00A538D0"/>
    <w:rsid w:val="00A552A1"/>
    <w:rsid w:val="00A554C5"/>
    <w:rsid w:val="00A55FC1"/>
    <w:rsid w:val="00A56451"/>
    <w:rsid w:val="00A5732D"/>
    <w:rsid w:val="00A57433"/>
    <w:rsid w:val="00A577B5"/>
    <w:rsid w:val="00A57D31"/>
    <w:rsid w:val="00A60450"/>
    <w:rsid w:val="00A61121"/>
    <w:rsid w:val="00A63E5F"/>
    <w:rsid w:val="00A661B9"/>
    <w:rsid w:val="00A67580"/>
    <w:rsid w:val="00A70B6F"/>
    <w:rsid w:val="00A71FDF"/>
    <w:rsid w:val="00A72A1E"/>
    <w:rsid w:val="00A74A82"/>
    <w:rsid w:val="00A76A9A"/>
    <w:rsid w:val="00A76FD0"/>
    <w:rsid w:val="00A77A65"/>
    <w:rsid w:val="00A80806"/>
    <w:rsid w:val="00A84AC2"/>
    <w:rsid w:val="00A8536C"/>
    <w:rsid w:val="00A968BA"/>
    <w:rsid w:val="00A9691F"/>
    <w:rsid w:val="00A96C60"/>
    <w:rsid w:val="00AA2534"/>
    <w:rsid w:val="00AA3FD8"/>
    <w:rsid w:val="00AA5498"/>
    <w:rsid w:val="00AA55D9"/>
    <w:rsid w:val="00AA5B84"/>
    <w:rsid w:val="00AB15E6"/>
    <w:rsid w:val="00AB28C8"/>
    <w:rsid w:val="00AB2979"/>
    <w:rsid w:val="00AB7176"/>
    <w:rsid w:val="00AB7C30"/>
    <w:rsid w:val="00AC2622"/>
    <w:rsid w:val="00AC2D31"/>
    <w:rsid w:val="00AC31BA"/>
    <w:rsid w:val="00AC334F"/>
    <w:rsid w:val="00AC6B32"/>
    <w:rsid w:val="00AD1264"/>
    <w:rsid w:val="00AD16C9"/>
    <w:rsid w:val="00AD2B01"/>
    <w:rsid w:val="00AD53DC"/>
    <w:rsid w:val="00AD5B72"/>
    <w:rsid w:val="00AD7900"/>
    <w:rsid w:val="00AE088D"/>
    <w:rsid w:val="00AE1AFB"/>
    <w:rsid w:val="00AE1D55"/>
    <w:rsid w:val="00AE3CBC"/>
    <w:rsid w:val="00AE4EE7"/>
    <w:rsid w:val="00AE5626"/>
    <w:rsid w:val="00AE5C22"/>
    <w:rsid w:val="00AE7A85"/>
    <w:rsid w:val="00AE7EA8"/>
    <w:rsid w:val="00AF0B23"/>
    <w:rsid w:val="00AF13F9"/>
    <w:rsid w:val="00AF340F"/>
    <w:rsid w:val="00AF3B49"/>
    <w:rsid w:val="00AF66EB"/>
    <w:rsid w:val="00B0259A"/>
    <w:rsid w:val="00B027C6"/>
    <w:rsid w:val="00B03FCA"/>
    <w:rsid w:val="00B04D5B"/>
    <w:rsid w:val="00B05D45"/>
    <w:rsid w:val="00B124A4"/>
    <w:rsid w:val="00B12DCC"/>
    <w:rsid w:val="00B12E5C"/>
    <w:rsid w:val="00B14073"/>
    <w:rsid w:val="00B15373"/>
    <w:rsid w:val="00B16F14"/>
    <w:rsid w:val="00B20134"/>
    <w:rsid w:val="00B20A65"/>
    <w:rsid w:val="00B20B19"/>
    <w:rsid w:val="00B235B0"/>
    <w:rsid w:val="00B242E0"/>
    <w:rsid w:val="00B25028"/>
    <w:rsid w:val="00B254EE"/>
    <w:rsid w:val="00B2560A"/>
    <w:rsid w:val="00B2577C"/>
    <w:rsid w:val="00B268FA"/>
    <w:rsid w:val="00B31463"/>
    <w:rsid w:val="00B36A91"/>
    <w:rsid w:val="00B36CE9"/>
    <w:rsid w:val="00B4157C"/>
    <w:rsid w:val="00B417F3"/>
    <w:rsid w:val="00B41F10"/>
    <w:rsid w:val="00B42257"/>
    <w:rsid w:val="00B429C3"/>
    <w:rsid w:val="00B4489D"/>
    <w:rsid w:val="00B454A6"/>
    <w:rsid w:val="00B46478"/>
    <w:rsid w:val="00B465B3"/>
    <w:rsid w:val="00B475CB"/>
    <w:rsid w:val="00B47DDB"/>
    <w:rsid w:val="00B50338"/>
    <w:rsid w:val="00B515A5"/>
    <w:rsid w:val="00B54E51"/>
    <w:rsid w:val="00B553E5"/>
    <w:rsid w:val="00B604CF"/>
    <w:rsid w:val="00B60888"/>
    <w:rsid w:val="00B6090A"/>
    <w:rsid w:val="00B60D4A"/>
    <w:rsid w:val="00B6165D"/>
    <w:rsid w:val="00B62AC1"/>
    <w:rsid w:val="00B63A8C"/>
    <w:rsid w:val="00B668E5"/>
    <w:rsid w:val="00B70096"/>
    <w:rsid w:val="00B70412"/>
    <w:rsid w:val="00B70905"/>
    <w:rsid w:val="00B71727"/>
    <w:rsid w:val="00B72563"/>
    <w:rsid w:val="00B73494"/>
    <w:rsid w:val="00B7350B"/>
    <w:rsid w:val="00B745C4"/>
    <w:rsid w:val="00B76778"/>
    <w:rsid w:val="00B81F11"/>
    <w:rsid w:val="00B825BE"/>
    <w:rsid w:val="00B859C4"/>
    <w:rsid w:val="00B85DEB"/>
    <w:rsid w:val="00B91377"/>
    <w:rsid w:val="00B91AFC"/>
    <w:rsid w:val="00B91B0B"/>
    <w:rsid w:val="00BA00B2"/>
    <w:rsid w:val="00BA0255"/>
    <w:rsid w:val="00BA0A09"/>
    <w:rsid w:val="00BA456D"/>
    <w:rsid w:val="00BB062C"/>
    <w:rsid w:val="00BB0A73"/>
    <w:rsid w:val="00BB3ACB"/>
    <w:rsid w:val="00BB62FE"/>
    <w:rsid w:val="00BC18FF"/>
    <w:rsid w:val="00BC392F"/>
    <w:rsid w:val="00BC3CFC"/>
    <w:rsid w:val="00BC4DBC"/>
    <w:rsid w:val="00BC6D7C"/>
    <w:rsid w:val="00BD053F"/>
    <w:rsid w:val="00BD06A1"/>
    <w:rsid w:val="00BD0ED6"/>
    <w:rsid w:val="00BD27DB"/>
    <w:rsid w:val="00BD44BA"/>
    <w:rsid w:val="00BD5618"/>
    <w:rsid w:val="00BD66D4"/>
    <w:rsid w:val="00BE2BAE"/>
    <w:rsid w:val="00BE2FBC"/>
    <w:rsid w:val="00BE3EB9"/>
    <w:rsid w:val="00BE4115"/>
    <w:rsid w:val="00BE4BF4"/>
    <w:rsid w:val="00BE547E"/>
    <w:rsid w:val="00BE6481"/>
    <w:rsid w:val="00BE73C0"/>
    <w:rsid w:val="00BE74F7"/>
    <w:rsid w:val="00BF0D20"/>
    <w:rsid w:val="00BF20A9"/>
    <w:rsid w:val="00BF4369"/>
    <w:rsid w:val="00BF54F6"/>
    <w:rsid w:val="00BF6550"/>
    <w:rsid w:val="00C0068E"/>
    <w:rsid w:val="00C0170F"/>
    <w:rsid w:val="00C03AC8"/>
    <w:rsid w:val="00C05D79"/>
    <w:rsid w:val="00C062EE"/>
    <w:rsid w:val="00C06379"/>
    <w:rsid w:val="00C07798"/>
    <w:rsid w:val="00C07ED0"/>
    <w:rsid w:val="00C11992"/>
    <w:rsid w:val="00C12A00"/>
    <w:rsid w:val="00C12F39"/>
    <w:rsid w:val="00C1513A"/>
    <w:rsid w:val="00C2080E"/>
    <w:rsid w:val="00C21458"/>
    <w:rsid w:val="00C21F70"/>
    <w:rsid w:val="00C22C72"/>
    <w:rsid w:val="00C24108"/>
    <w:rsid w:val="00C24891"/>
    <w:rsid w:val="00C26123"/>
    <w:rsid w:val="00C263F5"/>
    <w:rsid w:val="00C2717C"/>
    <w:rsid w:val="00C27377"/>
    <w:rsid w:val="00C27544"/>
    <w:rsid w:val="00C3006E"/>
    <w:rsid w:val="00C324D1"/>
    <w:rsid w:val="00C34DC8"/>
    <w:rsid w:val="00C365D9"/>
    <w:rsid w:val="00C36F77"/>
    <w:rsid w:val="00C41F76"/>
    <w:rsid w:val="00C4467E"/>
    <w:rsid w:val="00C454EF"/>
    <w:rsid w:val="00C455A5"/>
    <w:rsid w:val="00C460D8"/>
    <w:rsid w:val="00C4687A"/>
    <w:rsid w:val="00C4711A"/>
    <w:rsid w:val="00C5037A"/>
    <w:rsid w:val="00C50EF2"/>
    <w:rsid w:val="00C521B0"/>
    <w:rsid w:val="00C531D6"/>
    <w:rsid w:val="00C5372E"/>
    <w:rsid w:val="00C554DF"/>
    <w:rsid w:val="00C60BB0"/>
    <w:rsid w:val="00C61490"/>
    <w:rsid w:val="00C6542E"/>
    <w:rsid w:val="00C666C3"/>
    <w:rsid w:val="00C670B2"/>
    <w:rsid w:val="00C679D6"/>
    <w:rsid w:val="00C753E1"/>
    <w:rsid w:val="00C75520"/>
    <w:rsid w:val="00C76B0C"/>
    <w:rsid w:val="00C77DE7"/>
    <w:rsid w:val="00C847C4"/>
    <w:rsid w:val="00C84A43"/>
    <w:rsid w:val="00C85029"/>
    <w:rsid w:val="00C85A3F"/>
    <w:rsid w:val="00C912E0"/>
    <w:rsid w:val="00C91B01"/>
    <w:rsid w:val="00C91EC9"/>
    <w:rsid w:val="00C92CFC"/>
    <w:rsid w:val="00C92F41"/>
    <w:rsid w:val="00C959E5"/>
    <w:rsid w:val="00C96A2D"/>
    <w:rsid w:val="00C971F5"/>
    <w:rsid w:val="00CA02A6"/>
    <w:rsid w:val="00CA344E"/>
    <w:rsid w:val="00CA499D"/>
    <w:rsid w:val="00CA6430"/>
    <w:rsid w:val="00CA6819"/>
    <w:rsid w:val="00CA7A43"/>
    <w:rsid w:val="00CB090D"/>
    <w:rsid w:val="00CB4070"/>
    <w:rsid w:val="00CB62A2"/>
    <w:rsid w:val="00CB6E99"/>
    <w:rsid w:val="00CB7A8D"/>
    <w:rsid w:val="00CC0CE0"/>
    <w:rsid w:val="00CC0EA8"/>
    <w:rsid w:val="00CC19D8"/>
    <w:rsid w:val="00CC1E96"/>
    <w:rsid w:val="00CC260C"/>
    <w:rsid w:val="00CC28AE"/>
    <w:rsid w:val="00CC36CD"/>
    <w:rsid w:val="00CC4591"/>
    <w:rsid w:val="00CC484C"/>
    <w:rsid w:val="00CC60C1"/>
    <w:rsid w:val="00CC61B2"/>
    <w:rsid w:val="00CD10D7"/>
    <w:rsid w:val="00CD3336"/>
    <w:rsid w:val="00CE0143"/>
    <w:rsid w:val="00CE0FE8"/>
    <w:rsid w:val="00CE2CF1"/>
    <w:rsid w:val="00CE4539"/>
    <w:rsid w:val="00CE61ED"/>
    <w:rsid w:val="00CF0641"/>
    <w:rsid w:val="00CF0BD0"/>
    <w:rsid w:val="00CF17C1"/>
    <w:rsid w:val="00CF1997"/>
    <w:rsid w:val="00CF5E1D"/>
    <w:rsid w:val="00CF7224"/>
    <w:rsid w:val="00D00DBC"/>
    <w:rsid w:val="00D021BC"/>
    <w:rsid w:val="00D04528"/>
    <w:rsid w:val="00D045D8"/>
    <w:rsid w:val="00D07A71"/>
    <w:rsid w:val="00D12930"/>
    <w:rsid w:val="00D13199"/>
    <w:rsid w:val="00D13AB0"/>
    <w:rsid w:val="00D16D61"/>
    <w:rsid w:val="00D16D6C"/>
    <w:rsid w:val="00D20272"/>
    <w:rsid w:val="00D22619"/>
    <w:rsid w:val="00D25BC3"/>
    <w:rsid w:val="00D34C0C"/>
    <w:rsid w:val="00D35DA6"/>
    <w:rsid w:val="00D36D20"/>
    <w:rsid w:val="00D40C5E"/>
    <w:rsid w:val="00D417AC"/>
    <w:rsid w:val="00D418F1"/>
    <w:rsid w:val="00D42AB1"/>
    <w:rsid w:val="00D45F73"/>
    <w:rsid w:val="00D46309"/>
    <w:rsid w:val="00D465B2"/>
    <w:rsid w:val="00D56CF7"/>
    <w:rsid w:val="00D5789B"/>
    <w:rsid w:val="00D57D98"/>
    <w:rsid w:val="00D6106B"/>
    <w:rsid w:val="00D673B0"/>
    <w:rsid w:val="00D7337E"/>
    <w:rsid w:val="00D7424B"/>
    <w:rsid w:val="00D75021"/>
    <w:rsid w:val="00D7657B"/>
    <w:rsid w:val="00D771C0"/>
    <w:rsid w:val="00D77480"/>
    <w:rsid w:val="00D81E42"/>
    <w:rsid w:val="00D83543"/>
    <w:rsid w:val="00D91B13"/>
    <w:rsid w:val="00D92E2D"/>
    <w:rsid w:val="00DA0BA0"/>
    <w:rsid w:val="00DA2600"/>
    <w:rsid w:val="00DA3660"/>
    <w:rsid w:val="00DA3BAF"/>
    <w:rsid w:val="00DA4686"/>
    <w:rsid w:val="00DA5E50"/>
    <w:rsid w:val="00DA6448"/>
    <w:rsid w:val="00DA71FA"/>
    <w:rsid w:val="00DB04F4"/>
    <w:rsid w:val="00DB1673"/>
    <w:rsid w:val="00DB3267"/>
    <w:rsid w:val="00DB45E3"/>
    <w:rsid w:val="00DC0EE0"/>
    <w:rsid w:val="00DC1294"/>
    <w:rsid w:val="00DC1BA6"/>
    <w:rsid w:val="00DC43D3"/>
    <w:rsid w:val="00DC4991"/>
    <w:rsid w:val="00DD15FB"/>
    <w:rsid w:val="00DD1D95"/>
    <w:rsid w:val="00DD240C"/>
    <w:rsid w:val="00DD5799"/>
    <w:rsid w:val="00DD5F3C"/>
    <w:rsid w:val="00DE0A72"/>
    <w:rsid w:val="00DE1EC3"/>
    <w:rsid w:val="00DE35E5"/>
    <w:rsid w:val="00DE59F7"/>
    <w:rsid w:val="00DF0154"/>
    <w:rsid w:val="00DF19B7"/>
    <w:rsid w:val="00DF1A85"/>
    <w:rsid w:val="00DF4011"/>
    <w:rsid w:val="00DF73FA"/>
    <w:rsid w:val="00DF7D0D"/>
    <w:rsid w:val="00E02B35"/>
    <w:rsid w:val="00E035B5"/>
    <w:rsid w:val="00E046D1"/>
    <w:rsid w:val="00E05535"/>
    <w:rsid w:val="00E06686"/>
    <w:rsid w:val="00E07021"/>
    <w:rsid w:val="00E07AD5"/>
    <w:rsid w:val="00E1191C"/>
    <w:rsid w:val="00E15009"/>
    <w:rsid w:val="00E16C22"/>
    <w:rsid w:val="00E21049"/>
    <w:rsid w:val="00E24893"/>
    <w:rsid w:val="00E24B70"/>
    <w:rsid w:val="00E24E1D"/>
    <w:rsid w:val="00E24E96"/>
    <w:rsid w:val="00E31F1A"/>
    <w:rsid w:val="00E31FBC"/>
    <w:rsid w:val="00E32BC8"/>
    <w:rsid w:val="00E344DA"/>
    <w:rsid w:val="00E34EBE"/>
    <w:rsid w:val="00E3522F"/>
    <w:rsid w:val="00E41427"/>
    <w:rsid w:val="00E42E96"/>
    <w:rsid w:val="00E43724"/>
    <w:rsid w:val="00E4528F"/>
    <w:rsid w:val="00E50D16"/>
    <w:rsid w:val="00E54AC2"/>
    <w:rsid w:val="00E57511"/>
    <w:rsid w:val="00E60483"/>
    <w:rsid w:val="00E60D4C"/>
    <w:rsid w:val="00E61F75"/>
    <w:rsid w:val="00E641B6"/>
    <w:rsid w:val="00E660E2"/>
    <w:rsid w:val="00E66294"/>
    <w:rsid w:val="00E6680A"/>
    <w:rsid w:val="00E72A45"/>
    <w:rsid w:val="00E72A5F"/>
    <w:rsid w:val="00E76C9C"/>
    <w:rsid w:val="00E775E4"/>
    <w:rsid w:val="00E80520"/>
    <w:rsid w:val="00E8088A"/>
    <w:rsid w:val="00E829FC"/>
    <w:rsid w:val="00E84613"/>
    <w:rsid w:val="00E852E8"/>
    <w:rsid w:val="00E86D2F"/>
    <w:rsid w:val="00E872EE"/>
    <w:rsid w:val="00E93B82"/>
    <w:rsid w:val="00E957EB"/>
    <w:rsid w:val="00E9703B"/>
    <w:rsid w:val="00E970E0"/>
    <w:rsid w:val="00E97770"/>
    <w:rsid w:val="00EA170F"/>
    <w:rsid w:val="00EA1974"/>
    <w:rsid w:val="00EA3EB2"/>
    <w:rsid w:val="00EA6917"/>
    <w:rsid w:val="00EA6D41"/>
    <w:rsid w:val="00EB26D7"/>
    <w:rsid w:val="00EB66F7"/>
    <w:rsid w:val="00EC2038"/>
    <w:rsid w:val="00EC27BE"/>
    <w:rsid w:val="00EC3149"/>
    <w:rsid w:val="00EC61C6"/>
    <w:rsid w:val="00EC7427"/>
    <w:rsid w:val="00ED0D3A"/>
    <w:rsid w:val="00ED2A3F"/>
    <w:rsid w:val="00ED3B7C"/>
    <w:rsid w:val="00ED5516"/>
    <w:rsid w:val="00ED7407"/>
    <w:rsid w:val="00ED7535"/>
    <w:rsid w:val="00EE1320"/>
    <w:rsid w:val="00EE15FD"/>
    <w:rsid w:val="00EE26B7"/>
    <w:rsid w:val="00EE306B"/>
    <w:rsid w:val="00EE522E"/>
    <w:rsid w:val="00EE6220"/>
    <w:rsid w:val="00EE6583"/>
    <w:rsid w:val="00EE6CD8"/>
    <w:rsid w:val="00EE7671"/>
    <w:rsid w:val="00EE7FB0"/>
    <w:rsid w:val="00EF1BC3"/>
    <w:rsid w:val="00EF1EC5"/>
    <w:rsid w:val="00EF289D"/>
    <w:rsid w:val="00EF29C3"/>
    <w:rsid w:val="00EF2FFD"/>
    <w:rsid w:val="00EF43ED"/>
    <w:rsid w:val="00EF4FC8"/>
    <w:rsid w:val="00EF5310"/>
    <w:rsid w:val="00EF680E"/>
    <w:rsid w:val="00F00268"/>
    <w:rsid w:val="00F02E55"/>
    <w:rsid w:val="00F04AB8"/>
    <w:rsid w:val="00F06EC8"/>
    <w:rsid w:val="00F1440B"/>
    <w:rsid w:val="00F1492D"/>
    <w:rsid w:val="00F15007"/>
    <w:rsid w:val="00F153DA"/>
    <w:rsid w:val="00F17760"/>
    <w:rsid w:val="00F209AE"/>
    <w:rsid w:val="00F216D8"/>
    <w:rsid w:val="00F228A7"/>
    <w:rsid w:val="00F2297E"/>
    <w:rsid w:val="00F25003"/>
    <w:rsid w:val="00F2780C"/>
    <w:rsid w:val="00F27F72"/>
    <w:rsid w:val="00F318F0"/>
    <w:rsid w:val="00F34714"/>
    <w:rsid w:val="00F364BD"/>
    <w:rsid w:val="00F41C48"/>
    <w:rsid w:val="00F421CD"/>
    <w:rsid w:val="00F440B0"/>
    <w:rsid w:val="00F44467"/>
    <w:rsid w:val="00F45DB7"/>
    <w:rsid w:val="00F5189E"/>
    <w:rsid w:val="00F5471C"/>
    <w:rsid w:val="00F57CB7"/>
    <w:rsid w:val="00F618A7"/>
    <w:rsid w:val="00F62408"/>
    <w:rsid w:val="00F67685"/>
    <w:rsid w:val="00F67F44"/>
    <w:rsid w:val="00F71767"/>
    <w:rsid w:val="00F73411"/>
    <w:rsid w:val="00F73711"/>
    <w:rsid w:val="00F740C6"/>
    <w:rsid w:val="00F75FD8"/>
    <w:rsid w:val="00F7643A"/>
    <w:rsid w:val="00F76790"/>
    <w:rsid w:val="00F76E8D"/>
    <w:rsid w:val="00F77776"/>
    <w:rsid w:val="00F81740"/>
    <w:rsid w:val="00F831E9"/>
    <w:rsid w:val="00F832A2"/>
    <w:rsid w:val="00F845C7"/>
    <w:rsid w:val="00F86192"/>
    <w:rsid w:val="00F877BE"/>
    <w:rsid w:val="00F933AD"/>
    <w:rsid w:val="00F93A6C"/>
    <w:rsid w:val="00F949BB"/>
    <w:rsid w:val="00F95289"/>
    <w:rsid w:val="00F97167"/>
    <w:rsid w:val="00FA35BE"/>
    <w:rsid w:val="00FA3E8E"/>
    <w:rsid w:val="00FA4C47"/>
    <w:rsid w:val="00FA58A8"/>
    <w:rsid w:val="00FA6534"/>
    <w:rsid w:val="00FB2995"/>
    <w:rsid w:val="00FB425E"/>
    <w:rsid w:val="00FB5B4D"/>
    <w:rsid w:val="00FB70D2"/>
    <w:rsid w:val="00FC0EFF"/>
    <w:rsid w:val="00FC10CB"/>
    <w:rsid w:val="00FC5810"/>
    <w:rsid w:val="00FC7642"/>
    <w:rsid w:val="00FC76B2"/>
    <w:rsid w:val="00FD01B3"/>
    <w:rsid w:val="00FD16D9"/>
    <w:rsid w:val="00FD29F1"/>
    <w:rsid w:val="00FD493D"/>
    <w:rsid w:val="00FD6574"/>
    <w:rsid w:val="00FE0A4A"/>
    <w:rsid w:val="00FE0F35"/>
    <w:rsid w:val="00FE19BE"/>
    <w:rsid w:val="00FE2191"/>
    <w:rsid w:val="00FE3A8F"/>
    <w:rsid w:val="00FE6E43"/>
    <w:rsid w:val="00FF0792"/>
    <w:rsid w:val="00FF1DFB"/>
    <w:rsid w:val="00FF2A10"/>
    <w:rsid w:val="00FF396D"/>
    <w:rsid w:val="00FF6331"/>
    <w:rsid w:val="00FF735A"/>
    <w:rsid w:val="00FF73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DE3F376"/>
  <w15:docId w15:val="{D6FECEEF-15A2-49E2-8428-D5FD1588A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30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21F0"/>
    <w:pPr>
      <w:tabs>
        <w:tab w:val="center" w:pos="4320"/>
        <w:tab w:val="right" w:pos="8640"/>
      </w:tabs>
    </w:pPr>
  </w:style>
  <w:style w:type="character" w:customStyle="1" w:styleId="HeaderChar">
    <w:name w:val="Header Char"/>
    <w:basedOn w:val="DefaultParagraphFont"/>
    <w:link w:val="Header"/>
    <w:uiPriority w:val="99"/>
    <w:locked/>
    <w:rsid w:val="006621F0"/>
    <w:rPr>
      <w:rFonts w:cs="Times New Roman"/>
    </w:rPr>
  </w:style>
  <w:style w:type="paragraph" w:styleId="Footer">
    <w:name w:val="footer"/>
    <w:basedOn w:val="Normal"/>
    <w:link w:val="FooterChar"/>
    <w:uiPriority w:val="99"/>
    <w:rsid w:val="006621F0"/>
    <w:pPr>
      <w:tabs>
        <w:tab w:val="center" w:pos="4320"/>
        <w:tab w:val="right" w:pos="8640"/>
      </w:tabs>
    </w:pPr>
  </w:style>
  <w:style w:type="character" w:customStyle="1" w:styleId="FooterChar">
    <w:name w:val="Footer Char"/>
    <w:basedOn w:val="DefaultParagraphFont"/>
    <w:link w:val="Footer"/>
    <w:uiPriority w:val="99"/>
    <w:locked/>
    <w:rsid w:val="006621F0"/>
    <w:rPr>
      <w:rFonts w:cs="Times New Roman"/>
    </w:rPr>
  </w:style>
  <w:style w:type="table" w:styleId="TableGrid">
    <w:name w:val="Table Grid"/>
    <w:basedOn w:val="TableNormal"/>
    <w:rsid w:val="001E030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6341F5"/>
    <w:pPr>
      <w:ind w:left="720"/>
      <w:contextualSpacing/>
    </w:pPr>
  </w:style>
  <w:style w:type="paragraph" w:styleId="BalloonText">
    <w:name w:val="Balloon Text"/>
    <w:basedOn w:val="Normal"/>
    <w:link w:val="BalloonTextChar"/>
    <w:rsid w:val="00AE1AFB"/>
    <w:rPr>
      <w:rFonts w:ascii="Tahoma" w:hAnsi="Tahoma" w:cs="Tahoma"/>
      <w:sz w:val="16"/>
      <w:szCs w:val="16"/>
    </w:rPr>
  </w:style>
  <w:style w:type="character" w:customStyle="1" w:styleId="BalloonTextChar">
    <w:name w:val="Balloon Text Char"/>
    <w:basedOn w:val="DefaultParagraphFont"/>
    <w:link w:val="BalloonText"/>
    <w:locked/>
    <w:rsid w:val="00AE1AFB"/>
    <w:rPr>
      <w:rFonts w:ascii="Tahoma" w:hAnsi="Tahoma" w:cs="Tahoma"/>
      <w:sz w:val="16"/>
      <w:szCs w:val="16"/>
    </w:rPr>
  </w:style>
  <w:style w:type="character" w:styleId="Hyperlink">
    <w:name w:val="Hyperlink"/>
    <w:basedOn w:val="DefaultParagraphFont"/>
    <w:uiPriority w:val="99"/>
    <w:rsid w:val="00FD6574"/>
    <w:rPr>
      <w:rFonts w:cs="Times New Roman"/>
      <w:color w:val="0000FF"/>
      <w:u w:val="single"/>
    </w:rPr>
  </w:style>
  <w:style w:type="character" w:styleId="CommentReference">
    <w:name w:val="annotation reference"/>
    <w:basedOn w:val="DefaultParagraphFont"/>
    <w:uiPriority w:val="99"/>
    <w:rsid w:val="00252A40"/>
    <w:rPr>
      <w:rFonts w:cs="Times New Roman"/>
      <w:sz w:val="16"/>
      <w:szCs w:val="16"/>
    </w:rPr>
  </w:style>
  <w:style w:type="paragraph" w:styleId="CommentText">
    <w:name w:val="annotation text"/>
    <w:basedOn w:val="Normal"/>
    <w:link w:val="CommentTextChar"/>
    <w:uiPriority w:val="99"/>
    <w:semiHidden/>
    <w:rsid w:val="00252A40"/>
    <w:rPr>
      <w:sz w:val="20"/>
      <w:szCs w:val="20"/>
    </w:rPr>
  </w:style>
  <w:style w:type="character" w:customStyle="1" w:styleId="CommentTextChar">
    <w:name w:val="Comment Text Char"/>
    <w:basedOn w:val="DefaultParagraphFont"/>
    <w:link w:val="CommentText"/>
    <w:uiPriority w:val="99"/>
    <w:semiHidden/>
    <w:locked/>
    <w:rsid w:val="00252A40"/>
    <w:rPr>
      <w:rFonts w:cs="Times New Roman"/>
      <w:sz w:val="20"/>
      <w:szCs w:val="20"/>
    </w:rPr>
  </w:style>
  <w:style w:type="paragraph" w:styleId="CommentSubject">
    <w:name w:val="annotation subject"/>
    <w:basedOn w:val="CommentText"/>
    <w:next w:val="CommentText"/>
    <w:link w:val="CommentSubjectChar"/>
    <w:semiHidden/>
    <w:rsid w:val="00252A40"/>
    <w:rPr>
      <w:b/>
      <w:bCs/>
    </w:rPr>
  </w:style>
  <w:style w:type="character" w:customStyle="1" w:styleId="CommentSubjectChar">
    <w:name w:val="Comment Subject Char"/>
    <w:basedOn w:val="CommentTextChar"/>
    <w:link w:val="CommentSubject"/>
    <w:semiHidden/>
    <w:locked/>
    <w:rsid w:val="00252A40"/>
    <w:rPr>
      <w:rFonts w:cs="Times New Roman"/>
      <w:b/>
      <w:bCs/>
      <w:sz w:val="20"/>
      <w:szCs w:val="20"/>
    </w:rPr>
  </w:style>
  <w:style w:type="paragraph" w:styleId="NormalWeb">
    <w:name w:val="Normal (Web)"/>
    <w:basedOn w:val="Normal"/>
    <w:uiPriority w:val="99"/>
    <w:unhideWhenUsed/>
    <w:rsid w:val="00A4016F"/>
    <w:rPr>
      <w:rFonts w:ascii="Times New Roman" w:hAnsi="Times New Roman"/>
    </w:rPr>
  </w:style>
  <w:style w:type="paragraph" w:customStyle="1" w:styleId="BasicParagraph">
    <w:name w:val="[Basic Paragraph]"/>
    <w:basedOn w:val="Normal"/>
    <w:uiPriority w:val="99"/>
    <w:rsid w:val="001A2128"/>
    <w:pPr>
      <w:widowControl w:val="0"/>
      <w:autoSpaceDE w:val="0"/>
      <w:autoSpaceDN w:val="0"/>
      <w:adjustRightInd w:val="0"/>
      <w:spacing w:line="288" w:lineRule="auto"/>
    </w:pPr>
    <w:rPr>
      <w:rFonts w:ascii="MinionPro-Regular" w:eastAsia="MS Mincho" w:hAnsi="MinionPro-Regular" w:cs="MinionPro-Regular"/>
      <w:color w:val="000000"/>
    </w:rPr>
  </w:style>
  <w:style w:type="character" w:styleId="Emphasis">
    <w:name w:val="Emphasis"/>
    <w:basedOn w:val="DefaultParagraphFont"/>
    <w:qFormat/>
    <w:locked/>
    <w:rsid w:val="00A16638"/>
    <w:rPr>
      <w:i/>
      <w:iCs/>
    </w:rPr>
  </w:style>
  <w:style w:type="character" w:styleId="FollowedHyperlink">
    <w:name w:val="FollowedHyperlink"/>
    <w:basedOn w:val="DefaultParagraphFont"/>
    <w:uiPriority w:val="99"/>
    <w:semiHidden/>
    <w:unhideWhenUsed/>
    <w:rsid w:val="005B37CB"/>
    <w:rPr>
      <w:color w:val="800080" w:themeColor="followedHyperlink"/>
      <w:u w:val="single"/>
    </w:rPr>
  </w:style>
  <w:style w:type="paragraph" w:customStyle="1" w:styleId="Body">
    <w:name w:val="Body"/>
    <w:rsid w:val="00B745C4"/>
    <w:pPr>
      <w:pBdr>
        <w:top w:val="nil"/>
        <w:left w:val="nil"/>
        <w:bottom w:val="nil"/>
        <w:right w:val="nil"/>
        <w:between w:val="nil"/>
        <w:bar w:val="nil"/>
      </w:pBdr>
    </w:pPr>
    <w:rPr>
      <w:rFonts w:cs="Cambria"/>
      <w:color w:val="000000"/>
      <w:sz w:val="24"/>
      <w:szCs w:val="24"/>
      <w:u w:color="000000"/>
      <w:bdr w:val="nil"/>
    </w:rPr>
  </w:style>
  <w:style w:type="character" w:styleId="HTMLCite">
    <w:name w:val="HTML Cite"/>
    <w:basedOn w:val="DefaultParagraphFont"/>
    <w:uiPriority w:val="99"/>
    <w:semiHidden/>
    <w:unhideWhenUsed/>
    <w:rsid w:val="0083744D"/>
    <w:rPr>
      <w:i w:val="0"/>
      <w:iCs w:val="0"/>
      <w:color w:val="006621"/>
    </w:rPr>
  </w:style>
  <w:style w:type="paragraph" w:customStyle="1" w:styleId="Default">
    <w:name w:val="Default"/>
    <w:rsid w:val="0056799D"/>
    <w:pPr>
      <w:autoSpaceDE w:val="0"/>
      <w:autoSpaceDN w:val="0"/>
      <w:adjustRightInd w:val="0"/>
    </w:pPr>
    <w:rPr>
      <w:rFonts w:ascii="Arial" w:eastAsia="Times New Roman" w:hAnsi="Arial" w:cs="Arial"/>
      <w:color w:val="000000"/>
      <w:sz w:val="24"/>
      <w:szCs w:val="24"/>
    </w:rPr>
  </w:style>
  <w:style w:type="character" w:styleId="Strong">
    <w:name w:val="Strong"/>
    <w:basedOn w:val="DefaultParagraphFont"/>
    <w:uiPriority w:val="22"/>
    <w:qFormat/>
    <w:locked/>
    <w:rsid w:val="0056799D"/>
    <w:rPr>
      <w:b/>
      <w:bCs/>
    </w:rPr>
  </w:style>
  <w:style w:type="character" w:customStyle="1" w:styleId="apple-converted-space">
    <w:name w:val="apple-converted-space"/>
    <w:basedOn w:val="DefaultParagraphFont"/>
    <w:rsid w:val="0056799D"/>
  </w:style>
  <w:style w:type="paragraph" w:customStyle="1" w:styleId="NoParagraphStyle">
    <w:name w:val="[No Paragraph Style]"/>
    <w:rsid w:val="0056799D"/>
    <w:pPr>
      <w:widowControl w:val="0"/>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paragraph" w:styleId="Revision">
    <w:name w:val="Revision"/>
    <w:hidden/>
    <w:uiPriority w:val="99"/>
    <w:semiHidden/>
    <w:rsid w:val="00AE7EA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1116">
      <w:bodyDiv w:val="1"/>
      <w:marLeft w:val="0"/>
      <w:marRight w:val="0"/>
      <w:marTop w:val="0"/>
      <w:marBottom w:val="0"/>
      <w:divBdr>
        <w:top w:val="none" w:sz="0" w:space="0" w:color="auto"/>
        <w:left w:val="none" w:sz="0" w:space="0" w:color="auto"/>
        <w:bottom w:val="none" w:sz="0" w:space="0" w:color="auto"/>
        <w:right w:val="none" w:sz="0" w:space="0" w:color="auto"/>
      </w:divBdr>
    </w:div>
    <w:div w:id="83771276">
      <w:bodyDiv w:val="1"/>
      <w:marLeft w:val="0"/>
      <w:marRight w:val="0"/>
      <w:marTop w:val="0"/>
      <w:marBottom w:val="0"/>
      <w:divBdr>
        <w:top w:val="none" w:sz="0" w:space="0" w:color="auto"/>
        <w:left w:val="none" w:sz="0" w:space="0" w:color="auto"/>
        <w:bottom w:val="none" w:sz="0" w:space="0" w:color="auto"/>
        <w:right w:val="none" w:sz="0" w:space="0" w:color="auto"/>
      </w:divBdr>
    </w:div>
    <w:div w:id="119614736">
      <w:bodyDiv w:val="1"/>
      <w:marLeft w:val="0"/>
      <w:marRight w:val="0"/>
      <w:marTop w:val="0"/>
      <w:marBottom w:val="0"/>
      <w:divBdr>
        <w:top w:val="none" w:sz="0" w:space="0" w:color="auto"/>
        <w:left w:val="none" w:sz="0" w:space="0" w:color="auto"/>
        <w:bottom w:val="none" w:sz="0" w:space="0" w:color="auto"/>
        <w:right w:val="none" w:sz="0" w:space="0" w:color="auto"/>
      </w:divBdr>
      <w:divsChild>
        <w:div w:id="1724475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3158576">
              <w:marLeft w:val="0"/>
              <w:marRight w:val="0"/>
              <w:marTop w:val="0"/>
              <w:marBottom w:val="0"/>
              <w:divBdr>
                <w:top w:val="none" w:sz="0" w:space="0" w:color="auto"/>
                <w:left w:val="none" w:sz="0" w:space="0" w:color="auto"/>
                <w:bottom w:val="none" w:sz="0" w:space="0" w:color="auto"/>
                <w:right w:val="none" w:sz="0" w:space="0" w:color="auto"/>
              </w:divBdr>
              <w:divsChild>
                <w:div w:id="168250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064842">
      <w:bodyDiv w:val="1"/>
      <w:marLeft w:val="0"/>
      <w:marRight w:val="0"/>
      <w:marTop w:val="0"/>
      <w:marBottom w:val="0"/>
      <w:divBdr>
        <w:top w:val="none" w:sz="0" w:space="0" w:color="auto"/>
        <w:left w:val="none" w:sz="0" w:space="0" w:color="auto"/>
        <w:bottom w:val="none" w:sz="0" w:space="0" w:color="auto"/>
        <w:right w:val="none" w:sz="0" w:space="0" w:color="auto"/>
      </w:divBdr>
    </w:div>
    <w:div w:id="819886807">
      <w:bodyDiv w:val="1"/>
      <w:marLeft w:val="0"/>
      <w:marRight w:val="0"/>
      <w:marTop w:val="0"/>
      <w:marBottom w:val="0"/>
      <w:divBdr>
        <w:top w:val="none" w:sz="0" w:space="0" w:color="auto"/>
        <w:left w:val="none" w:sz="0" w:space="0" w:color="auto"/>
        <w:bottom w:val="none" w:sz="0" w:space="0" w:color="auto"/>
        <w:right w:val="none" w:sz="0" w:space="0" w:color="auto"/>
      </w:divBdr>
      <w:divsChild>
        <w:div w:id="670067594">
          <w:marLeft w:val="0"/>
          <w:marRight w:val="0"/>
          <w:marTop w:val="0"/>
          <w:marBottom w:val="0"/>
          <w:divBdr>
            <w:top w:val="none" w:sz="0" w:space="0" w:color="auto"/>
            <w:left w:val="none" w:sz="0" w:space="0" w:color="auto"/>
            <w:bottom w:val="none" w:sz="0" w:space="0" w:color="auto"/>
            <w:right w:val="none" w:sz="0" w:space="0" w:color="auto"/>
          </w:divBdr>
        </w:div>
      </w:divsChild>
    </w:div>
    <w:div w:id="923536758">
      <w:bodyDiv w:val="1"/>
      <w:marLeft w:val="0"/>
      <w:marRight w:val="0"/>
      <w:marTop w:val="0"/>
      <w:marBottom w:val="0"/>
      <w:divBdr>
        <w:top w:val="none" w:sz="0" w:space="0" w:color="auto"/>
        <w:left w:val="none" w:sz="0" w:space="0" w:color="auto"/>
        <w:bottom w:val="none" w:sz="0" w:space="0" w:color="auto"/>
        <w:right w:val="none" w:sz="0" w:space="0" w:color="auto"/>
      </w:divBdr>
    </w:div>
    <w:div w:id="924613380">
      <w:bodyDiv w:val="1"/>
      <w:marLeft w:val="0"/>
      <w:marRight w:val="0"/>
      <w:marTop w:val="0"/>
      <w:marBottom w:val="0"/>
      <w:divBdr>
        <w:top w:val="none" w:sz="0" w:space="0" w:color="auto"/>
        <w:left w:val="none" w:sz="0" w:space="0" w:color="auto"/>
        <w:bottom w:val="none" w:sz="0" w:space="0" w:color="auto"/>
        <w:right w:val="none" w:sz="0" w:space="0" w:color="auto"/>
      </w:divBdr>
    </w:div>
    <w:div w:id="988245802">
      <w:bodyDiv w:val="1"/>
      <w:marLeft w:val="0"/>
      <w:marRight w:val="0"/>
      <w:marTop w:val="0"/>
      <w:marBottom w:val="0"/>
      <w:divBdr>
        <w:top w:val="none" w:sz="0" w:space="0" w:color="auto"/>
        <w:left w:val="none" w:sz="0" w:space="0" w:color="auto"/>
        <w:bottom w:val="none" w:sz="0" w:space="0" w:color="auto"/>
        <w:right w:val="none" w:sz="0" w:space="0" w:color="auto"/>
      </w:divBdr>
      <w:divsChild>
        <w:div w:id="1267809609">
          <w:marLeft w:val="0"/>
          <w:marRight w:val="0"/>
          <w:marTop w:val="0"/>
          <w:marBottom w:val="0"/>
          <w:divBdr>
            <w:top w:val="none" w:sz="0" w:space="0" w:color="auto"/>
            <w:left w:val="none" w:sz="0" w:space="0" w:color="auto"/>
            <w:bottom w:val="none" w:sz="0" w:space="0" w:color="auto"/>
            <w:right w:val="none" w:sz="0" w:space="0" w:color="auto"/>
          </w:divBdr>
        </w:div>
      </w:divsChild>
    </w:div>
    <w:div w:id="1345092924">
      <w:bodyDiv w:val="1"/>
      <w:marLeft w:val="0"/>
      <w:marRight w:val="0"/>
      <w:marTop w:val="0"/>
      <w:marBottom w:val="0"/>
      <w:divBdr>
        <w:top w:val="none" w:sz="0" w:space="0" w:color="auto"/>
        <w:left w:val="none" w:sz="0" w:space="0" w:color="auto"/>
        <w:bottom w:val="none" w:sz="0" w:space="0" w:color="auto"/>
        <w:right w:val="none" w:sz="0" w:space="0" w:color="auto"/>
      </w:divBdr>
    </w:div>
    <w:div w:id="1412041191">
      <w:bodyDiv w:val="1"/>
      <w:marLeft w:val="0"/>
      <w:marRight w:val="0"/>
      <w:marTop w:val="0"/>
      <w:marBottom w:val="0"/>
      <w:divBdr>
        <w:top w:val="none" w:sz="0" w:space="0" w:color="auto"/>
        <w:left w:val="none" w:sz="0" w:space="0" w:color="auto"/>
        <w:bottom w:val="none" w:sz="0" w:space="0" w:color="auto"/>
        <w:right w:val="none" w:sz="0" w:space="0" w:color="auto"/>
      </w:divBdr>
      <w:divsChild>
        <w:div w:id="2704769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08648265">
              <w:marLeft w:val="0"/>
              <w:marRight w:val="0"/>
              <w:marTop w:val="0"/>
              <w:marBottom w:val="0"/>
              <w:divBdr>
                <w:top w:val="none" w:sz="0" w:space="0" w:color="auto"/>
                <w:left w:val="none" w:sz="0" w:space="0" w:color="auto"/>
                <w:bottom w:val="none" w:sz="0" w:space="0" w:color="auto"/>
                <w:right w:val="none" w:sz="0" w:space="0" w:color="auto"/>
              </w:divBdr>
              <w:divsChild>
                <w:div w:id="207226251">
                  <w:marLeft w:val="0"/>
                  <w:marRight w:val="0"/>
                  <w:marTop w:val="0"/>
                  <w:marBottom w:val="0"/>
                  <w:divBdr>
                    <w:top w:val="none" w:sz="0" w:space="0" w:color="auto"/>
                    <w:left w:val="none" w:sz="0" w:space="0" w:color="auto"/>
                    <w:bottom w:val="none" w:sz="0" w:space="0" w:color="auto"/>
                    <w:right w:val="none" w:sz="0" w:space="0" w:color="auto"/>
                  </w:divBdr>
                  <w:divsChild>
                    <w:div w:id="1440640745">
                      <w:marLeft w:val="0"/>
                      <w:marRight w:val="0"/>
                      <w:marTop w:val="0"/>
                      <w:marBottom w:val="0"/>
                      <w:divBdr>
                        <w:top w:val="none" w:sz="0" w:space="0" w:color="auto"/>
                        <w:left w:val="none" w:sz="0" w:space="0" w:color="auto"/>
                        <w:bottom w:val="none" w:sz="0" w:space="0" w:color="auto"/>
                        <w:right w:val="none" w:sz="0" w:space="0" w:color="auto"/>
                      </w:divBdr>
                      <w:divsChild>
                        <w:div w:id="1574971974">
                          <w:marLeft w:val="0"/>
                          <w:marRight w:val="0"/>
                          <w:marTop w:val="0"/>
                          <w:marBottom w:val="0"/>
                          <w:divBdr>
                            <w:top w:val="none" w:sz="0" w:space="0" w:color="auto"/>
                            <w:left w:val="none" w:sz="0" w:space="0" w:color="auto"/>
                            <w:bottom w:val="none" w:sz="0" w:space="0" w:color="auto"/>
                            <w:right w:val="none" w:sz="0" w:space="0" w:color="auto"/>
                          </w:divBdr>
                          <w:divsChild>
                            <w:div w:id="985160202">
                              <w:marLeft w:val="0"/>
                              <w:marRight w:val="0"/>
                              <w:marTop w:val="0"/>
                              <w:marBottom w:val="0"/>
                              <w:divBdr>
                                <w:top w:val="none" w:sz="0" w:space="0" w:color="auto"/>
                                <w:left w:val="none" w:sz="0" w:space="0" w:color="auto"/>
                                <w:bottom w:val="none" w:sz="0" w:space="0" w:color="auto"/>
                                <w:right w:val="none" w:sz="0" w:space="0" w:color="auto"/>
                              </w:divBdr>
                              <w:divsChild>
                                <w:div w:id="885333579">
                                  <w:marLeft w:val="0"/>
                                  <w:marRight w:val="0"/>
                                  <w:marTop w:val="0"/>
                                  <w:marBottom w:val="0"/>
                                  <w:divBdr>
                                    <w:top w:val="none" w:sz="0" w:space="0" w:color="auto"/>
                                    <w:left w:val="none" w:sz="0" w:space="0" w:color="auto"/>
                                    <w:bottom w:val="none" w:sz="0" w:space="0" w:color="auto"/>
                                    <w:right w:val="none" w:sz="0" w:space="0" w:color="auto"/>
                                  </w:divBdr>
                                  <w:divsChild>
                                    <w:div w:id="35088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142717">
      <w:bodyDiv w:val="1"/>
      <w:marLeft w:val="0"/>
      <w:marRight w:val="0"/>
      <w:marTop w:val="0"/>
      <w:marBottom w:val="0"/>
      <w:divBdr>
        <w:top w:val="none" w:sz="0" w:space="0" w:color="auto"/>
        <w:left w:val="none" w:sz="0" w:space="0" w:color="auto"/>
        <w:bottom w:val="none" w:sz="0" w:space="0" w:color="auto"/>
        <w:right w:val="none" w:sz="0" w:space="0" w:color="auto"/>
      </w:divBdr>
    </w:div>
    <w:div w:id="2017415802">
      <w:bodyDiv w:val="1"/>
      <w:marLeft w:val="0"/>
      <w:marRight w:val="0"/>
      <w:marTop w:val="0"/>
      <w:marBottom w:val="0"/>
      <w:divBdr>
        <w:top w:val="none" w:sz="0" w:space="0" w:color="auto"/>
        <w:left w:val="none" w:sz="0" w:space="0" w:color="auto"/>
        <w:bottom w:val="none" w:sz="0" w:space="0" w:color="auto"/>
        <w:right w:val="none" w:sz="0" w:space="0" w:color="auto"/>
      </w:divBdr>
      <w:divsChild>
        <w:div w:id="958336951">
          <w:marLeft w:val="0"/>
          <w:marRight w:val="0"/>
          <w:marTop w:val="0"/>
          <w:marBottom w:val="0"/>
          <w:divBdr>
            <w:top w:val="none" w:sz="0" w:space="0" w:color="auto"/>
            <w:left w:val="none" w:sz="0" w:space="0" w:color="auto"/>
            <w:bottom w:val="none" w:sz="0" w:space="0" w:color="auto"/>
            <w:right w:val="none" w:sz="0" w:space="0" w:color="auto"/>
          </w:divBdr>
        </w:div>
      </w:divsChild>
    </w:div>
    <w:div w:id="2040201921">
      <w:bodyDiv w:val="1"/>
      <w:marLeft w:val="0"/>
      <w:marRight w:val="0"/>
      <w:marTop w:val="0"/>
      <w:marBottom w:val="0"/>
      <w:divBdr>
        <w:top w:val="none" w:sz="0" w:space="0" w:color="auto"/>
        <w:left w:val="none" w:sz="0" w:space="0" w:color="auto"/>
        <w:bottom w:val="none" w:sz="0" w:space="0" w:color="auto"/>
        <w:right w:val="none" w:sz="0" w:space="0" w:color="auto"/>
      </w:divBdr>
      <w:divsChild>
        <w:div w:id="138714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2030753">
              <w:marLeft w:val="0"/>
              <w:marRight w:val="0"/>
              <w:marTop w:val="0"/>
              <w:marBottom w:val="0"/>
              <w:divBdr>
                <w:top w:val="none" w:sz="0" w:space="0" w:color="auto"/>
                <w:left w:val="none" w:sz="0" w:space="0" w:color="auto"/>
                <w:bottom w:val="none" w:sz="0" w:space="0" w:color="auto"/>
                <w:right w:val="none" w:sz="0" w:space="0" w:color="auto"/>
              </w:divBdr>
              <w:divsChild>
                <w:div w:id="1258561811">
                  <w:marLeft w:val="0"/>
                  <w:marRight w:val="0"/>
                  <w:marTop w:val="0"/>
                  <w:marBottom w:val="0"/>
                  <w:divBdr>
                    <w:top w:val="none" w:sz="0" w:space="0" w:color="auto"/>
                    <w:left w:val="none" w:sz="0" w:space="0" w:color="auto"/>
                    <w:bottom w:val="none" w:sz="0" w:space="0" w:color="auto"/>
                    <w:right w:val="none" w:sz="0" w:space="0" w:color="auto"/>
                  </w:divBdr>
                  <w:divsChild>
                    <w:div w:id="1974405076">
                      <w:marLeft w:val="0"/>
                      <w:marRight w:val="0"/>
                      <w:marTop w:val="0"/>
                      <w:marBottom w:val="0"/>
                      <w:divBdr>
                        <w:top w:val="none" w:sz="0" w:space="0" w:color="auto"/>
                        <w:left w:val="none" w:sz="0" w:space="0" w:color="auto"/>
                        <w:bottom w:val="none" w:sz="0" w:space="0" w:color="auto"/>
                        <w:right w:val="none" w:sz="0" w:space="0" w:color="auto"/>
                      </w:divBdr>
                      <w:divsChild>
                        <w:div w:id="1544152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9380360">
                              <w:marLeft w:val="0"/>
                              <w:marRight w:val="0"/>
                              <w:marTop w:val="0"/>
                              <w:marBottom w:val="0"/>
                              <w:divBdr>
                                <w:top w:val="none" w:sz="0" w:space="0" w:color="auto"/>
                                <w:left w:val="none" w:sz="0" w:space="0" w:color="auto"/>
                                <w:bottom w:val="none" w:sz="0" w:space="0" w:color="auto"/>
                                <w:right w:val="none" w:sz="0" w:space="0" w:color="auto"/>
                              </w:divBdr>
                              <w:divsChild>
                                <w:div w:id="1289703319">
                                  <w:marLeft w:val="0"/>
                                  <w:marRight w:val="0"/>
                                  <w:marTop w:val="0"/>
                                  <w:marBottom w:val="0"/>
                                  <w:divBdr>
                                    <w:top w:val="none" w:sz="0" w:space="0" w:color="auto"/>
                                    <w:left w:val="none" w:sz="0" w:space="0" w:color="auto"/>
                                    <w:bottom w:val="none" w:sz="0" w:space="0" w:color="auto"/>
                                    <w:right w:val="none" w:sz="0" w:space="0" w:color="auto"/>
                                  </w:divBdr>
                                  <w:divsChild>
                                    <w:div w:id="21011762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21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9104956">
      <w:bodyDiv w:val="1"/>
      <w:marLeft w:val="0"/>
      <w:marRight w:val="0"/>
      <w:marTop w:val="0"/>
      <w:marBottom w:val="0"/>
      <w:divBdr>
        <w:top w:val="none" w:sz="0" w:space="0" w:color="auto"/>
        <w:left w:val="none" w:sz="0" w:space="0" w:color="auto"/>
        <w:bottom w:val="none" w:sz="0" w:space="0" w:color="auto"/>
        <w:right w:val="none" w:sz="0" w:space="0" w:color="auto"/>
      </w:divBdr>
    </w:div>
    <w:div w:id="2102754471">
      <w:marLeft w:val="0"/>
      <w:marRight w:val="0"/>
      <w:marTop w:val="0"/>
      <w:marBottom w:val="0"/>
      <w:divBdr>
        <w:top w:val="none" w:sz="0" w:space="0" w:color="auto"/>
        <w:left w:val="none" w:sz="0" w:space="0" w:color="auto"/>
        <w:bottom w:val="none" w:sz="0" w:space="0" w:color="auto"/>
        <w:right w:val="none" w:sz="0" w:space="0" w:color="auto"/>
      </w:divBdr>
      <w:divsChild>
        <w:div w:id="2102754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0.tiff"/><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d Document" ma:contentTypeID="0x010100F098697298816D44A782047E833AB5710076B77EFB6126534F8E4F754358D369E0" ma:contentTypeVersion="4" ma:contentTypeDescription="" ma:contentTypeScope="" ma:versionID="ff44cc4b2ada7c5a11f7d30d2ba68bf4">
  <xsd:schema xmlns:xsd="http://www.w3.org/2001/XMLSchema" xmlns:xs="http://www.w3.org/2001/XMLSchema" xmlns:p="http://schemas.microsoft.com/office/2006/metadata/properties" xmlns:ns2="007e56c9-960f-4a9b-b975-be12a58ce919" targetNamespace="http://schemas.microsoft.com/office/2006/metadata/properties" ma:root="true" ma:fieldsID="803ebe7df91af4aed45bf3548bc2ccb8" ns2:_="">
    <xsd:import namespace="007e56c9-960f-4a9b-b975-be12a58ce919"/>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e56c9-960f-4a9b-b975-be12a58ce91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09FE7-0609-4237-8F60-281402BBCE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e56c9-960f-4a9b-b975-be12a58ce9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5DA311-C18A-428C-A91C-11D3D29C735B}">
  <ds:schemaRefs>
    <ds:schemaRef ds:uri="http://schemas.microsoft.com/sharepoint/v3/contenttype/forms"/>
  </ds:schemaRefs>
</ds:datastoreItem>
</file>

<file path=customXml/itemProps3.xml><?xml version="1.0" encoding="utf-8"?>
<ds:datastoreItem xmlns:ds="http://schemas.openxmlformats.org/officeDocument/2006/customXml" ds:itemID="{4025B658-3608-4989-895F-8B7720E00866}">
  <ds:schemaRef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 ds:uri="http://purl.org/dc/terms/"/>
    <ds:schemaRef ds:uri="http://schemas.microsoft.com/office/infopath/2007/PartnerControls"/>
    <ds:schemaRef ds:uri="007e56c9-960f-4a9b-b975-be12a58ce919"/>
    <ds:schemaRef ds:uri="http://schemas.microsoft.com/office/2006/metadata/properties"/>
  </ds:schemaRefs>
</ds:datastoreItem>
</file>

<file path=customXml/itemProps4.xml><?xml version="1.0" encoding="utf-8"?>
<ds:datastoreItem xmlns:ds="http://schemas.openxmlformats.org/officeDocument/2006/customXml" ds:itemID="{DEAF988F-C480-4698-8119-096E12923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42</Pages>
  <Words>13440</Words>
  <Characters>74750</Characters>
  <Application>Microsoft Office Word</Application>
  <DocSecurity>0</DocSecurity>
  <Lines>622</Lines>
  <Paragraphs>176</Paragraphs>
  <ScaleCrop>false</ScaleCrop>
  <HeadingPairs>
    <vt:vector size="2" baseType="variant">
      <vt:variant>
        <vt:lpstr>Title</vt:lpstr>
      </vt:variant>
      <vt:variant>
        <vt:i4>1</vt:i4>
      </vt:variant>
    </vt:vector>
  </HeadingPairs>
  <TitlesOfParts>
    <vt:vector size="1" baseType="lpstr">
      <vt:lpstr>NEW JAGUAR XJR MAKES GLOBAL DEBUT</vt:lpstr>
    </vt:vector>
  </TitlesOfParts>
  <Company>Franey Publishing</Company>
  <LinksUpToDate>false</LinksUpToDate>
  <CharactersWithSpaces>88014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JAGUAR XJR MAKES GLOBAL DEBUT</dc:title>
  <dc:subject/>
  <dc:creator>Matthew Franey</dc:creator>
  <cp:keywords/>
  <dc:description/>
  <cp:lastModifiedBy>Blackburn, Deborah (D.)</cp:lastModifiedBy>
  <cp:revision>8</cp:revision>
  <cp:lastPrinted>2017-02-13T09:44:00Z</cp:lastPrinted>
  <dcterms:created xsi:type="dcterms:W3CDTF">2017-06-23T08:09:00Z</dcterms:created>
  <dcterms:modified xsi:type="dcterms:W3CDTF">2017-06-26T08:43:00Z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0x010100F098697298816D44A782047E833AB5710076B77EFB6126534F8E4F754358D369E0</vt:lpwstr>
  </property>
  <property fmtid="{D5CDD505-2E9C-101B-9397-08002B2CF9AE}" pid="3" name="_DocHome">
    <vt:i4>112344592</vt:i4>
  </property>
</Properties>
</file>